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B7F61" w14:textId="41FC5A86" w:rsidR="007F7052" w:rsidRPr="00B0061B" w:rsidRDefault="007F7052" w:rsidP="007F7052">
      <w:pPr>
        <w:spacing w:after="120"/>
        <w:ind w:left="1985" w:hanging="1985"/>
        <w:rPr>
          <w:rFonts w:ascii="Arial" w:eastAsia="等线" w:hAnsi="Arial" w:cs="Arial"/>
          <w:b/>
          <w:sz w:val="24"/>
          <w:szCs w:val="24"/>
          <w:lang w:eastAsia="zh-CN"/>
        </w:rPr>
      </w:pPr>
      <w:r w:rsidRPr="00B0061B">
        <w:rPr>
          <w:rFonts w:ascii="Arial" w:eastAsia="等线" w:hAnsi="Arial" w:cs="Arial"/>
          <w:b/>
          <w:sz w:val="24"/>
          <w:szCs w:val="24"/>
          <w:lang w:eastAsia="zh-CN"/>
        </w:rPr>
        <w:t xml:space="preserve">3GPP TSG-RAN WG4 Meeting # 98-bis-e </w:t>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t>R4-</w:t>
      </w:r>
      <w:r w:rsidR="00F314B3" w:rsidRPr="00B0061B">
        <w:rPr>
          <w:rFonts w:ascii="Arial" w:eastAsia="等线" w:hAnsi="Arial" w:cs="Arial"/>
          <w:b/>
          <w:sz w:val="24"/>
          <w:szCs w:val="24"/>
          <w:lang w:eastAsia="zh-CN"/>
        </w:rPr>
        <w:t>210</w:t>
      </w:r>
      <w:r w:rsidR="004A32A3">
        <w:rPr>
          <w:rFonts w:ascii="Arial" w:eastAsia="等线" w:hAnsi="Arial" w:cs="Arial"/>
          <w:b/>
          <w:sz w:val="24"/>
          <w:szCs w:val="24"/>
          <w:lang w:eastAsia="zh-CN"/>
        </w:rPr>
        <w:t>6154</w:t>
      </w:r>
    </w:p>
    <w:p w14:paraId="35A27EE3" w14:textId="77777777" w:rsidR="007F7052" w:rsidRPr="00B0061B" w:rsidRDefault="007F7052" w:rsidP="007F7052">
      <w:pPr>
        <w:spacing w:after="120"/>
        <w:ind w:left="1985" w:hanging="1985"/>
        <w:rPr>
          <w:rFonts w:ascii="Arial" w:eastAsia="等线" w:hAnsi="Arial" w:cs="Arial"/>
          <w:b/>
          <w:sz w:val="24"/>
          <w:szCs w:val="24"/>
          <w:lang w:eastAsia="zh-CN"/>
        </w:rPr>
      </w:pPr>
      <w:r w:rsidRPr="00B0061B">
        <w:rPr>
          <w:rFonts w:ascii="Arial" w:eastAsia="等线" w:hAnsi="Arial" w:cs="Arial"/>
          <w:b/>
          <w:sz w:val="24"/>
          <w:szCs w:val="24"/>
          <w:lang w:eastAsia="zh-CN"/>
        </w:rPr>
        <w:t xml:space="preserve">Electronic Meeting, </w:t>
      </w:r>
      <w:r w:rsidRPr="00B0061B">
        <w:rPr>
          <w:rFonts w:ascii="Arial" w:hAnsi="Arial"/>
          <w:b/>
          <w:sz w:val="24"/>
          <w:szCs w:val="24"/>
          <w:lang w:eastAsia="zh-CN"/>
        </w:rPr>
        <w:t>12</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 20</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April, 2021</w:t>
      </w:r>
    </w:p>
    <w:p w14:paraId="7546B36F" w14:textId="77777777" w:rsidR="00EB3987" w:rsidRPr="007F7052" w:rsidRDefault="00EB3987">
      <w:pPr>
        <w:spacing w:after="120"/>
        <w:ind w:left="1985" w:hanging="1985"/>
        <w:rPr>
          <w:rFonts w:ascii="Arial" w:eastAsia="MS Mincho" w:hAnsi="Arial" w:cs="Arial"/>
          <w:b/>
          <w:sz w:val="22"/>
        </w:rPr>
      </w:pPr>
    </w:p>
    <w:p w14:paraId="345E9EF6" w14:textId="42B9FCB2" w:rsidR="00EB3987" w:rsidRDefault="00D101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1E9A" w:rsidRPr="00B51E9A">
        <w:rPr>
          <w:rFonts w:ascii="Arial" w:eastAsiaTheme="minorEastAsia" w:hAnsi="Arial" w:cs="Arial"/>
          <w:color w:val="000000"/>
          <w:sz w:val="22"/>
          <w:lang w:eastAsia="zh-CN"/>
        </w:rPr>
        <w:t>8.14.1</w:t>
      </w:r>
      <w:r w:rsidR="00B51E9A">
        <w:rPr>
          <w:rFonts w:ascii="Arial" w:eastAsiaTheme="minorEastAsia" w:hAnsi="Arial" w:cs="Arial" w:hint="eastAsia"/>
          <w:color w:val="000000"/>
          <w:sz w:val="22"/>
          <w:lang w:eastAsia="zh-CN"/>
        </w:rPr>
        <w:t xml:space="preserve">, </w:t>
      </w:r>
      <w:r w:rsidR="00B51E9A">
        <w:rPr>
          <w:rFonts w:ascii="Arial" w:eastAsiaTheme="minorEastAsia" w:hAnsi="Arial" w:cs="Arial"/>
          <w:color w:val="000000"/>
          <w:sz w:val="22"/>
          <w:lang w:eastAsia="zh-CN"/>
        </w:rPr>
        <w:t>8.14.</w:t>
      </w:r>
      <w:r w:rsidR="00B51E9A">
        <w:rPr>
          <w:rFonts w:ascii="Arial" w:eastAsiaTheme="minorEastAsia" w:hAnsi="Arial" w:cs="Arial" w:hint="eastAsia"/>
          <w:color w:val="000000"/>
          <w:sz w:val="22"/>
          <w:lang w:eastAsia="zh-CN"/>
        </w:rPr>
        <w:t>2</w:t>
      </w:r>
    </w:p>
    <w:p w14:paraId="2D05241A" w14:textId="77777777" w:rsidR="00EB3987" w:rsidRDefault="00D101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3946C007" w14:textId="17791577" w:rsidR="00EB3987" w:rsidRPr="007F7052" w:rsidRDefault="00D1010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7F7052" w:rsidRPr="007F7052">
        <w:rPr>
          <w:rFonts w:ascii="Arial" w:eastAsiaTheme="minorEastAsia" w:hAnsi="Arial" w:cs="Arial"/>
          <w:color w:val="000000"/>
          <w:sz w:val="22"/>
          <w:lang w:eastAsia="zh-CN"/>
        </w:rPr>
        <w:t>[98-bis-e][323] NR_perf_enh2_Demod_Part1</w:t>
      </w:r>
    </w:p>
    <w:p w14:paraId="6A41AA6D" w14:textId="77777777" w:rsidR="00EB3987" w:rsidRDefault="00D101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340849" w14:textId="77777777" w:rsidR="00EB3987" w:rsidRDefault="00D1010D">
      <w:pPr>
        <w:pStyle w:val="1"/>
        <w:rPr>
          <w:rFonts w:eastAsiaTheme="minorEastAsia"/>
          <w:lang w:eastAsia="zh-CN"/>
        </w:rPr>
      </w:pPr>
      <w:r>
        <w:rPr>
          <w:rFonts w:hint="eastAsia"/>
          <w:lang w:eastAsia="ja-JP"/>
        </w:rPr>
        <w:t>Introduction</w:t>
      </w:r>
    </w:p>
    <w:p w14:paraId="18DC79AC" w14:textId="2AACF002" w:rsidR="00FE6CEE" w:rsidRDefault="00D1010D">
      <w:pPr>
        <w:spacing w:after="120"/>
        <w:rPr>
          <w:lang w:eastAsia="zh-CN"/>
        </w:rPr>
      </w:pPr>
      <w:r w:rsidRPr="00FE6CEE">
        <w:rPr>
          <w:rFonts w:hint="eastAsia"/>
          <w:lang w:eastAsia="zh-CN"/>
        </w:rPr>
        <w:t>T</w:t>
      </w:r>
      <w:r w:rsidRPr="00FE6CEE">
        <w:rPr>
          <w:lang w:eastAsia="zh-CN"/>
        </w:rPr>
        <w:t>h</w:t>
      </w:r>
      <w:r w:rsidRPr="00FE6CEE">
        <w:rPr>
          <w:rFonts w:hint="eastAsia"/>
          <w:lang w:eastAsia="zh-CN"/>
        </w:rPr>
        <w:t xml:space="preserve">is email thread discusses the </w:t>
      </w:r>
      <w:r w:rsidR="00FE6CEE" w:rsidRPr="00FE6CEE">
        <w:rPr>
          <w:lang w:eastAsia="zh-CN"/>
        </w:rPr>
        <w:t>general and UE part</w:t>
      </w:r>
      <w:r w:rsidR="00A13C41">
        <w:rPr>
          <w:rFonts w:hint="eastAsia"/>
          <w:lang w:eastAsia="zh-CN"/>
        </w:rPr>
        <w:t>s</w:t>
      </w:r>
      <w:r w:rsidR="00FE6CEE" w:rsidRPr="00FE6CEE">
        <w:rPr>
          <w:lang w:eastAsia="zh-CN"/>
        </w:rPr>
        <w:t xml:space="preserve"> </w:t>
      </w:r>
      <w:r w:rsidR="00FE6CEE">
        <w:rPr>
          <w:rFonts w:hint="eastAsia"/>
          <w:lang w:eastAsia="zh-CN"/>
        </w:rPr>
        <w:t xml:space="preserve">for </w:t>
      </w:r>
      <w:r w:rsidR="00FE6CEE" w:rsidRPr="00FE6CEE">
        <w:rPr>
          <w:lang w:eastAsia="zh-CN"/>
        </w:rPr>
        <w:t xml:space="preserve">Rel-17 </w:t>
      </w:r>
      <w:r w:rsidR="00FE6CEE">
        <w:rPr>
          <w:lang w:eastAsia="zh-CN"/>
        </w:rPr>
        <w:t>demodulation</w:t>
      </w:r>
      <w:r w:rsidR="00FE6CEE">
        <w:rPr>
          <w:rFonts w:hint="eastAsia"/>
          <w:lang w:eastAsia="zh-CN"/>
        </w:rPr>
        <w:t xml:space="preserve"> </w:t>
      </w:r>
      <w:r w:rsidR="00FE6CEE" w:rsidRPr="00FE6CEE">
        <w:rPr>
          <w:lang w:eastAsia="zh-CN"/>
        </w:rPr>
        <w:t>perfor</w:t>
      </w:r>
      <w:r w:rsidR="00FE6CEE">
        <w:rPr>
          <w:lang w:eastAsia="zh-CN"/>
        </w:rPr>
        <w:t>mance enhancement</w:t>
      </w:r>
      <w:r w:rsidR="00A13C41">
        <w:rPr>
          <w:rFonts w:hint="eastAsia"/>
          <w:lang w:eastAsia="zh-CN"/>
        </w:rPr>
        <w:t xml:space="preserve"> WI</w:t>
      </w:r>
      <w:r w:rsidR="00FE6CEE">
        <w:rPr>
          <w:rFonts w:hint="eastAsia"/>
          <w:lang w:eastAsia="zh-CN"/>
        </w:rPr>
        <w:t xml:space="preserve"> in AI </w:t>
      </w:r>
      <w:r w:rsidR="00FE6CEE" w:rsidRPr="00FE6CEE">
        <w:rPr>
          <w:lang w:eastAsia="zh-CN"/>
        </w:rPr>
        <w:t>8.14.1</w:t>
      </w:r>
      <w:r w:rsidR="00FE6CEE">
        <w:rPr>
          <w:rFonts w:hint="eastAsia"/>
          <w:lang w:eastAsia="zh-CN"/>
        </w:rPr>
        <w:t xml:space="preserve"> and </w:t>
      </w:r>
      <w:r w:rsidR="00FE6CEE" w:rsidRPr="00FE6CEE">
        <w:rPr>
          <w:lang w:eastAsia="zh-CN"/>
        </w:rPr>
        <w:t>8.14.2</w:t>
      </w:r>
      <w:r w:rsidR="00FE6CEE">
        <w:rPr>
          <w:rFonts w:hint="eastAsia"/>
          <w:lang w:eastAsia="zh-CN"/>
        </w:rPr>
        <w:t>.</w:t>
      </w:r>
    </w:p>
    <w:p w14:paraId="2050F68A" w14:textId="77777777" w:rsidR="00EB3987" w:rsidRPr="00FE6CEE" w:rsidRDefault="00D1010D">
      <w:pPr>
        <w:spacing w:after="120"/>
        <w:rPr>
          <w:lang w:eastAsia="zh-CN"/>
        </w:rPr>
      </w:pPr>
      <w:r w:rsidRPr="00FE6CEE">
        <w:rPr>
          <w:rFonts w:hint="eastAsia"/>
          <w:lang w:eastAsia="zh-CN"/>
        </w:rPr>
        <w:t>List of candidate target of email discussion for 1</w:t>
      </w:r>
      <w:r w:rsidRPr="00FE6CEE">
        <w:rPr>
          <w:rFonts w:hint="eastAsia"/>
          <w:vertAlign w:val="superscript"/>
          <w:lang w:eastAsia="zh-CN"/>
        </w:rPr>
        <w:t>st</w:t>
      </w:r>
      <w:r w:rsidRPr="00FE6CEE">
        <w:rPr>
          <w:rFonts w:hint="eastAsia"/>
          <w:lang w:eastAsia="zh-CN"/>
        </w:rPr>
        <w:t xml:space="preserve"> round and 2</w:t>
      </w:r>
      <w:r w:rsidRPr="00FE6CEE">
        <w:rPr>
          <w:rFonts w:hint="eastAsia"/>
          <w:vertAlign w:val="superscript"/>
          <w:lang w:eastAsia="zh-CN"/>
        </w:rPr>
        <w:t>nd</w:t>
      </w:r>
      <w:r w:rsidRPr="00FE6CEE">
        <w:rPr>
          <w:rFonts w:hint="eastAsia"/>
          <w:lang w:eastAsia="zh-CN"/>
        </w:rPr>
        <w:t xml:space="preserve"> round:</w:t>
      </w:r>
    </w:p>
    <w:p w14:paraId="5D0EE080" w14:textId="0CD50047" w:rsidR="00EB3987" w:rsidRPr="00F314B3" w:rsidRDefault="00D1010D">
      <w:pPr>
        <w:pStyle w:val="aff8"/>
        <w:numPr>
          <w:ilvl w:val="0"/>
          <w:numId w:val="1"/>
        </w:numPr>
        <w:spacing w:after="120"/>
        <w:ind w:firstLineChars="0"/>
        <w:rPr>
          <w:lang w:eastAsia="zh-CN"/>
        </w:rPr>
      </w:pPr>
      <w:r w:rsidRPr="00F314B3">
        <w:rPr>
          <w:rFonts w:eastAsiaTheme="minorEastAsia"/>
          <w:lang w:eastAsia="zh-CN"/>
        </w:rPr>
        <w:t>1</w:t>
      </w:r>
      <w:r w:rsidRPr="00F314B3">
        <w:rPr>
          <w:rFonts w:eastAsiaTheme="minorEastAsia"/>
          <w:vertAlign w:val="superscript"/>
          <w:lang w:eastAsia="zh-CN"/>
        </w:rPr>
        <w:t>st</w:t>
      </w:r>
      <w:r w:rsidRPr="00F314B3">
        <w:rPr>
          <w:rFonts w:eastAsiaTheme="minorEastAsia"/>
          <w:lang w:eastAsia="zh-CN"/>
        </w:rPr>
        <w:t xml:space="preserve"> round:</w:t>
      </w:r>
      <w:r w:rsidRPr="00F314B3">
        <w:rPr>
          <w:szCs w:val="24"/>
          <w:lang w:eastAsia="zh-CN"/>
        </w:rPr>
        <w:t xml:space="preserve"> Invite</w:t>
      </w:r>
      <w:r w:rsidRPr="00F314B3">
        <w:rPr>
          <w:rFonts w:hint="eastAsia"/>
          <w:szCs w:val="24"/>
          <w:lang w:eastAsia="zh-CN"/>
        </w:rPr>
        <w:t xml:space="preserve"> </w:t>
      </w:r>
      <w:r w:rsidRPr="00F314B3">
        <w:rPr>
          <w:rFonts w:eastAsiaTheme="minorEastAsia" w:hint="eastAsia"/>
          <w:szCs w:val="24"/>
          <w:lang w:eastAsia="zh-CN"/>
        </w:rPr>
        <w:t>companies</w:t>
      </w:r>
      <w:r w:rsidRPr="00F314B3">
        <w:rPr>
          <w:rFonts w:hint="eastAsia"/>
          <w:szCs w:val="24"/>
          <w:lang w:eastAsia="zh-CN"/>
        </w:rPr>
        <w:t xml:space="preserve"> to review the recommended WF </w:t>
      </w:r>
      <w:r w:rsidRPr="00F314B3">
        <w:rPr>
          <w:rFonts w:hint="eastAsia"/>
          <w:lang w:eastAsia="zh-CN"/>
        </w:rPr>
        <w:t>in section 1~</w:t>
      </w:r>
      <w:r w:rsidR="00FE6CEE" w:rsidRPr="00F314B3">
        <w:rPr>
          <w:rFonts w:eastAsiaTheme="minorEastAsia" w:hint="eastAsia"/>
          <w:lang w:eastAsia="zh-CN"/>
        </w:rPr>
        <w:t>3</w:t>
      </w:r>
      <w:r w:rsidRPr="00F314B3">
        <w:rPr>
          <w:rFonts w:hint="eastAsia"/>
          <w:szCs w:val="24"/>
          <w:lang w:eastAsia="zh-CN"/>
        </w:rPr>
        <w:t>, and provide comments (if any) in section 1.3, 2.3</w:t>
      </w:r>
      <w:r w:rsidR="00FE6CEE" w:rsidRPr="00F314B3">
        <w:rPr>
          <w:rFonts w:eastAsiaTheme="minorEastAsia" w:hint="eastAsia"/>
          <w:szCs w:val="24"/>
          <w:lang w:eastAsia="zh-CN"/>
        </w:rPr>
        <w:t xml:space="preserve"> and </w:t>
      </w:r>
      <w:r w:rsidRPr="00F314B3">
        <w:rPr>
          <w:rFonts w:hint="eastAsia"/>
          <w:szCs w:val="24"/>
          <w:lang w:eastAsia="zh-CN"/>
        </w:rPr>
        <w:t>3.3.</w:t>
      </w:r>
    </w:p>
    <w:p w14:paraId="1EC77C92" w14:textId="472462F8" w:rsidR="00EB3987" w:rsidRPr="00F314B3" w:rsidRDefault="00D1010D">
      <w:pPr>
        <w:pStyle w:val="aff8"/>
        <w:numPr>
          <w:ilvl w:val="0"/>
          <w:numId w:val="1"/>
        </w:numPr>
        <w:spacing w:after="120"/>
        <w:ind w:firstLineChars="0"/>
        <w:rPr>
          <w:lang w:eastAsia="zh-CN"/>
        </w:rPr>
      </w:pPr>
      <w:r w:rsidRPr="00FE6CEE">
        <w:rPr>
          <w:rFonts w:eastAsiaTheme="minorEastAsia"/>
          <w:lang w:eastAsia="zh-CN"/>
        </w:rPr>
        <w:t>2</w:t>
      </w:r>
      <w:r w:rsidRPr="00FE6CEE">
        <w:rPr>
          <w:rFonts w:eastAsiaTheme="minorEastAsia"/>
          <w:vertAlign w:val="superscript"/>
          <w:lang w:eastAsia="zh-CN"/>
        </w:rPr>
        <w:t>nd</w:t>
      </w:r>
      <w:r w:rsidRPr="00FE6CEE">
        <w:rPr>
          <w:rFonts w:eastAsiaTheme="minorEastAsia"/>
          <w:lang w:eastAsia="zh-CN"/>
        </w:rPr>
        <w:t xml:space="preserve"> round: </w:t>
      </w:r>
      <w:r w:rsidR="00F314B3">
        <w:rPr>
          <w:rFonts w:eastAsiaTheme="minorEastAsia"/>
          <w:lang w:eastAsia="zh-CN"/>
        </w:rPr>
        <w:t>Focus on the following revised WP and WFs:</w:t>
      </w:r>
    </w:p>
    <w:p w14:paraId="59F595B0" w14:textId="45B8966E" w:rsidR="00F314B3" w:rsidRDefault="00F314B3" w:rsidP="00F314B3">
      <w:pPr>
        <w:widowControl w:val="0"/>
        <w:numPr>
          <w:ilvl w:val="1"/>
          <w:numId w:val="7"/>
        </w:numPr>
        <w:tabs>
          <w:tab w:val="num" w:pos="1701"/>
        </w:tabs>
        <w:overflowPunct w:val="0"/>
        <w:autoSpaceDE w:val="0"/>
        <w:autoSpaceDN w:val="0"/>
        <w:adjustRightInd w:val="0"/>
        <w:snapToGrid w:val="0"/>
        <w:spacing w:after="100"/>
        <w:textAlignment w:val="baseline"/>
        <w:rPr>
          <w:lang w:eastAsia="zh-CN"/>
        </w:rPr>
      </w:pPr>
      <w:r w:rsidRPr="00F314B3">
        <w:rPr>
          <w:lang w:eastAsia="zh-CN"/>
        </w:rPr>
        <w:t>WF on general and PDSCH demodulation requirements for inter-cell interference MMSE-IRC (led by Intel)</w:t>
      </w:r>
    </w:p>
    <w:p w14:paraId="556FCE41" w14:textId="5BA09C1F" w:rsidR="00F314B3" w:rsidRPr="00F314B3" w:rsidRDefault="00F314B3" w:rsidP="00F314B3">
      <w:pPr>
        <w:widowControl w:val="0"/>
        <w:numPr>
          <w:ilvl w:val="2"/>
          <w:numId w:val="8"/>
        </w:numPr>
        <w:overflowPunct w:val="0"/>
        <w:autoSpaceDE w:val="0"/>
        <w:autoSpaceDN w:val="0"/>
        <w:adjustRightInd w:val="0"/>
        <w:snapToGrid w:val="0"/>
        <w:spacing w:after="100"/>
        <w:textAlignment w:val="baseline"/>
        <w:rPr>
          <w:sz w:val="21"/>
          <w:szCs w:val="21"/>
          <w:lang w:eastAsia="zh-CN"/>
        </w:rPr>
      </w:pPr>
      <w:r w:rsidRPr="00F314B3">
        <w:rPr>
          <w:rFonts w:hint="eastAsia"/>
          <w:sz w:val="21"/>
          <w:szCs w:val="21"/>
          <w:lang w:eastAsia="zh-CN"/>
        </w:rPr>
        <w:t>N</w:t>
      </w:r>
      <w:r w:rsidRPr="00F314B3">
        <w:rPr>
          <w:sz w:val="21"/>
          <w:szCs w:val="21"/>
          <w:lang w:eastAsia="zh-CN"/>
        </w:rPr>
        <w:t xml:space="preserve">ote: The release independent </w:t>
      </w:r>
      <w:r w:rsidRPr="00F314B3">
        <w:rPr>
          <w:b/>
          <w:bCs/>
          <w:sz w:val="21"/>
          <w:szCs w:val="21"/>
          <w:lang w:eastAsia="zh-CN"/>
        </w:rPr>
        <w:t xml:space="preserve">Issue </w:t>
      </w:r>
      <w:r w:rsidRPr="00F314B3">
        <w:rPr>
          <w:rFonts w:hint="eastAsia"/>
          <w:b/>
          <w:bCs/>
          <w:sz w:val="21"/>
          <w:szCs w:val="21"/>
          <w:lang w:eastAsia="zh-CN"/>
        </w:rPr>
        <w:t>2</w:t>
      </w:r>
      <w:r w:rsidRPr="00F314B3">
        <w:rPr>
          <w:b/>
          <w:bCs/>
          <w:sz w:val="21"/>
          <w:szCs w:val="21"/>
          <w:lang w:eastAsia="zh-CN"/>
        </w:rPr>
        <w:t>-</w:t>
      </w:r>
      <w:r w:rsidRPr="00F314B3">
        <w:rPr>
          <w:rFonts w:hint="eastAsia"/>
          <w:b/>
          <w:bCs/>
          <w:sz w:val="21"/>
          <w:szCs w:val="21"/>
          <w:lang w:eastAsia="zh-CN"/>
        </w:rPr>
        <w:t>7</w:t>
      </w:r>
      <w:r w:rsidRPr="00F314B3">
        <w:rPr>
          <w:b/>
          <w:bCs/>
          <w:sz w:val="21"/>
          <w:szCs w:val="21"/>
          <w:lang w:eastAsia="zh-CN"/>
        </w:rPr>
        <w:t>-</w:t>
      </w:r>
      <w:r w:rsidRPr="00F314B3">
        <w:rPr>
          <w:rFonts w:hint="eastAsia"/>
          <w:b/>
          <w:bCs/>
          <w:sz w:val="21"/>
          <w:szCs w:val="21"/>
          <w:lang w:eastAsia="zh-CN"/>
        </w:rPr>
        <w:t>1</w:t>
      </w:r>
      <w:r w:rsidRPr="00F314B3">
        <w:rPr>
          <w:sz w:val="21"/>
          <w:szCs w:val="21"/>
          <w:lang w:eastAsia="zh-CN"/>
        </w:rPr>
        <w:t xml:space="preserve"> should be included in this WF.</w:t>
      </w:r>
    </w:p>
    <w:p w14:paraId="63A978E3" w14:textId="627AF508" w:rsidR="00F314B3" w:rsidRPr="00F314B3" w:rsidRDefault="00F314B3" w:rsidP="00F314B3">
      <w:pPr>
        <w:widowControl w:val="0"/>
        <w:numPr>
          <w:ilvl w:val="1"/>
          <w:numId w:val="7"/>
        </w:numPr>
        <w:tabs>
          <w:tab w:val="num" w:pos="1701"/>
        </w:tabs>
        <w:overflowPunct w:val="0"/>
        <w:autoSpaceDE w:val="0"/>
        <w:autoSpaceDN w:val="0"/>
        <w:adjustRightInd w:val="0"/>
        <w:snapToGrid w:val="0"/>
        <w:spacing w:after="100"/>
        <w:textAlignment w:val="baseline"/>
        <w:rPr>
          <w:lang w:eastAsia="zh-CN"/>
        </w:rPr>
      </w:pPr>
      <w:r w:rsidRPr="00F314B3">
        <w:rPr>
          <w:lang w:eastAsia="zh-CN"/>
        </w:rPr>
        <w:t>WF on CQI reporting requirements for inter-cell interference MMSE-IRC (led by Ericsson)</w:t>
      </w:r>
    </w:p>
    <w:p w14:paraId="22171670" w14:textId="488A9AA1" w:rsidR="00F314B3" w:rsidRDefault="00F314B3" w:rsidP="00F314B3">
      <w:pPr>
        <w:widowControl w:val="0"/>
        <w:numPr>
          <w:ilvl w:val="1"/>
          <w:numId w:val="7"/>
        </w:numPr>
        <w:tabs>
          <w:tab w:val="num" w:pos="1701"/>
        </w:tabs>
        <w:overflowPunct w:val="0"/>
        <w:autoSpaceDE w:val="0"/>
        <w:autoSpaceDN w:val="0"/>
        <w:adjustRightInd w:val="0"/>
        <w:snapToGrid w:val="0"/>
        <w:spacing w:after="100"/>
        <w:textAlignment w:val="baseline"/>
        <w:rPr>
          <w:lang w:eastAsia="zh-CN"/>
        </w:rPr>
      </w:pPr>
      <w:r w:rsidRPr="00F314B3">
        <w:rPr>
          <w:lang w:eastAsia="zh-CN"/>
        </w:rPr>
        <w:t>WF on MMSE-IRC receiver for intra-cell inter-user interference (led by Huawei)</w:t>
      </w:r>
    </w:p>
    <w:p w14:paraId="57886F26" w14:textId="21997449" w:rsidR="00F314B3" w:rsidRPr="00F314B3" w:rsidRDefault="00F314B3" w:rsidP="00F314B3">
      <w:pPr>
        <w:widowControl w:val="0"/>
        <w:numPr>
          <w:ilvl w:val="1"/>
          <w:numId w:val="7"/>
        </w:numPr>
        <w:tabs>
          <w:tab w:val="num" w:pos="1701"/>
        </w:tabs>
        <w:overflowPunct w:val="0"/>
        <w:autoSpaceDE w:val="0"/>
        <w:autoSpaceDN w:val="0"/>
        <w:adjustRightInd w:val="0"/>
        <w:snapToGrid w:val="0"/>
        <w:spacing w:after="100"/>
        <w:textAlignment w:val="baseline"/>
        <w:rPr>
          <w:lang w:eastAsia="zh-CN"/>
        </w:rPr>
      </w:pPr>
      <w:r w:rsidRPr="00F314B3">
        <w:rPr>
          <w:lang w:eastAsia="zh-CN"/>
        </w:rPr>
        <w:t>Work plan for Further enhanceme</w:t>
      </w:r>
      <w:r w:rsidRPr="00F56837">
        <w:rPr>
          <w:szCs w:val="16"/>
        </w:rPr>
        <w:t>nt on NR demodulation performance WI</w:t>
      </w:r>
      <w:r>
        <w:rPr>
          <w:szCs w:val="16"/>
        </w:rPr>
        <w:t xml:space="preserve"> (led by China Telecom)</w:t>
      </w:r>
    </w:p>
    <w:p w14:paraId="6602C05B" w14:textId="77777777" w:rsidR="00EB3987" w:rsidRPr="00082C39" w:rsidRDefault="00EB3987">
      <w:pPr>
        <w:rPr>
          <w:color w:val="0070C0"/>
          <w:lang w:eastAsia="zh-CN"/>
        </w:rPr>
      </w:pPr>
    </w:p>
    <w:p w14:paraId="129A62AA" w14:textId="66AB02DE" w:rsidR="00EB3987" w:rsidRDefault="00D1010D">
      <w:pPr>
        <w:pStyle w:val="1"/>
        <w:rPr>
          <w:lang w:val="en-US" w:eastAsia="ja-JP"/>
        </w:rPr>
      </w:pPr>
      <w:r>
        <w:rPr>
          <w:lang w:val="en-US" w:eastAsia="ja-JP"/>
        </w:rPr>
        <w:t xml:space="preserve">Topic #1: </w:t>
      </w:r>
      <w:r w:rsidR="003B0F13">
        <w:rPr>
          <w:rFonts w:hint="eastAsia"/>
          <w:lang w:val="en-US" w:eastAsia="zh-CN"/>
        </w:rPr>
        <w:t>General</w:t>
      </w:r>
    </w:p>
    <w:p w14:paraId="47C7D40C" w14:textId="77777777" w:rsidR="00EB3987" w:rsidRDefault="00D1010D">
      <w:pPr>
        <w:pStyle w:val="2"/>
      </w:pPr>
      <w:r>
        <w:rPr>
          <w:rFonts w:hint="eastAsia"/>
        </w:rPr>
        <w:t>Companies</w:t>
      </w:r>
      <w:r>
        <w:t>’ contributions summary</w:t>
      </w:r>
    </w:p>
    <w:tbl>
      <w:tblPr>
        <w:tblStyle w:val="aff7"/>
        <w:tblW w:w="0" w:type="auto"/>
        <w:tblLook w:val="04A0" w:firstRow="1" w:lastRow="0" w:firstColumn="1" w:lastColumn="0" w:noHBand="0" w:noVBand="1"/>
      </w:tblPr>
      <w:tblGrid>
        <w:gridCol w:w="1505"/>
        <w:gridCol w:w="1541"/>
        <w:gridCol w:w="6585"/>
      </w:tblGrid>
      <w:tr w:rsidR="00532C0A" w:rsidRPr="00532C0A" w14:paraId="2E86F6C8" w14:textId="77777777">
        <w:trPr>
          <w:trHeight w:val="468"/>
        </w:trPr>
        <w:tc>
          <w:tcPr>
            <w:tcW w:w="1526" w:type="dxa"/>
            <w:vAlign w:val="center"/>
          </w:tcPr>
          <w:p w14:paraId="581EA45A" w14:textId="77777777" w:rsidR="00EB3987" w:rsidRPr="00532C0A" w:rsidRDefault="00D1010D" w:rsidP="00532C0A">
            <w:pPr>
              <w:snapToGrid w:val="0"/>
              <w:spacing w:before="60" w:after="60"/>
              <w:rPr>
                <w:b/>
                <w:bCs/>
              </w:rPr>
            </w:pPr>
            <w:r w:rsidRPr="00532C0A">
              <w:rPr>
                <w:b/>
                <w:bCs/>
              </w:rPr>
              <w:t>T-doc number</w:t>
            </w:r>
          </w:p>
        </w:tc>
        <w:tc>
          <w:tcPr>
            <w:tcW w:w="1559" w:type="dxa"/>
            <w:vAlign w:val="center"/>
          </w:tcPr>
          <w:p w14:paraId="2A94024A" w14:textId="77777777" w:rsidR="00EB3987" w:rsidRPr="00532C0A" w:rsidRDefault="00D1010D" w:rsidP="00532C0A">
            <w:pPr>
              <w:snapToGrid w:val="0"/>
              <w:spacing w:before="60" w:after="60"/>
              <w:rPr>
                <w:b/>
                <w:bCs/>
              </w:rPr>
            </w:pPr>
            <w:r w:rsidRPr="00532C0A">
              <w:rPr>
                <w:b/>
                <w:bCs/>
              </w:rPr>
              <w:t>Company</w:t>
            </w:r>
          </w:p>
        </w:tc>
        <w:tc>
          <w:tcPr>
            <w:tcW w:w="6772" w:type="dxa"/>
            <w:vAlign w:val="center"/>
          </w:tcPr>
          <w:p w14:paraId="0B289273" w14:textId="77777777" w:rsidR="00EB3987" w:rsidRPr="00532C0A" w:rsidRDefault="00D1010D" w:rsidP="00532C0A">
            <w:pPr>
              <w:snapToGrid w:val="0"/>
              <w:spacing w:before="60" w:after="60"/>
              <w:rPr>
                <w:b/>
                <w:bCs/>
              </w:rPr>
            </w:pPr>
            <w:r w:rsidRPr="00532C0A">
              <w:rPr>
                <w:b/>
                <w:bCs/>
              </w:rPr>
              <w:t>Proposals / Observations</w:t>
            </w:r>
          </w:p>
        </w:tc>
      </w:tr>
      <w:tr w:rsidR="00F56837" w:rsidRPr="00532C0A" w14:paraId="4E9E6A92" w14:textId="77777777" w:rsidTr="00F56837">
        <w:trPr>
          <w:trHeight w:val="468"/>
        </w:trPr>
        <w:tc>
          <w:tcPr>
            <w:tcW w:w="1526" w:type="dxa"/>
            <w:vAlign w:val="center"/>
          </w:tcPr>
          <w:p w14:paraId="0AB6288E" w14:textId="2147D470" w:rsidR="00F56837" w:rsidRPr="00F56837" w:rsidRDefault="00F56837" w:rsidP="00F56837">
            <w:pPr>
              <w:snapToGrid w:val="0"/>
              <w:spacing w:before="60" w:after="60"/>
              <w:jc w:val="both"/>
              <w:rPr>
                <w:szCs w:val="16"/>
              </w:rPr>
            </w:pPr>
            <w:r w:rsidRPr="00F56837">
              <w:rPr>
                <w:szCs w:val="16"/>
              </w:rPr>
              <w:t>R4-2104951</w:t>
            </w:r>
          </w:p>
        </w:tc>
        <w:tc>
          <w:tcPr>
            <w:tcW w:w="1559" w:type="dxa"/>
            <w:vAlign w:val="center"/>
          </w:tcPr>
          <w:p w14:paraId="093E9785" w14:textId="6919171B" w:rsidR="00F56837" w:rsidRPr="00F56837" w:rsidRDefault="00F56837" w:rsidP="00F56837">
            <w:pPr>
              <w:snapToGrid w:val="0"/>
              <w:spacing w:before="60" w:after="60"/>
              <w:jc w:val="both"/>
              <w:rPr>
                <w:szCs w:val="16"/>
              </w:rPr>
            </w:pPr>
            <w:r w:rsidRPr="00560B93">
              <w:rPr>
                <w:szCs w:val="16"/>
              </w:rPr>
              <w:t>China Telecom</w:t>
            </w:r>
          </w:p>
        </w:tc>
        <w:tc>
          <w:tcPr>
            <w:tcW w:w="6772" w:type="dxa"/>
            <w:vAlign w:val="center"/>
          </w:tcPr>
          <w:p w14:paraId="255BD245" w14:textId="3BD9681E" w:rsidR="00F56837" w:rsidRPr="00F56837" w:rsidRDefault="00F56837" w:rsidP="00F56837">
            <w:pPr>
              <w:snapToGrid w:val="0"/>
              <w:spacing w:before="60" w:after="60"/>
              <w:jc w:val="both"/>
              <w:rPr>
                <w:szCs w:val="16"/>
              </w:rPr>
            </w:pPr>
            <w:r w:rsidRPr="00F56837">
              <w:rPr>
                <w:szCs w:val="16"/>
              </w:rPr>
              <w:t>Work plan for Further enhancement on NR demodulation performance WI</w:t>
            </w:r>
          </w:p>
        </w:tc>
      </w:tr>
      <w:tr w:rsidR="00F56837" w:rsidRPr="00532C0A" w14:paraId="7F3297A9" w14:textId="77777777" w:rsidTr="00F56837">
        <w:trPr>
          <w:trHeight w:val="468"/>
        </w:trPr>
        <w:tc>
          <w:tcPr>
            <w:tcW w:w="1526" w:type="dxa"/>
            <w:vAlign w:val="center"/>
          </w:tcPr>
          <w:p w14:paraId="2E6B4426" w14:textId="29EC9F00" w:rsidR="00F56837" w:rsidRPr="00F56837" w:rsidRDefault="00F56837" w:rsidP="00F56837">
            <w:pPr>
              <w:snapToGrid w:val="0"/>
              <w:spacing w:before="60" w:after="60"/>
              <w:jc w:val="both"/>
              <w:rPr>
                <w:szCs w:val="16"/>
              </w:rPr>
            </w:pPr>
            <w:r w:rsidRPr="00F56837">
              <w:rPr>
                <w:szCs w:val="16"/>
              </w:rPr>
              <w:t>R4-2104952</w:t>
            </w:r>
          </w:p>
        </w:tc>
        <w:tc>
          <w:tcPr>
            <w:tcW w:w="1559" w:type="dxa"/>
            <w:vAlign w:val="center"/>
          </w:tcPr>
          <w:p w14:paraId="642228DD" w14:textId="526F391B" w:rsidR="00F56837" w:rsidRPr="00F56837" w:rsidRDefault="00F56837" w:rsidP="00F56837">
            <w:pPr>
              <w:snapToGrid w:val="0"/>
              <w:spacing w:before="60" w:after="60"/>
              <w:jc w:val="both"/>
              <w:rPr>
                <w:szCs w:val="16"/>
              </w:rPr>
            </w:pPr>
            <w:r w:rsidRPr="00560B93">
              <w:rPr>
                <w:szCs w:val="16"/>
              </w:rPr>
              <w:t>China Telecom</w:t>
            </w:r>
          </w:p>
        </w:tc>
        <w:tc>
          <w:tcPr>
            <w:tcW w:w="6772" w:type="dxa"/>
            <w:vAlign w:val="center"/>
          </w:tcPr>
          <w:p w14:paraId="0D8695EF" w14:textId="17AB0ABF" w:rsidR="00F56837" w:rsidRPr="00F56837" w:rsidRDefault="00F56837" w:rsidP="00F56837">
            <w:pPr>
              <w:snapToGrid w:val="0"/>
              <w:spacing w:before="60" w:after="60"/>
              <w:jc w:val="both"/>
              <w:rPr>
                <w:szCs w:val="16"/>
              </w:rPr>
            </w:pPr>
            <w:r w:rsidRPr="00F56837">
              <w:rPr>
                <w:szCs w:val="16"/>
              </w:rPr>
              <w:t>TR skeleton (V0.0.1) for Inter-user interference suppression for NR Multiple-User Multiple-Input Multiple-Output (MU-MIMO)</w:t>
            </w:r>
          </w:p>
        </w:tc>
      </w:tr>
    </w:tbl>
    <w:p w14:paraId="52F1242E" w14:textId="77777777" w:rsidR="00EB3987" w:rsidRDefault="00EB3987"/>
    <w:p w14:paraId="0805E73C" w14:textId="77777777" w:rsidR="00EB3987" w:rsidRDefault="00D1010D">
      <w:pPr>
        <w:pStyle w:val="2"/>
      </w:pPr>
      <w:r>
        <w:rPr>
          <w:rFonts w:hint="eastAsia"/>
        </w:rPr>
        <w:t>Open issues</w:t>
      </w:r>
      <w:r>
        <w:t xml:space="preserve"> summary</w:t>
      </w:r>
    </w:p>
    <w:p w14:paraId="0EB87D39" w14:textId="784AAA31" w:rsidR="00FA0E12" w:rsidRDefault="00FA0E12" w:rsidP="00FA0E12">
      <w:pPr>
        <w:pStyle w:val="3"/>
        <w:rPr>
          <w:sz w:val="24"/>
          <w:szCs w:val="16"/>
          <w:lang w:val="en-US"/>
        </w:rPr>
      </w:pPr>
      <w:r w:rsidRPr="00102EEE">
        <w:rPr>
          <w:sz w:val="24"/>
          <w:szCs w:val="16"/>
          <w:lang w:val="en-US"/>
        </w:rPr>
        <w:t xml:space="preserve">Sub-topic </w:t>
      </w:r>
      <w:r>
        <w:rPr>
          <w:rFonts w:hint="eastAsia"/>
          <w:sz w:val="24"/>
          <w:szCs w:val="16"/>
          <w:lang w:val="en-US"/>
        </w:rPr>
        <w:t>1</w:t>
      </w:r>
      <w:r w:rsidRPr="00102EEE">
        <w:rPr>
          <w:sz w:val="24"/>
          <w:szCs w:val="16"/>
          <w:lang w:val="en-US"/>
        </w:rPr>
        <w:t>-</w:t>
      </w:r>
      <w:r>
        <w:rPr>
          <w:rFonts w:hint="eastAsia"/>
          <w:sz w:val="24"/>
          <w:szCs w:val="16"/>
          <w:lang w:val="en-US"/>
        </w:rPr>
        <w:t>1</w:t>
      </w:r>
      <w:r w:rsidRPr="00102EEE">
        <w:rPr>
          <w:sz w:val="24"/>
          <w:szCs w:val="16"/>
          <w:lang w:val="en-US"/>
        </w:rPr>
        <w:t>:</w:t>
      </w:r>
      <w:r>
        <w:rPr>
          <w:rFonts w:hint="eastAsia"/>
          <w:sz w:val="24"/>
          <w:szCs w:val="16"/>
          <w:lang w:val="en-US"/>
        </w:rPr>
        <w:t xml:space="preserve"> Work plan</w:t>
      </w:r>
    </w:p>
    <w:p w14:paraId="3F873D2B" w14:textId="79333AAA" w:rsidR="00FA0E12" w:rsidRPr="00C81526" w:rsidRDefault="00FA0E12" w:rsidP="00FA0E12">
      <w:pPr>
        <w:rPr>
          <w:b/>
          <w:u w:val="single"/>
          <w:lang w:val="en-US" w:eastAsia="zh-CN"/>
        </w:rPr>
      </w:pPr>
      <w:r w:rsidRPr="00102EEE">
        <w:rPr>
          <w:b/>
          <w:u w:val="single"/>
          <w:lang w:eastAsia="ko-KR"/>
        </w:rPr>
        <w:t xml:space="preserve">Issue </w:t>
      </w:r>
      <w:r w:rsidRPr="00FA0E12">
        <w:rPr>
          <w:b/>
          <w:u w:val="single"/>
          <w:lang w:eastAsia="zh-CN"/>
        </w:rPr>
        <w:t>1-1</w:t>
      </w:r>
      <w:r w:rsidRPr="00102EEE">
        <w:rPr>
          <w:b/>
          <w:u w:val="single"/>
          <w:lang w:eastAsia="ko-KR"/>
        </w:rPr>
        <w:t xml:space="preserve">: </w:t>
      </w:r>
      <w:r w:rsidRPr="00FA0E12">
        <w:rPr>
          <w:b/>
          <w:u w:val="single"/>
          <w:lang w:eastAsia="ko-KR"/>
        </w:rPr>
        <w:t>Work plan</w:t>
      </w:r>
    </w:p>
    <w:p w14:paraId="42426639" w14:textId="77777777" w:rsidR="00FA0E12" w:rsidRPr="00C60FD6" w:rsidRDefault="00FA0E12" w:rsidP="00FA0E1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08587D1D" w14:textId="374EF5E8" w:rsidR="00FA0E12" w:rsidRDefault="008E08C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Initial work plan </w:t>
      </w:r>
      <w:proofErr w:type="gramStart"/>
      <w:r>
        <w:rPr>
          <w:rFonts w:hint="eastAsia"/>
          <w:lang w:eastAsia="zh-CN"/>
        </w:rPr>
        <w:t xml:space="preserve">in </w:t>
      </w:r>
      <w:r w:rsidR="00FA0E12" w:rsidRPr="00F27BFF">
        <w:rPr>
          <w:lang w:eastAsia="zh-CN"/>
        </w:rPr>
        <w:t xml:space="preserve"> </w:t>
      </w:r>
      <w:r w:rsidRPr="008E08C8">
        <w:rPr>
          <w:lang w:eastAsia="zh-CN"/>
        </w:rPr>
        <w:t>R</w:t>
      </w:r>
      <w:proofErr w:type="gramEnd"/>
      <w:r w:rsidRPr="008E08C8">
        <w:rPr>
          <w:lang w:eastAsia="zh-CN"/>
        </w:rPr>
        <w:t>4-2104951</w:t>
      </w:r>
    </w:p>
    <w:p w14:paraId="1F142B62" w14:textId="77777777" w:rsidR="00FA0E12" w:rsidRPr="007D4486" w:rsidRDefault="00FA0E12" w:rsidP="00FA0E12">
      <w:pPr>
        <w:pStyle w:val="aff8"/>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3D104EC" w14:textId="7B1C57F7" w:rsidR="00FA0E12" w:rsidRPr="001A7EDC" w:rsidRDefault="008E08C8"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Encourage </w:t>
      </w:r>
      <w:r w:rsidR="00EB0D7A">
        <w:rPr>
          <w:rFonts w:hint="eastAsia"/>
          <w:szCs w:val="24"/>
          <w:lang w:eastAsia="zh-CN"/>
        </w:rPr>
        <w:t>comments if any</w:t>
      </w:r>
    </w:p>
    <w:p w14:paraId="56A8A4C9" w14:textId="77777777" w:rsidR="00FA0E12" w:rsidRPr="00FA0E12" w:rsidRDefault="00FA0E12" w:rsidP="00FA0E12">
      <w:pPr>
        <w:rPr>
          <w:lang w:val="en-US" w:eastAsia="zh-CN"/>
        </w:rPr>
      </w:pPr>
    </w:p>
    <w:p w14:paraId="16F486E5" w14:textId="17C88666" w:rsidR="00FA0E12" w:rsidRPr="00FA0E12" w:rsidRDefault="00FA0E12" w:rsidP="00FA0E12">
      <w:pPr>
        <w:pStyle w:val="3"/>
        <w:rPr>
          <w:sz w:val="24"/>
          <w:szCs w:val="16"/>
          <w:lang w:val="en-US"/>
        </w:rPr>
      </w:pPr>
      <w:r w:rsidRPr="00FA0E12">
        <w:rPr>
          <w:sz w:val="24"/>
          <w:szCs w:val="16"/>
          <w:lang w:val="en-US"/>
        </w:rPr>
        <w:t xml:space="preserve">Sub-topic </w:t>
      </w:r>
      <w:r w:rsidRPr="00FA0E12">
        <w:rPr>
          <w:rFonts w:hint="eastAsia"/>
          <w:sz w:val="24"/>
          <w:szCs w:val="16"/>
          <w:lang w:val="en-US"/>
        </w:rPr>
        <w:t>1</w:t>
      </w:r>
      <w:r w:rsidRPr="00FA0E12">
        <w:rPr>
          <w:sz w:val="24"/>
          <w:szCs w:val="16"/>
          <w:lang w:val="en-US"/>
        </w:rPr>
        <w:t>-</w:t>
      </w:r>
      <w:r w:rsidRPr="00FA0E12">
        <w:rPr>
          <w:rFonts w:hint="eastAsia"/>
          <w:sz w:val="24"/>
          <w:szCs w:val="16"/>
          <w:lang w:val="en-US"/>
        </w:rPr>
        <w:t>2</w:t>
      </w:r>
      <w:r w:rsidRPr="00FA0E12">
        <w:rPr>
          <w:sz w:val="24"/>
          <w:szCs w:val="16"/>
          <w:lang w:val="en-US"/>
        </w:rPr>
        <w:t>:</w:t>
      </w:r>
      <w:r w:rsidRPr="00FA0E12">
        <w:rPr>
          <w:rFonts w:hint="eastAsia"/>
          <w:sz w:val="24"/>
          <w:szCs w:val="16"/>
          <w:lang w:val="en-US"/>
        </w:rPr>
        <w:t xml:space="preserve"> </w:t>
      </w:r>
      <w:r w:rsidRPr="00FA0E12">
        <w:rPr>
          <w:sz w:val="24"/>
          <w:szCs w:val="16"/>
          <w:lang w:val="en-US"/>
        </w:rPr>
        <w:t>TR skeleton</w:t>
      </w:r>
    </w:p>
    <w:p w14:paraId="30D26998" w14:textId="58E0EC9F" w:rsidR="00BE3573" w:rsidRPr="00C81526" w:rsidRDefault="00BE3573" w:rsidP="00BE3573">
      <w:pPr>
        <w:rPr>
          <w:b/>
          <w:u w:val="single"/>
          <w:lang w:val="en-US" w:eastAsia="zh-CN"/>
        </w:rPr>
      </w:pPr>
      <w:r w:rsidRPr="00102EEE">
        <w:rPr>
          <w:b/>
          <w:u w:val="single"/>
          <w:lang w:eastAsia="ko-KR"/>
        </w:rPr>
        <w:t xml:space="preserve">Issue </w:t>
      </w:r>
      <w:r w:rsidRPr="00FA0E12">
        <w:rPr>
          <w:b/>
          <w:u w:val="single"/>
          <w:lang w:eastAsia="zh-CN"/>
        </w:rPr>
        <w:t>1-</w:t>
      </w:r>
      <w:r>
        <w:rPr>
          <w:rFonts w:hint="eastAsia"/>
          <w:b/>
          <w:u w:val="single"/>
          <w:lang w:eastAsia="zh-CN"/>
        </w:rPr>
        <w:t>2</w:t>
      </w:r>
      <w:r w:rsidRPr="00102EEE">
        <w:rPr>
          <w:b/>
          <w:u w:val="single"/>
          <w:lang w:eastAsia="ko-KR"/>
        </w:rPr>
        <w:t xml:space="preserve">: </w:t>
      </w:r>
      <w:r w:rsidRPr="00BE3573">
        <w:rPr>
          <w:b/>
          <w:u w:val="single"/>
          <w:lang w:eastAsia="ko-KR"/>
        </w:rPr>
        <w:t>TR skeleton</w:t>
      </w:r>
    </w:p>
    <w:p w14:paraId="1329CA68" w14:textId="77777777" w:rsidR="00BE3573" w:rsidRDefault="00BE3573" w:rsidP="00BE35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0FE4EAED" w14:textId="3B051975" w:rsidR="009F14AE" w:rsidRPr="00D11AC6" w:rsidRDefault="00AA1F3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AA1F32">
        <w:rPr>
          <w:lang w:eastAsia="ko-KR"/>
        </w:rPr>
        <w:t xml:space="preserve">TR </w:t>
      </w:r>
      <w:r w:rsidRPr="00AA1F32">
        <w:rPr>
          <w:lang w:eastAsia="zh-CN"/>
        </w:rPr>
        <w:t>skeleton</w:t>
      </w:r>
      <w:r>
        <w:rPr>
          <w:rFonts w:hint="eastAsia"/>
          <w:lang w:eastAsia="zh-CN"/>
        </w:rPr>
        <w:t xml:space="preserve"> in </w:t>
      </w:r>
      <w:r w:rsidR="009F14AE">
        <w:rPr>
          <w:rFonts w:hint="eastAsia"/>
          <w:lang w:eastAsia="zh-CN"/>
        </w:rPr>
        <w:t>R</w:t>
      </w:r>
      <w:r w:rsidRPr="008E08C8">
        <w:rPr>
          <w:lang w:eastAsia="zh-CN"/>
        </w:rPr>
        <w:t>4-210495</w:t>
      </w:r>
      <w:r>
        <w:rPr>
          <w:rFonts w:hint="eastAsia"/>
          <w:lang w:eastAsia="zh-CN"/>
        </w:rPr>
        <w:t>2</w:t>
      </w:r>
      <w:r w:rsidR="00D11AC6">
        <w:rPr>
          <w:rFonts w:hint="eastAsia"/>
          <w:lang w:eastAsia="zh-CN"/>
        </w:rPr>
        <w:t>:</w:t>
      </w:r>
      <w:r w:rsidR="009F14AE">
        <w:rPr>
          <w:rFonts w:hint="eastAsia"/>
          <w:lang w:eastAsia="zh-CN"/>
        </w:rPr>
        <w:t xml:space="preserve"> </w:t>
      </w:r>
      <w:r w:rsidR="009F14AE" w:rsidRPr="00D11AC6">
        <w:rPr>
          <w:rFonts w:hint="eastAsia"/>
          <w:szCs w:val="24"/>
          <w:lang w:eastAsia="zh-CN"/>
        </w:rPr>
        <w:t xml:space="preserve">According to the </w:t>
      </w:r>
      <w:r w:rsidR="009F14AE" w:rsidRPr="00D11AC6">
        <w:rPr>
          <w:szCs w:val="24"/>
          <w:lang w:eastAsia="zh-CN"/>
        </w:rPr>
        <w:t>approved WID</w:t>
      </w:r>
      <w:r w:rsidR="009F14AE" w:rsidRPr="00D11AC6">
        <w:rPr>
          <w:rFonts w:hint="eastAsia"/>
          <w:szCs w:val="24"/>
          <w:lang w:eastAsia="zh-CN"/>
        </w:rPr>
        <w:t>,</w:t>
      </w:r>
      <w:r w:rsidR="009F14AE" w:rsidRPr="00D11AC6">
        <w:rPr>
          <w:szCs w:val="24"/>
          <w:lang w:eastAsia="zh-CN"/>
        </w:rPr>
        <w:t xml:space="preserve"> the TR skeleton (V0.0.1) </w:t>
      </w:r>
      <w:r w:rsidR="009F14AE">
        <w:rPr>
          <w:rFonts w:hint="eastAsia"/>
          <w:szCs w:val="24"/>
          <w:lang w:eastAsia="zh-CN"/>
        </w:rPr>
        <w:t xml:space="preserve">is proposed </w:t>
      </w:r>
      <w:r w:rsidR="009F14AE" w:rsidRPr="00D11AC6">
        <w:rPr>
          <w:szCs w:val="24"/>
          <w:lang w:eastAsia="zh-CN"/>
        </w:rPr>
        <w:t>to capture Phase I outcome of Inter-user interference suppression for NR MU-MIMO.</w:t>
      </w:r>
    </w:p>
    <w:p w14:paraId="4546B79F" w14:textId="18DDA2AF" w:rsidR="00BE3573" w:rsidRPr="00D11AC6" w:rsidRDefault="002C2626" w:rsidP="00FE3F59">
      <w:pPr>
        <w:widowControl w:val="0"/>
        <w:numPr>
          <w:ilvl w:val="2"/>
          <w:numId w:val="8"/>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D11AC6">
        <w:rPr>
          <w:szCs w:val="24"/>
          <w:lang w:eastAsia="zh-CN"/>
        </w:rPr>
        <w:t>Note: With the new objective on LTE CRS-IM performance evaluation added at RAN #91e, the TR title in the WID would probably be updated in the June RAN #92e meeting.</w:t>
      </w:r>
    </w:p>
    <w:p w14:paraId="44FF1F4F" w14:textId="77777777" w:rsidR="00BE3573" w:rsidRPr="007D4486" w:rsidRDefault="00BE3573" w:rsidP="00BE3573">
      <w:pPr>
        <w:pStyle w:val="aff8"/>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037E5BC3" w14:textId="77777777" w:rsidR="00EB0D7A" w:rsidRPr="001A7EDC" w:rsidRDefault="00EB0D7A" w:rsidP="00EB0D7A">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Encourage comments if any</w:t>
      </w:r>
    </w:p>
    <w:p w14:paraId="125068E6" w14:textId="77777777" w:rsidR="00D11AC6" w:rsidRPr="00D11AC6" w:rsidRDefault="00D11AC6" w:rsidP="00FA0E12">
      <w:pPr>
        <w:rPr>
          <w:lang w:eastAsia="zh-CN"/>
        </w:rPr>
      </w:pPr>
    </w:p>
    <w:p w14:paraId="64B5FD3E" w14:textId="77777777" w:rsidR="00EB3987" w:rsidRDefault="00D1010D">
      <w:pPr>
        <w:pStyle w:val="2"/>
        <w:rPr>
          <w:lang w:val="en-US"/>
        </w:rPr>
      </w:pPr>
      <w:proofErr w:type="gramStart"/>
      <w:r>
        <w:rPr>
          <w:lang w:val="en-US"/>
        </w:rPr>
        <w:t>Companies</w:t>
      </w:r>
      <w:proofErr w:type="gramEnd"/>
      <w:r>
        <w:rPr>
          <w:lang w:val="en-US"/>
        </w:rPr>
        <w:t xml:space="preserve"> views’ collection for 1st round</w:t>
      </w:r>
    </w:p>
    <w:p w14:paraId="1A0955D0" w14:textId="77777777" w:rsidR="00A87694" w:rsidRPr="007D4486" w:rsidRDefault="00A87694" w:rsidP="00A87694">
      <w:pPr>
        <w:pStyle w:val="3"/>
        <w:rPr>
          <w:sz w:val="24"/>
          <w:szCs w:val="16"/>
          <w:highlight w:val="yellow"/>
        </w:rPr>
      </w:pPr>
      <w:r w:rsidRPr="007D4486">
        <w:rPr>
          <w:sz w:val="24"/>
          <w:szCs w:val="16"/>
          <w:highlight w:val="yellow"/>
        </w:rPr>
        <w:t xml:space="preserve">Open issues </w:t>
      </w:r>
    </w:p>
    <w:tbl>
      <w:tblPr>
        <w:tblStyle w:val="aff7"/>
        <w:tblW w:w="0" w:type="auto"/>
        <w:tblLook w:val="04A0" w:firstRow="1" w:lastRow="0" w:firstColumn="1" w:lastColumn="0" w:noHBand="0" w:noVBand="1"/>
      </w:tblPr>
      <w:tblGrid>
        <w:gridCol w:w="1416"/>
        <w:gridCol w:w="8215"/>
      </w:tblGrid>
      <w:tr w:rsidR="00A87694" w14:paraId="37C720A3" w14:textId="77777777" w:rsidTr="0023129D">
        <w:tc>
          <w:tcPr>
            <w:tcW w:w="1416" w:type="dxa"/>
            <w:vAlign w:val="center"/>
          </w:tcPr>
          <w:p w14:paraId="732DD098" w14:textId="77777777" w:rsidR="00A87694" w:rsidRDefault="00A87694" w:rsidP="00FB5577">
            <w:pPr>
              <w:snapToGrid w:val="0"/>
              <w:spacing w:before="60" w:after="60"/>
              <w:jc w:val="both"/>
              <w:rPr>
                <w:rFonts w:eastAsiaTheme="minorEastAsia"/>
                <w:b/>
                <w:bCs/>
                <w:lang w:val="en-US" w:eastAsia="zh-CN"/>
              </w:rPr>
            </w:pPr>
            <w:r>
              <w:rPr>
                <w:rFonts w:eastAsiaTheme="minorEastAsia"/>
                <w:b/>
                <w:bCs/>
                <w:lang w:val="en-US" w:eastAsia="zh-CN"/>
              </w:rPr>
              <w:t>Company</w:t>
            </w:r>
          </w:p>
        </w:tc>
        <w:tc>
          <w:tcPr>
            <w:tcW w:w="8215" w:type="dxa"/>
            <w:vAlign w:val="center"/>
          </w:tcPr>
          <w:p w14:paraId="3FA854B9" w14:textId="77777777" w:rsidR="00A87694" w:rsidRDefault="00A87694" w:rsidP="00FB5577">
            <w:pPr>
              <w:snapToGrid w:val="0"/>
              <w:spacing w:before="60" w:after="60"/>
              <w:jc w:val="both"/>
              <w:rPr>
                <w:rFonts w:eastAsiaTheme="minorEastAsia"/>
                <w:b/>
                <w:bCs/>
                <w:lang w:val="en-US" w:eastAsia="zh-CN"/>
              </w:rPr>
            </w:pPr>
            <w:r>
              <w:rPr>
                <w:rFonts w:eastAsiaTheme="minorEastAsia"/>
                <w:b/>
                <w:bCs/>
                <w:lang w:val="en-US" w:eastAsia="zh-CN"/>
              </w:rPr>
              <w:t>Comments</w:t>
            </w:r>
          </w:p>
        </w:tc>
      </w:tr>
      <w:tr w:rsidR="00A87694" w14:paraId="6BB78C12" w14:textId="77777777" w:rsidTr="0023129D">
        <w:tc>
          <w:tcPr>
            <w:tcW w:w="1416" w:type="dxa"/>
            <w:vAlign w:val="center"/>
          </w:tcPr>
          <w:p w14:paraId="6D3BE87A" w14:textId="77777777" w:rsidR="00A87694" w:rsidRDefault="00A87694" w:rsidP="00FB5577">
            <w:pPr>
              <w:snapToGrid w:val="0"/>
              <w:spacing w:before="60" w:after="60"/>
              <w:jc w:val="both"/>
              <w:rPr>
                <w:rFonts w:eastAsiaTheme="minorEastAsia"/>
                <w:lang w:val="en-US" w:eastAsia="zh-CN"/>
              </w:rPr>
            </w:pPr>
            <w:r>
              <w:rPr>
                <w:rFonts w:eastAsiaTheme="minorEastAsia" w:hint="eastAsia"/>
                <w:lang w:val="en-US" w:eastAsia="zh-CN"/>
              </w:rPr>
              <w:t>Company A</w:t>
            </w:r>
          </w:p>
        </w:tc>
        <w:tc>
          <w:tcPr>
            <w:tcW w:w="8215" w:type="dxa"/>
            <w:vAlign w:val="center"/>
          </w:tcPr>
          <w:p w14:paraId="2C1E28DD" w14:textId="095994AC" w:rsidR="00A87694" w:rsidRDefault="00A87694" w:rsidP="00FB5577">
            <w:pPr>
              <w:snapToGrid w:val="0"/>
              <w:spacing w:before="60" w:after="60"/>
              <w:jc w:val="both"/>
              <w:rPr>
                <w:rFonts w:eastAsiaTheme="minorEastAsia"/>
                <w:lang w:eastAsia="zh-CN"/>
              </w:rPr>
            </w:pPr>
            <w:r w:rsidRPr="00A87694">
              <w:rPr>
                <w:rFonts w:eastAsiaTheme="minorEastAsia"/>
                <w:lang w:eastAsia="zh-CN"/>
              </w:rPr>
              <w:t>Issue 1-1: Work plan</w:t>
            </w:r>
          </w:p>
          <w:p w14:paraId="3334944E" w14:textId="77777777" w:rsidR="00A87694" w:rsidRPr="00E3384B" w:rsidRDefault="00A87694" w:rsidP="00FB5577">
            <w:pPr>
              <w:snapToGrid w:val="0"/>
              <w:spacing w:before="60" w:after="60"/>
              <w:jc w:val="both"/>
              <w:rPr>
                <w:rFonts w:eastAsiaTheme="minorEastAsia"/>
                <w:lang w:eastAsia="zh-CN"/>
              </w:rPr>
            </w:pPr>
          </w:p>
          <w:p w14:paraId="341A253B" w14:textId="77777777" w:rsidR="00A87694" w:rsidRPr="00A87694" w:rsidRDefault="00A87694" w:rsidP="00A87694">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5DD912EA" w14:textId="77777777" w:rsidR="00A87694" w:rsidRPr="00E3384B" w:rsidRDefault="00A87694" w:rsidP="00FB5577">
            <w:pPr>
              <w:snapToGrid w:val="0"/>
              <w:spacing w:before="60" w:after="60"/>
              <w:jc w:val="both"/>
              <w:rPr>
                <w:rFonts w:eastAsiaTheme="minorEastAsia"/>
                <w:u w:val="single"/>
                <w:lang w:eastAsia="zh-CN"/>
              </w:rPr>
            </w:pPr>
          </w:p>
        </w:tc>
      </w:tr>
      <w:tr w:rsidR="00A87694" w14:paraId="6E9BECC9" w14:textId="77777777" w:rsidTr="0023129D">
        <w:tc>
          <w:tcPr>
            <w:tcW w:w="1416" w:type="dxa"/>
            <w:vAlign w:val="center"/>
          </w:tcPr>
          <w:p w14:paraId="3D502AC5" w14:textId="2293601C" w:rsidR="00A87694" w:rsidRDefault="003439B1" w:rsidP="00A87694">
            <w:pPr>
              <w:snapToGrid w:val="0"/>
              <w:spacing w:before="60" w:after="6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15" w:type="dxa"/>
            <w:vAlign w:val="center"/>
          </w:tcPr>
          <w:p w14:paraId="1C4D7A71" w14:textId="77777777" w:rsidR="003439B1" w:rsidRDefault="003439B1" w:rsidP="003439B1">
            <w:pPr>
              <w:snapToGrid w:val="0"/>
              <w:spacing w:before="60" w:after="60"/>
              <w:jc w:val="both"/>
              <w:rPr>
                <w:rFonts w:eastAsiaTheme="minorEastAsia"/>
                <w:lang w:eastAsia="zh-CN"/>
              </w:rPr>
            </w:pPr>
            <w:r w:rsidRPr="00A87694">
              <w:rPr>
                <w:rFonts w:eastAsiaTheme="minorEastAsia"/>
                <w:lang w:eastAsia="zh-CN"/>
              </w:rPr>
              <w:t>Issue 1-1: Work plan</w:t>
            </w:r>
          </w:p>
          <w:p w14:paraId="635F0143" w14:textId="77777777" w:rsidR="003439B1" w:rsidRPr="00E3384B" w:rsidRDefault="003439B1" w:rsidP="003439B1">
            <w:pPr>
              <w:snapToGrid w:val="0"/>
              <w:spacing w:before="60" w:after="60"/>
              <w:jc w:val="both"/>
              <w:rPr>
                <w:rFonts w:eastAsiaTheme="minorEastAsia"/>
                <w:lang w:eastAsia="zh-CN"/>
              </w:rPr>
            </w:pPr>
            <w:r>
              <w:rPr>
                <w:rFonts w:eastAsiaTheme="minorEastAsia"/>
                <w:lang w:eastAsia="zh-CN"/>
              </w:rPr>
              <w:t>We are fine with the work plan</w:t>
            </w:r>
          </w:p>
          <w:p w14:paraId="4EC05ABB" w14:textId="77777777" w:rsidR="003439B1" w:rsidRPr="00A87694" w:rsidRDefault="003439B1" w:rsidP="003439B1">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4785AF1E" w14:textId="44658748" w:rsidR="00A87694" w:rsidRPr="00E3384B" w:rsidRDefault="003439B1" w:rsidP="003439B1">
            <w:pPr>
              <w:snapToGrid w:val="0"/>
              <w:spacing w:before="60" w:after="60"/>
              <w:jc w:val="both"/>
              <w:rPr>
                <w:rFonts w:eastAsiaTheme="minorEastAsia"/>
                <w:lang w:eastAsia="zh-CN"/>
              </w:rPr>
            </w:pPr>
            <w:r>
              <w:rPr>
                <w:rFonts w:eastAsiaTheme="minorEastAsia"/>
                <w:lang w:eastAsia="zh-CN"/>
              </w:rPr>
              <w:t>We are fine with the TR skeleton.</w:t>
            </w:r>
          </w:p>
        </w:tc>
      </w:tr>
      <w:tr w:rsidR="00A87694" w14:paraId="6028118E" w14:textId="77777777" w:rsidTr="0023129D">
        <w:tc>
          <w:tcPr>
            <w:tcW w:w="1416" w:type="dxa"/>
            <w:vAlign w:val="center"/>
          </w:tcPr>
          <w:p w14:paraId="2657E135" w14:textId="3351F5DF" w:rsidR="00A87694" w:rsidRDefault="00E0668E" w:rsidP="00FB5577">
            <w:pPr>
              <w:snapToGrid w:val="0"/>
              <w:spacing w:before="60" w:after="60"/>
              <w:jc w:val="both"/>
              <w:rPr>
                <w:rFonts w:eastAsiaTheme="minorEastAsia"/>
                <w:lang w:val="en-US" w:eastAsia="zh-CN"/>
              </w:rPr>
            </w:pPr>
            <w:r>
              <w:rPr>
                <w:rFonts w:eastAsiaTheme="minorEastAsia"/>
                <w:lang w:val="en-US" w:eastAsia="zh-CN"/>
              </w:rPr>
              <w:t>Ericsson</w:t>
            </w:r>
          </w:p>
        </w:tc>
        <w:tc>
          <w:tcPr>
            <w:tcW w:w="8215" w:type="dxa"/>
            <w:vAlign w:val="center"/>
          </w:tcPr>
          <w:p w14:paraId="2CD956FB" w14:textId="77777777" w:rsidR="00E0668E" w:rsidRPr="00617FCE" w:rsidRDefault="00E0668E" w:rsidP="00E0668E">
            <w:pPr>
              <w:snapToGrid w:val="0"/>
              <w:spacing w:before="60" w:after="60"/>
              <w:jc w:val="both"/>
              <w:rPr>
                <w:rFonts w:eastAsiaTheme="minorEastAsia"/>
                <w:lang w:eastAsia="zh-CN"/>
              </w:rPr>
            </w:pPr>
            <w:r>
              <w:rPr>
                <w:rFonts w:eastAsiaTheme="minorEastAsia"/>
                <w:lang w:eastAsia="zh-CN"/>
              </w:rPr>
              <w:t>Issue 1-1: For LTE C</w:t>
            </w:r>
            <w:r w:rsidRPr="00617FCE">
              <w:rPr>
                <w:rFonts w:eastAsiaTheme="minorEastAsia" w:hint="eastAsia"/>
                <w:lang w:eastAsia="zh-CN"/>
              </w:rPr>
              <w:t>RS-IM</w:t>
            </w:r>
            <w:r>
              <w:rPr>
                <w:rFonts w:eastAsiaTheme="minorEastAsia"/>
                <w:lang w:eastAsia="zh-CN"/>
              </w:rPr>
              <w:t xml:space="preserve">, we don’t think it is possible to provide the initial simulation results in RAN4#99 in May. </w:t>
            </w:r>
            <w:r w:rsidRPr="00617FCE">
              <w:rPr>
                <w:rFonts w:eastAsiaTheme="minorEastAsia"/>
                <w:lang w:eastAsia="zh-CN"/>
              </w:rPr>
              <w:t>The following work plan is preferred from Ericsson’s view.</w:t>
            </w:r>
          </w:p>
          <w:p w14:paraId="28EAAE6E" w14:textId="77777777" w:rsidR="00E0668E" w:rsidRPr="00617FCE" w:rsidRDefault="00E0668E" w:rsidP="00E0668E">
            <w:pPr>
              <w:snapToGrid w:val="0"/>
              <w:spacing w:before="60" w:after="60"/>
              <w:jc w:val="both"/>
              <w:rPr>
                <w:rFonts w:eastAsiaTheme="minorEastAsia"/>
                <w:lang w:eastAsia="zh-CN"/>
              </w:rPr>
            </w:pPr>
            <w:r w:rsidRPr="00617FCE">
              <w:rPr>
                <w:rFonts w:eastAsiaTheme="minorEastAsia"/>
                <w:b/>
                <w:lang w:val="en-US" w:eastAsia="zh-CN"/>
              </w:rPr>
              <w:t>RAN4 #99</w:t>
            </w:r>
          </w:p>
          <w:p w14:paraId="4E32843B" w14:textId="77777777" w:rsidR="00E0668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eastAsia="zh-CN"/>
              </w:rPr>
              <w:t xml:space="preserve">Discussion on </w:t>
            </w:r>
            <w:r>
              <w:rPr>
                <w:rFonts w:eastAsiaTheme="minorEastAsia"/>
                <w:lang w:eastAsia="zh-CN"/>
              </w:rPr>
              <w:t>the</w:t>
            </w:r>
            <w:r w:rsidRPr="00617FCE">
              <w:rPr>
                <w:rFonts w:eastAsiaTheme="minorEastAsia"/>
                <w:lang w:eastAsia="zh-CN"/>
              </w:rPr>
              <w:t xml:space="preserve"> link simulation assumptions</w:t>
            </w:r>
          </w:p>
          <w:p w14:paraId="0307B636"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#100</w:t>
            </w:r>
          </w:p>
          <w:p w14:paraId="59E5E2DF" w14:textId="77777777" w:rsidR="00E0668E" w:rsidRDefault="00E0668E" w:rsidP="00E0668E">
            <w:pPr>
              <w:numPr>
                <w:ilvl w:val="0"/>
                <w:numId w:val="30"/>
              </w:numPr>
              <w:snapToGrid w:val="0"/>
              <w:spacing w:before="60" w:after="60"/>
              <w:jc w:val="both"/>
              <w:rPr>
                <w:rFonts w:eastAsiaTheme="minorEastAsia"/>
                <w:lang w:val="en-US" w:eastAsia="zh-CN"/>
              </w:rPr>
            </w:pPr>
            <w:r>
              <w:rPr>
                <w:rFonts w:eastAsiaTheme="minorEastAsia"/>
                <w:lang w:val="en-US" w:eastAsia="zh-CN"/>
              </w:rPr>
              <w:t>Continue the discussion on the link</w:t>
            </w:r>
            <w:r w:rsidRPr="00617FCE">
              <w:rPr>
                <w:rFonts w:eastAsiaTheme="minorEastAsia" w:hint="eastAsia"/>
                <w:lang w:val="en-US" w:eastAsia="zh-CN"/>
              </w:rPr>
              <w:t xml:space="preserve"> </w:t>
            </w:r>
            <w:r w:rsidRPr="00617FCE">
              <w:rPr>
                <w:rFonts w:eastAsiaTheme="minorEastAsia"/>
                <w:lang w:val="en-US" w:eastAsia="zh-CN"/>
              </w:rPr>
              <w:t>simulation assumptions</w:t>
            </w:r>
          </w:p>
          <w:p w14:paraId="633D7A20" w14:textId="77777777" w:rsidR="00E0668E" w:rsidRPr="00EC7AEC" w:rsidRDefault="00E0668E" w:rsidP="00E0668E">
            <w:pPr>
              <w:numPr>
                <w:ilvl w:val="0"/>
                <w:numId w:val="30"/>
              </w:numPr>
              <w:snapToGrid w:val="0"/>
              <w:spacing w:before="60" w:after="60"/>
              <w:jc w:val="both"/>
              <w:rPr>
                <w:rFonts w:eastAsiaTheme="minorEastAsia"/>
                <w:lang w:eastAsia="zh-CN"/>
              </w:rPr>
            </w:pPr>
            <w:r>
              <w:rPr>
                <w:rFonts w:eastAsiaTheme="minorEastAsia"/>
                <w:lang w:eastAsia="zh-CN"/>
              </w:rPr>
              <w:t>Discussion on</w:t>
            </w:r>
            <w:r w:rsidRPr="00617FCE">
              <w:rPr>
                <w:rFonts w:eastAsiaTheme="minorEastAsia"/>
                <w:lang w:eastAsia="zh-CN"/>
              </w:rPr>
              <w:t xml:space="preserve"> the possible impact to other WG</w:t>
            </w:r>
            <w:r>
              <w:rPr>
                <w:rFonts w:eastAsiaTheme="minorEastAsia"/>
                <w:lang w:eastAsia="zh-CN"/>
              </w:rPr>
              <w:t>s, if necessary.</w:t>
            </w:r>
          </w:p>
          <w:p w14:paraId="48830ACC"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#101</w:t>
            </w:r>
          </w:p>
          <w:p w14:paraId="66420089" w14:textId="77777777" w:rsidR="00E0668E" w:rsidRPr="00617FC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Collection of initial ideal simulation results</w:t>
            </w:r>
          </w:p>
          <w:p w14:paraId="0D1B6C1A" w14:textId="77777777" w:rsidR="00E0668E" w:rsidRPr="00617FCE" w:rsidRDefault="00E0668E" w:rsidP="00E0668E">
            <w:pPr>
              <w:numPr>
                <w:ilvl w:val="0"/>
                <w:numId w:val="30"/>
              </w:numPr>
              <w:snapToGrid w:val="0"/>
              <w:spacing w:before="60" w:after="60"/>
              <w:jc w:val="both"/>
              <w:rPr>
                <w:rFonts w:eastAsiaTheme="minorEastAsia"/>
                <w:lang w:val="en-US" w:eastAsia="zh-CN"/>
              </w:rPr>
            </w:pPr>
            <w:r w:rsidRPr="00617FCE">
              <w:rPr>
                <w:rFonts w:eastAsiaTheme="minorEastAsia"/>
                <w:lang w:val="en-US" w:eastAsia="zh-CN"/>
              </w:rPr>
              <w:t>Update of link simulation assumptions if needed</w:t>
            </w:r>
          </w:p>
          <w:p w14:paraId="700EDD3C"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#102</w:t>
            </w:r>
          </w:p>
          <w:p w14:paraId="054A450E" w14:textId="77777777" w:rsidR="00E0668E" w:rsidRPr="00EC7AEC"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Collection of updated ideal and impairment results</w:t>
            </w:r>
          </w:p>
          <w:p w14:paraId="0D47E01D" w14:textId="77777777" w:rsidR="00E0668E" w:rsidRPr="00EC7AEC" w:rsidRDefault="00E0668E" w:rsidP="00E0668E">
            <w:pPr>
              <w:numPr>
                <w:ilvl w:val="0"/>
                <w:numId w:val="30"/>
              </w:numPr>
              <w:snapToGrid w:val="0"/>
              <w:spacing w:before="60" w:after="60"/>
              <w:jc w:val="both"/>
              <w:rPr>
                <w:rFonts w:eastAsiaTheme="minorEastAsia"/>
                <w:lang w:val="en-US" w:eastAsia="zh-CN"/>
              </w:rPr>
            </w:pPr>
            <w:r w:rsidRPr="00617FCE">
              <w:rPr>
                <w:rFonts w:eastAsiaTheme="minorEastAsia"/>
                <w:lang w:val="en-US" w:eastAsia="zh-CN"/>
              </w:rPr>
              <w:t>Update of link simulation assumptions if needed</w:t>
            </w:r>
          </w:p>
          <w:p w14:paraId="196D6A97" w14:textId="77777777" w:rsidR="00E0668E" w:rsidRPr="00617FC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Draft CRs endorsed</w:t>
            </w:r>
          </w:p>
          <w:p w14:paraId="159EE339"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#102b</w:t>
            </w:r>
          </w:p>
          <w:p w14:paraId="0B7FB64F" w14:textId="77777777" w:rsidR="00E0668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Collection of updated ideal and impairment results</w:t>
            </w:r>
          </w:p>
          <w:p w14:paraId="3D81BBCF" w14:textId="77777777" w:rsidR="00E0668E" w:rsidRPr="005170E9" w:rsidRDefault="00E0668E" w:rsidP="00E0668E">
            <w:pPr>
              <w:numPr>
                <w:ilvl w:val="0"/>
                <w:numId w:val="30"/>
              </w:numPr>
              <w:snapToGrid w:val="0"/>
              <w:spacing w:before="60" w:after="60"/>
              <w:jc w:val="both"/>
              <w:rPr>
                <w:rFonts w:eastAsiaTheme="minorEastAsia"/>
                <w:lang w:eastAsia="zh-CN"/>
              </w:rPr>
            </w:pPr>
            <w:r w:rsidRPr="00270E81">
              <w:rPr>
                <w:rFonts w:eastAsiaTheme="minorEastAsia"/>
                <w:lang w:val="en-US" w:eastAsia="zh-CN"/>
              </w:rPr>
              <w:t>CRs approved</w:t>
            </w:r>
          </w:p>
          <w:p w14:paraId="1467760A" w14:textId="77777777" w:rsidR="00A87694" w:rsidRPr="00E3384B" w:rsidRDefault="00A87694" w:rsidP="00FB5577">
            <w:pPr>
              <w:snapToGrid w:val="0"/>
              <w:spacing w:before="60" w:after="60"/>
              <w:jc w:val="both"/>
              <w:rPr>
                <w:rFonts w:eastAsiaTheme="minorEastAsia"/>
                <w:lang w:eastAsia="zh-CN"/>
              </w:rPr>
            </w:pPr>
          </w:p>
        </w:tc>
      </w:tr>
      <w:tr w:rsidR="0023129D" w14:paraId="2CB85742" w14:textId="77777777" w:rsidTr="0023129D">
        <w:tc>
          <w:tcPr>
            <w:tcW w:w="1416" w:type="dxa"/>
            <w:vAlign w:val="center"/>
          </w:tcPr>
          <w:p w14:paraId="02315271" w14:textId="5242F382" w:rsidR="0023129D" w:rsidRDefault="0023129D" w:rsidP="0023129D">
            <w:pPr>
              <w:snapToGrid w:val="0"/>
              <w:spacing w:before="60" w:after="60"/>
              <w:jc w:val="both"/>
              <w:rPr>
                <w:rFonts w:eastAsiaTheme="minorEastAsia"/>
                <w:lang w:val="en-US" w:eastAsia="zh-CN"/>
              </w:rPr>
            </w:pPr>
            <w:r>
              <w:rPr>
                <w:rFonts w:eastAsiaTheme="minorEastAsia"/>
                <w:lang w:val="en-US" w:eastAsia="zh-CN"/>
              </w:rPr>
              <w:t>Qualcomm</w:t>
            </w:r>
          </w:p>
        </w:tc>
        <w:tc>
          <w:tcPr>
            <w:tcW w:w="8215" w:type="dxa"/>
            <w:vAlign w:val="center"/>
          </w:tcPr>
          <w:p w14:paraId="6D84ABF3" w14:textId="77777777" w:rsidR="0023129D" w:rsidRDefault="0023129D" w:rsidP="0023129D">
            <w:pPr>
              <w:snapToGrid w:val="0"/>
              <w:spacing w:before="60" w:after="60"/>
              <w:jc w:val="both"/>
              <w:rPr>
                <w:rFonts w:eastAsiaTheme="minorEastAsia"/>
                <w:lang w:eastAsia="zh-CN"/>
              </w:rPr>
            </w:pPr>
            <w:r w:rsidRPr="00A87694">
              <w:rPr>
                <w:rFonts w:eastAsiaTheme="minorEastAsia"/>
                <w:lang w:eastAsia="zh-CN"/>
              </w:rPr>
              <w:t>Issue 1-1: Work plan</w:t>
            </w:r>
          </w:p>
          <w:p w14:paraId="15C56E6F" w14:textId="16D9B8A8" w:rsidR="0023129D" w:rsidRPr="00E3384B" w:rsidRDefault="0023129D" w:rsidP="0023129D">
            <w:pPr>
              <w:snapToGrid w:val="0"/>
              <w:spacing w:before="60" w:after="60"/>
              <w:jc w:val="both"/>
              <w:rPr>
                <w:rFonts w:eastAsiaTheme="minorEastAsia"/>
                <w:lang w:eastAsia="zh-CN"/>
              </w:rPr>
            </w:pPr>
            <w:r>
              <w:rPr>
                <w:rFonts w:eastAsiaTheme="minorEastAsia"/>
                <w:lang w:eastAsia="zh-CN"/>
              </w:rPr>
              <w:t>Similar concern as Ericsson.</w:t>
            </w:r>
          </w:p>
          <w:p w14:paraId="522A5431" w14:textId="77777777" w:rsidR="0023129D" w:rsidRPr="00A87694" w:rsidRDefault="0023129D" w:rsidP="0023129D">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393476A5" w14:textId="3CECBAA9" w:rsidR="0023129D" w:rsidRPr="00E3384B" w:rsidRDefault="0023129D" w:rsidP="0023129D">
            <w:pPr>
              <w:snapToGrid w:val="0"/>
              <w:spacing w:before="60" w:after="60"/>
              <w:jc w:val="both"/>
              <w:rPr>
                <w:rFonts w:eastAsiaTheme="minorEastAsia"/>
                <w:lang w:eastAsia="zh-CN"/>
              </w:rPr>
            </w:pPr>
            <w:r>
              <w:t>Additional sections will be needed for LTE CRS-IM performance evaluation.</w:t>
            </w:r>
          </w:p>
        </w:tc>
      </w:tr>
      <w:tr w:rsidR="00083DC7" w14:paraId="6C8FED22" w14:textId="77777777" w:rsidTr="0023129D">
        <w:tc>
          <w:tcPr>
            <w:tcW w:w="1416" w:type="dxa"/>
            <w:vAlign w:val="center"/>
          </w:tcPr>
          <w:p w14:paraId="7B71AFCF" w14:textId="7367861E" w:rsidR="00083DC7" w:rsidRDefault="00083DC7" w:rsidP="00083DC7">
            <w:pPr>
              <w:snapToGrid w:val="0"/>
              <w:spacing w:before="60" w:after="60"/>
              <w:jc w:val="both"/>
              <w:rPr>
                <w:rFonts w:eastAsiaTheme="minorEastAsia"/>
                <w:lang w:val="en-US" w:eastAsia="zh-CN"/>
              </w:rPr>
            </w:pPr>
            <w:r>
              <w:rPr>
                <w:rFonts w:eastAsiaTheme="minorEastAsia"/>
                <w:lang w:val="en-US" w:eastAsia="zh-CN"/>
              </w:rPr>
              <w:t>ZTE</w:t>
            </w:r>
          </w:p>
        </w:tc>
        <w:tc>
          <w:tcPr>
            <w:tcW w:w="8215" w:type="dxa"/>
            <w:vAlign w:val="center"/>
          </w:tcPr>
          <w:p w14:paraId="65912588" w14:textId="77777777" w:rsidR="00083DC7" w:rsidRDefault="00083DC7" w:rsidP="00083DC7">
            <w:pPr>
              <w:snapToGrid w:val="0"/>
              <w:spacing w:before="60" w:after="60"/>
              <w:jc w:val="both"/>
              <w:rPr>
                <w:rFonts w:eastAsiaTheme="minorEastAsia"/>
                <w:lang w:eastAsia="zh-CN"/>
              </w:rPr>
            </w:pPr>
            <w:r>
              <w:rPr>
                <w:rFonts w:eastAsiaTheme="minorEastAsia"/>
                <w:lang w:eastAsia="zh-CN"/>
              </w:rPr>
              <w:t>Issue 1-1: Work plan</w:t>
            </w:r>
          </w:p>
          <w:p w14:paraId="53728CC9" w14:textId="0C59BD55" w:rsidR="00083DC7" w:rsidRPr="00A87694" w:rsidRDefault="00083DC7" w:rsidP="00083DC7">
            <w:pPr>
              <w:snapToGrid w:val="0"/>
              <w:spacing w:before="60" w:after="60"/>
              <w:jc w:val="both"/>
              <w:rPr>
                <w:rFonts w:eastAsiaTheme="minorEastAsia"/>
                <w:lang w:eastAsia="zh-CN"/>
              </w:rPr>
            </w:pPr>
            <w:r>
              <w:rPr>
                <w:rFonts w:eastAsiaTheme="minorEastAsia"/>
                <w:lang w:eastAsia="zh-CN"/>
              </w:rPr>
              <w:t>Several comments from us: 1) Since Scenario 2 has a lower priority than Scenario 1, for discussions on CQI reporting in RAN4#98-b-e(this meeting), we can focus on necessity of CQI reporting for Scenario 1, and similar discussion for Scenario 2 can be left to RAN4#102 with a condition that Scenario 1 works are completed; 2) For LTE CRS-IM, the very first simulation collection scheduled in May, same meeting for discussion on simulation assumption, might be based on un-aligned assumptions, and may have no meaning to collect such un-calibrated numerical results, therefore, better to schedule the initial simulation results one meeting after the assumptions are agreed.</w:t>
            </w:r>
          </w:p>
        </w:tc>
      </w:tr>
    </w:tbl>
    <w:p w14:paraId="2FB05067" w14:textId="77777777" w:rsidR="00A87694" w:rsidRPr="00A87694" w:rsidRDefault="00A87694" w:rsidP="00A87694">
      <w:pPr>
        <w:rPr>
          <w:lang w:eastAsia="zh-CN"/>
        </w:rPr>
      </w:pPr>
    </w:p>
    <w:p w14:paraId="55E5AE83" w14:textId="4AE22B3A" w:rsidR="00EB3987" w:rsidRDefault="00D1010D">
      <w:pPr>
        <w:pStyle w:val="2"/>
      </w:pPr>
      <w:r>
        <w:t>Summary</w:t>
      </w:r>
      <w:r w:rsidR="0064672A">
        <w:rPr>
          <w:rFonts w:hint="eastAsia"/>
        </w:rPr>
        <w:t xml:space="preserve"> for 1st round</w:t>
      </w:r>
    </w:p>
    <w:p w14:paraId="6764BB8B" w14:textId="77777777" w:rsidR="00EB3987" w:rsidRDefault="00D1010D">
      <w:pPr>
        <w:pStyle w:val="3"/>
        <w:rPr>
          <w:sz w:val="24"/>
          <w:szCs w:val="16"/>
        </w:rPr>
      </w:pPr>
      <w:r>
        <w:rPr>
          <w:sz w:val="24"/>
          <w:szCs w:val="16"/>
        </w:rPr>
        <w:t xml:space="preserve">Open issues </w:t>
      </w:r>
    </w:p>
    <w:p w14:paraId="1E7BA92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23"/>
        <w:gridCol w:w="8408"/>
      </w:tblGrid>
      <w:tr w:rsidR="005F416B" w:rsidRPr="005F416B" w14:paraId="407DFE51" w14:textId="77777777">
        <w:tc>
          <w:tcPr>
            <w:tcW w:w="1242" w:type="dxa"/>
          </w:tcPr>
          <w:p w14:paraId="0915E97C" w14:textId="77777777" w:rsidR="00EB3987" w:rsidRPr="005F416B" w:rsidRDefault="00EB3987" w:rsidP="005F416B">
            <w:pPr>
              <w:snapToGrid w:val="0"/>
              <w:spacing w:before="60" w:after="60"/>
              <w:rPr>
                <w:rFonts w:eastAsiaTheme="minorEastAsia"/>
                <w:b/>
                <w:bCs/>
                <w:lang w:val="en-US" w:eastAsia="zh-CN"/>
              </w:rPr>
            </w:pPr>
          </w:p>
        </w:tc>
        <w:tc>
          <w:tcPr>
            <w:tcW w:w="8615" w:type="dxa"/>
          </w:tcPr>
          <w:p w14:paraId="28AAEE20" w14:textId="77777777" w:rsidR="00EB3987" w:rsidRPr="005F416B" w:rsidRDefault="00D1010D" w:rsidP="005F416B">
            <w:pPr>
              <w:snapToGrid w:val="0"/>
              <w:spacing w:before="60" w:after="60"/>
              <w:rPr>
                <w:rFonts w:eastAsiaTheme="minorEastAsia"/>
                <w:b/>
                <w:bCs/>
                <w:lang w:val="en-US" w:eastAsia="zh-CN"/>
              </w:rPr>
            </w:pPr>
            <w:r w:rsidRPr="005F416B">
              <w:rPr>
                <w:rFonts w:eastAsiaTheme="minorEastAsia"/>
                <w:b/>
                <w:bCs/>
                <w:lang w:val="en-US" w:eastAsia="zh-CN"/>
              </w:rPr>
              <w:t xml:space="preserve">Status summary </w:t>
            </w:r>
          </w:p>
        </w:tc>
      </w:tr>
      <w:tr w:rsidR="0071685F" w:rsidRPr="005F416B" w14:paraId="0CC51B92" w14:textId="77777777">
        <w:tc>
          <w:tcPr>
            <w:tcW w:w="1242" w:type="dxa"/>
          </w:tcPr>
          <w:p w14:paraId="3C924836" w14:textId="5DA32B97" w:rsidR="0071685F" w:rsidRPr="005F416B" w:rsidRDefault="0071685F" w:rsidP="005F416B">
            <w:pPr>
              <w:snapToGrid w:val="0"/>
              <w:spacing w:before="60" w:after="60"/>
              <w:rPr>
                <w:rFonts w:eastAsiaTheme="minorEastAsia"/>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1E79FED" w14:textId="77777777" w:rsidR="000741C6" w:rsidRDefault="000741C6" w:rsidP="000741C6">
            <w:pPr>
              <w:snapToGrid w:val="0"/>
              <w:spacing w:before="60" w:after="60"/>
              <w:jc w:val="both"/>
              <w:rPr>
                <w:rFonts w:eastAsiaTheme="minorEastAsia"/>
                <w:lang w:eastAsia="zh-CN"/>
              </w:rPr>
            </w:pPr>
            <w:r w:rsidRPr="00A87694">
              <w:rPr>
                <w:rFonts w:eastAsiaTheme="minorEastAsia"/>
                <w:lang w:eastAsia="zh-CN"/>
              </w:rPr>
              <w:t>Issue 1-1: Work plan</w:t>
            </w:r>
          </w:p>
          <w:p w14:paraId="4DEF1BB2" w14:textId="77777777" w:rsidR="000741C6" w:rsidRPr="00986F07"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Theme="minorEastAsia"/>
                <w:i/>
                <w:highlight w:val="yellow"/>
                <w:lang w:val="en-US"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r w:rsidRPr="00986F07">
              <w:rPr>
                <w:rFonts w:eastAsiaTheme="minorEastAsia"/>
                <w:i/>
                <w:highlight w:val="yellow"/>
                <w:lang w:val="en-US" w:eastAsia="zh-CN"/>
              </w:rPr>
              <w:t xml:space="preserve"> </w:t>
            </w:r>
          </w:p>
          <w:p w14:paraId="690648EA"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lang w:eastAsia="zh-CN"/>
              </w:rPr>
            </w:pPr>
            <w:r w:rsidRPr="00986F07">
              <w:rPr>
                <w:rFonts w:eastAsia="等线 Light"/>
                <w:bCs/>
                <w:iCs/>
                <w:sz w:val="21"/>
                <w:szCs w:val="21"/>
              </w:rPr>
              <w:t>Marked</w:t>
            </w:r>
            <w:r>
              <w:rPr>
                <w:rFonts w:eastAsiaTheme="minorEastAsia"/>
                <w:lang w:eastAsia="zh-CN"/>
              </w:rPr>
              <w:t xml:space="preserve"> as ‘To be revised’ and check whether further updates are needed based on the comments. </w:t>
            </w:r>
          </w:p>
          <w:p w14:paraId="31281D43" w14:textId="77777777" w:rsidR="000741C6" w:rsidRPr="00E3384B" w:rsidRDefault="000741C6" w:rsidP="000741C6">
            <w:pPr>
              <w:snapToGrid w:val="0"/>
              <w:spacing w:before="60" w:after="60"/>
              <w:jc w:val="both"/>
              <w:rPr>
                <w:rFonts w:eastAsiaTheme="minorEastAsia"/>
                <w:lang w:eastAsia="zh-CN"/>
              </w:rPr>
            </w:pPr>
          </w:p>
          <w:p w14:paraId="6AF76E86" w14:textId="77777777" w:rsidR="000741C6" w:rsidRPr="00A87694" w:rsidRDefault="000741C6" w:rsidP="000741C6">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31580D0E" w14:textId="77777777" w:rsidR="000741C6" w:rsidRPr="00986F07"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r>
              <w:rPr>
                <w:rFonts w:eastAsiaTheme="minorEastAsia"/>
                <w:i/>
                <w:iCs/>
                <w:color w:val="00B050"/>
                <w:lang w:eastAsia="zh-CN"/>
              </w:rPr>
              <w:t xml:space="preserve">: </w:t>
            </w:r>
          </w:p>
          <w:p w14:paraId="19F9AE07" w14:textId="33EC64AB" w:rsidR="000741C6" w:rsidRP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宋体"/>
                <w:sz w:val="21"/>
                <w:szCs w:val="21"/>
                <w:lang w:eastAsia="zh-CN"/>
              </w:rPr>
            </w:pPr>
            <w:r>
              <w:rPr>
                <w:rFonts w:eastAsiaTheme="minorEastAsia"/>
                <w:i/>
                <w:iCs/>
                <w:color w:val="00B050"/>
                <w:lang w:eastAsia="zh-CN"/>
              </w:rPr>
              <w:t>The TR skeleton can be agreeable.</w:t>
            </w:r>
          </w:p>
          <w:p w14:paraId="0EDEBAA2" w14:textId="28489D18"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宋体"/>
                <w:sz w:val="21"/>
                <w:szCs w:val="21"/>
                <w:lang w:eastAsia="zh-CN"/>
              </w:rPr>
            </w:pPr>
            <w:r w:rsidRPr="000C0F22">
              <w:rPr>
                <w:rFonts w:eastAsia="等线 Light"/>
                <w:bCs/>
                <w:iCs/>
                <w:sz w:val="21"/>
                <w:szCs w:val="21"/>
              </w:rPr>
              <w:t>As noted in issue 1-2 and in the cover of the TR skeleton, CRS-IM related changes to this TR will be made based on the revised WID in the June RAN #92e meeting</w:t>
            </w:r>
          </w:p>
          <w:p w14:paraId="444E5950" w14:textId="2D68AF3C" w:rsidR="0071685F" w:rsidRPr="005F416B" w:rsidRDefault="0071685F" w:rsidP="0020494D">
            <w:pPr>
              <w:snapToGrid w:val="0"/>
              <w:spacing w:before="60" w:after="60"/>
              <w:rPr>
                <w:rFonts w:eastAsiaTheme="minorEastAsia"/>
                <w:lang w:val="en-US" w:eastAsia="zh-CN"/>
              </w:rPr>
            </w:pPr>
          </w:p>
        </w:tc>
      </w:tr>
    </w:tbl>
    <w:p w14:paraId="00BF6AC9" w14:textId="77777777" w:rsidR="00EB3987" w:rsidRDefault="00EB3987">
      <w:pPr>
        <w:rPr>
          <w:i/>
          <w:color w:val="0070C0"/>
          <w:lang w:val="en-US" w:eastAsia="zh-CN"/>
        </w:rPr>
      </w:pPr>
    </w:p>
    <w:p w14:paraId="4A89F073" w14:textId="4189F511" w:rsidR="00EB3987" w:rsidRDefault="00D1010D">
      <w:pPr>
        <w:pStyle w:val="2"/>
        <w:rPr>
          <w:lang w:val="en-US"/>
        </w:rPr>
      </w:pPr>
      <w:r>
        <w:rPr>
          <w:lang w:val="en-US"/>
        </w:rPr>
        <w:t xml:space="preserve">Discussion on 2nd round </w:t>
      </w:r>
    </w:p>
    <w:p w14:paraId="05DA9694" w14:textId="77777777" w:rsidR="004827BE" w:rsidRDefault="004827BE" w:rsidP="004827BE">
      <w:pPr>
        <w:rPr>
          <w:rFonts w:ascii="Arial" w:hAnsi="Arial" w:cs="Arial"/>
          <w:b/>
          <w:sz w:val="24"/>
        </w:rPr>
      </w:pPr>
      <w:r>
        <w:rPr>
          <w:rFonts w:ascii="Arial" w:hAnsi="Arial" w:cs="Arial"/>
          <w:b/>
          <w:color w:val="0000FF"/>
          <w:sz w:val="24"/>
        </w:rPr>
        <w:t>R4-2106119</w:t>
      </w:r>
      <w:r>
        <w:rPr>
          <w:rFonts w:ascii="Arial" w:hAnsi="Arial" w:cs="Arial"/>
          <w:b/>
          <w:color w:val="0000FF"/>
          <w:sz w:val="24"/>
        </w:rPr>
        <w:tab/>
      </w:r>
      <w:r>
        <w:rPr>
          <w:rFonts w:ascii="Arial" w:hAnsi="Arial" w:cs="Arial"/>
          <w:b/>
          <w:sz w:val="24"/>
        </w:rPr>
        <w:t>Work plan for Further enhancement on NR demodulation performance WI</w:t>
      </w:r>
    </w:p>
    <w:p w14:paraId="2DCF52BB" w14:textId="77777777" w:rsidR="004827BE" w:rsidRDefault="004827BE" w:rsidP="004827B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05A594CC" w14:textId="77777777" w:rsidR="004827BE" w:rsidRDefault="004827BE" w:rsidP="004827BE">
      <w:pPr>
        <w:rPr>
          <w:color w:val="993300"/>
          <w:u w:val="single"/>
        </w:rPr>
      </w:pPr>
      <w:r>
        <w:rPr>
          <w:rFonts w:ascii="Arial" w:hAnsi="Arial" w:cs="Arial"/>
          <w:b/>
        </w:rPr>
        <w:t>Decision:</w:t>
      </w:r>
      <w:r>
        <w:rPr>
          <w:rFonts w:ascii="Arial" w:hAnsi="Arial" w:cs="Arial"/>
          <w:b/>
        </w:rPr>
        <w:tab/>
      </w:r>
      <w:r>
        <w:rPr>
          <w:rFonts w:ascii="Arial" w:hAnsi="Arial" w:cs="Arial"/>
          <w:b/>
        </w:rPr>
        <w:tab/>
      </w:r>
      <w:r w:rsidRPr="00AF75BF">
        <w:rPr>
          <w:rFonts w:ascii="Arial" w:hAnsi="Arial" w:cs="Arial"/>
          <w:b/>
          <w:highlight w:val="yellow"/>
        </w:rPr>
        <w:t>Return to.</w:t>
      </w:r>
    </w:p>
    <w:p w14:paraId="648B5315" w14:textId="510AFC9C" w:rsidR="00DD3F5A" w:rsidRPr="004827BE" w:rsidRDefault="004827BE" w:rsidP="00DD3F5A">
      <w:pPr>
        <w:rPr>
          <w:rFonts w:ascii="Arial" w:hAnsi="Arial" w:cs="Arial"/>
          <w:b/>
        </w:rPr>
      </w:pPr>
      <w:r w:rsidRPr="004827BE">
        <w:rPr>
          <w:rFonts w:ascii="Arial" w:hAnsi="Arial" w:cs="Arial" w:hint="eastAsia"/>
          <w:b/>
        </w:rPr>
        <w:t>Discussion:</w:t>
      </w:r>
    </w:p>
    <w:p w14:paraId="1D2BFC81" w14:textId="647735B7" w:rsidR="00D37F48" w:rsidRPr="00B1672B" w:rsidRDefault="00D37F48" w:rsidP="00D37F48">
      <w:pPr>
        <w:rPr>
          <w:color w:val="0070C0"/>
          <w:sz w:val="21"/>
          <w:szCs w:val="21"/>
        </w:rPr>
      </w:pPr>
      <w:r w:rsidRPr="00B1672B">
        <w:rPr>
          <w:color w:val="0070C0"/>
          <w:sz w:val="21"/>
          <w:szCs w:val="21"/>
          <w:lang w:val="en-US" w:eastAsia="zh-CN"/>
        </w:rPr>
        <w:t xml:space="preserve">[CTC]: </w:t>
      </w:r>
      <w:r w:rsidRPr="00B1672B">
        <w:rPr>
          <w:color w:val="0070C0"/>
          <w:sz w:val="21"/>
          <w:szCs w:val="21"/>
        </w:rPr>
        <w:t>Some reply to the comments:</w:t>
      </w:r>
    </w:p>
    <w:p w14:paraId="3B82ACB1" w14:textId="77777777" w:rsidR="00D37F48" w:rsidRPr="00B1672B" w:rsidRDefault="00D37F48" w:rsidP="00D37F48">
      <w:pPr>
        <w:rPr>
          <w:b/>
          <w:bCs/>
          <w:color w:val="0070C0"/>
          <w:sz w:val="21"/>
          <w:szCs w:val="21"/>
        </w:rPr>
      </w:pPr>
      <w:r w:rsidRPr="00B1672B">
        <w:rPr>
          <w:b/>
          <w:bCs/>
          <w:color w:val="0070C0"/>
          <w:sz w:val="21"/>
          <w:szCs w:val="21"/>
        </w:rPr>
        <w:t>Comment #1 on the time to collect results for CRS-IM:</w:t>
      </w:r>
    </w:p>
    <w:p w14:paraId="1F27D540" w14:textId="77777777" w:rsidR="00D37F48" w:rsidRPr="00B1672B" w:rsidRDefault="00D37F48" w:rsidP="00D37F48">
      <w:pPr>
        <w:rPr>
          <w:color w:val="0070C0"/>
          <w:sz w:val="21"/>
          <w:szCs w:val="21"/>
        </w:rPr>
      </w:pPr>
      <w:r w:rsidRPr="00B1672B">
        <w:rPr>
          <w:color w:val="0070C0"/>
          <w:sz w:val="21"/>
          <w:szCs w:val="21"/>
        </w:rPr>
        <w:t>Companies commented that it is too early to collect initial simulation results in RAN4#99 in May, and it is meaningless to collect results based on un-aligned assumptions.</w:t>
      </w:r>
    </w:p>
    <w:p w14:paraId="562CAEA6" w14:textId="77777777" w:rsidR="00D37F48" w:rsidRPr="00B1672B" w:rsidRDefault="00D37F48" w:rsidP="00D37F48">
      <w:pPr>
        <w:rPr>
          <w:color w:val="0070C0"/>
          <w:sz w:val="21"/>
          <w:szCs w:val="21"/>
        </w:rPr>
      </w:pPr>
      <w:r w:rsidRPr="00B1672B">
        <w:rPr>
          <w:color w:val="0070C0"/>
          <w:sz w:val="21"/>
          <w:szCs w:val="21"/>
        </w:rPr>
        <w:t>CTC reply:</w:t>
      </w:r>
    </w:p>
    <w:p w14:paraId="0B34EB34" w14:textId="77777777" w:rsidR="00D37F48" w:rsidRPr="00B1672B" w:rsidRDefault="00D37F48" w:rsidP="00D37F48">
      <w:pPr>
        <w:rPr>
          <w:color w:val="0070C0"/>
          <w:sz w:val="21"/>
          <w:szCs w:val="21"/>
        </w:rPr>
      </w:pPr>
      <w:r w:rsidRPr="00B1672B">
        <w:rPr>
          <w:color w:val="0070C0"/>
          <w:sz w:val="21"/>
          <w:szCs w:val="21"/>
        </w:rPr>
        <w:t>As seen in the Note 3 of the work plan table, according to RAN plenary guidance, RAN4 is asked to perform this evaluation until RAN#93E (September), to be reviewed at RAN#92E (June).</w:t>
      </w:r>
    </w:p>
    <w:p w14:paraId="082FD5A7" w14:textId="77777777" w:rsidR="00D37F48" w:rsidRPr="00B1672B" w:rsidRDefault="00D37F48" w:rsidP="00D37F48">
      <w:pPr>
        <w:rPr>
          <w:color w:val="0070C0"/>
          <w:sz w:val="21"/>
          <w:szCs w:val="21"/>
        </w:rPr>
      </w:pPr>
      <w:r w:rsidRPr="00B1672B">
        <w:rPr>
          <w:color w:val="0070C0"/>
          <w:sz w:val="21"/>
          <w:szCs w:val="21"/>
        </w:rPr>
        <w:t>If RAN plenary will review the status in June, it is better to have a look at some initial simulation results in May. Like MU-MIMO IRC in this WI, although it is the first meeting to discuss this objective, several companies have submitted initial simulation results.</w:t>
      </w:r>
    </w:p>
    <w:p w14:paraId="2E241E24" w14:textId="77777777" w:rsidR="00D37F48" w:rsidRPr="00B1672B" w:rsidRDefault="00D37F48" w:rsidP="00D37F48">
      <w:pPr>
        <w:rPr>
          <w:color w:val="0070C0"/>
          <w:sz w:val="21"/>
          <w:szCs w:val="21"/>
        </w:rPr>
      </w:pPr>
      <w:r w:rsidRPr="00B1672B">
        <w:rPr>
          <w:color w:val="0070C0"/>
          <w:sz w:val="21"/>
          <w:szCs w:val="21"/>
        </w:rPr>
        <w:t>But we agree that the results based on un-aligned assumptions may not be that helpful, so we have changed this bullet as follows, i.e., submission of simulation results is allowed, but the results will not be put together based on a template.</w:t>
      </w:r>
    </w:p>
    <w:p w14:paraId="6CD3B98C" w14:textId="4C548F56" w:rsidR="00D37F48" w:rsidRPr="00B1672B" w:rsidRDefault="00D37F48" w:rsidP="00D37F48">
      <w:pPr>
        <w:rPr>
          <w:i/>
          <w:iCs/>
          <w:color w:val="0070C0"/>
          <w:sz w:val="21"/>
          <w:szCs w:val="21"/>
        </w:rPr>
      </w:pPr>
      <w:r w:rsidRPr="00B1672B">
        <w:rPr>
          <w:i/>
          <w:iCs/>
          <w:color w:val="0070C0"/>
          <w:sz w:val="21"/>
          <w:szCs w:val="21"/>
        </w:rPr>
        <w:t xml:space="preserve">•       </w:t>
      </w:r>
      <w:r w:rsidRPr="00B1672B">
        <w:rPr>
          <w:i/>
          <w:iCs/>
          <w:strike/>
          <w:color w:val="0070C0"/>
          <w:sz w:val="21"/>
          <w:szCs w:val="21"/>
        </w:rPr>
        <w:t>Collection</w:t>
      </w:r>
      <w:r w:rsidRPr="00B1672B">
        <w:rPr>
          <w:i/>
          <w:iCs/>
          <w:color w:val="0070C0"/>
          <w:sz w:val="21"/>
          <w:szCs w:val="21"/>
        </w:rPr>
        <w:t xml:space="preserve"> Submission of initial simulation results if any</w:t>
      </w:r>
    </w:p>
    <w:p w14:paraId="11823370" w14:textId="77777777" w:rsidR="00D37F48" w:rsidRPr="00B1672B" w:rsidRDefault="00D37F48" w:rsidP="00D37F48">
      <w:pPr>
        <w:rPr>
          <w:b/>
          <w:bCs/>
          <w:color w:val="0070C0"/>
          <w:sz w:val="21"/>
          <w:szCs w:val="21"/>
        </w:rPr>
      </w:pPr>
      <w:r w:rsidRPr="00B1672B">
        <w:rPr>
          <w:b/>
          <w:bCs/>
          <w:color w:val="0070C0"/>
          <w:sz w:val="21"/>
          <w:szCs w:val="21"/>
        </w:rPr>
        <w:t>Comment #2 on the other WG impact analysis for CRS-IM:</w:t>
      </w:r>
    </w:p>
    <w:p w14:paraId="40D8B684" w14:textId="630BB89F" w:rsidR="00D37F48" w:rsidRPr="00B1672B" w:rsidRDefault="00D37F48" w:rsidP="00D37F48">
      <w:pPr>
        <w:rPr>
          <w:color w:val="0070C0"/>
          <w:sz w:val="21"/>
          <w:szCs w:val="21"/>
        </w:rPr>
      </w:pPr>
      <w:r w:rsidRPr="00B1672B">
        <w:rPr>
          <w:color w:val="0070C0"/>
          <w:sz w:val="21"/>
          <w:szCs w:val="21"/>
        </w:rPr>
        <w:t>Thanks E/// for the good suggestion, which has been added in the revised version.</w:t>
      </w:r>
    </w:p>
    <w:p w14:paraId="54DEC509" w14:textId="77777777" w:rsidR="00D37F48" w:rsidRPr="00B1672B" w:rsidRDefault="00D37F48" w:rsidP="00D37F48">
      <w:pPr>
        <w:rPr>
          <w:b/>
          <w:bCs/>
          <w:color w:val="0070C0"/>
          <w:sz w:val="21"/>
          <w:szCs w:val="21"/>
        </w:rPr>
      </w:pPr>
      <w:r w:rsidRPr="00B1672B">
        <w:rPr>
          <w:b/>
          <w:bCs/>
          <w:color w:val="0070C0"/>
          <w:sz w:val="21"/>
          <w:szCs w:val="21"/>
        </w:rPr>
        <w:t>Comment #3 on the plan after RAN#93E for CRS-IM:</w:t>
      </w:r>
    </w:p>
    <w:p w14:paraId="2307F69C" w14:textId="53B6988F" w:rsidR="00D37F48" w:rsidRPr="00B1672B" w:rsidRDefault="00D37F48" w:rsidP="00D37F48">
      <w:pPr>
        <w:rPr>
          <w:color w:val="0070C0"/>
          <w:sz w:val="21"/>
          <w:szCs w:val="21"/>
        </w:rPr>
      </w:pPr>
      <w:r w:rsidRPr="00B1672B">
        <w:rPr>
          <w:color w:val="0070C0"/>
          <w:sz w:val="21"/>
          <w:szCs w:val="21"/>
        </w:rPr>
        <w:t>From our company view, we fully support the whole plan from E///. Meanwhile, considering currently the WID only includes the study phase, we may need to add the plan after RAN#93E later.</w:t>
      </w:r>
    </w:p>
    <w:p w14:paraId="038C80C4" w14:textId="77777777" w:rsidR="00D37F48" w:rsidRPr="00B1672B" w:rsidRDefault="00D37F48" w:rsidP="00D37F48">
      <w:pPr>
        <w:rPr>
          <w:b/>
          <w:bCs/>
          <w:color w:val="0070C0"/>
          <w:sz w:val="21"/>
          <w:szCs w:val="21"/>
        </w:rPr>
      </w:pPr>
      <w:r w:rsidRPr="00B1672B">
        <w:rPr>
          <w:b/>
          <w:bCs/>
          <w:color w:val="0070C0"/>
          <w:sz w:val="21"/>
          <w:szCs w:val="21"/>
        </w:rPr>
        <w:t>Comment #4 on separating the discussion on whether to introduce CQI reporting requirements for scenario 1 and scenario 2</w:t>
      </w:r>
    </w:p>
    <w:p w14:paraId="40347FC3" w14:textId="77777777" w:rsidR="00D37F48" w:rsidRPr="00B1672B" w:rsidRDefault="00D37F48" w:rsidP="00D37F48">
      <w:pPr>
        <w:rPr>
          <w:color w:val="0070C0"/>
          <w:sz w:val="21"/>
          <w:szCs w:val="21"/>
        </w:rPr>
      </w:pPr>
      <w:r w:rsidRPr="00B1672B">
        <w:rPr>
          <w:color w:val="0070C0"/>
          <w:sz w:val="21"/>
          <w:szCs w:val="21"/>
        </w:rPr>
        <w:t>We are fine with the comment from ZTE, and has made the change accordingly.</w:t>
      </w:r>
    </w:p>
    <w:p w14:paraId="3AE0ACAB" w14:textId="77777777" w:rsidR="00D37F48" w:rsidRPr="00B1672B" w:rsidRDefault="00D37F48" w:rsidP="00D37F48">
      <w:pPr>
        <w:rPr>
          <w:color w:val="FF0000"/>
          <w:sz w:val="21"/>
          <w:szCs w:val="21"/>
          <w:lang w:val="en-US" w:eastAsia="zh-CN"/>
        </w:rPr>
      </w:pPr>
      <w:r w:rsidRPr="00B1672B">
        <w:rPr>
          <w:color w:val="FF0000"/>
          <w:sz w:val="21"/>
          <w:szCs w:val="21"/>
          <w:lang w:eastAsia="zh-CN"/>
        </w:rPr>
        <w:t xml:space="preserve">[Intel]: </w:t>
      </w:r>
      <w:r w:rsidRPr="00B1672B">
        <w:rPr>
          <w:color w:val="FF0000"/>
          <w:sz w:val="21"/>
          <w:szCs w:val="21"/>
        </w:rPr>
        <w:t xml:space="preserve">Thank you for work plan update. We agree with your comments. </w:t>
      </w:r>
    </w:p>
    <w:p w14:paraId="1C6AA5B2" w14:textId="77777777" w:rsidR="00D37F48" w:rsidRPr="00B1672B" w:rsidRDefault="00D37F48" w:rsidP="00D37F48">
      <w:pPr>
        <w:rPr>
          <w:color w:val="FF0000"/>
          <w:sz w:val="21"/>
          <w:szCs w:val="21"/>
        </w:rPr>
      </w:pPr>
      <w:r w:rsidRPr="00B1672B">
        <w:rPr>
          <w:color w:val="FF0000"/>
          <w:sz w:val="21"/>
          <w:szCs w:val="21"/>
        </w:rPr>
        <w:t xml:space="preserve">As for collection of CRS-IM results, we have rather same comment. In the previous RAN meeting WF RP-210906 was agreed. In this WF we have the following note: Ask RAN4 to perform this evaluation until RAN#93E (September), to be reviewed at RAN#92E (June). </w:t>
      </w:r>
    </w:p>
    <w:p w14:paraId="42636047" w14:textId="77777777" w:rsidR="00D37F48" w:rsidRPr="00B1672B" w:rsidRDefault="00D37F48" w:rsidP="00D37F48">
      <w:pPr>
        <w:rPr>
          <w:color w:val="FF0000"/>
          <w:sz w:val="21"/>
          <w:szCs w:val="21"/>
        </w:rPr>
      </w:pPr>
      <w:r w:rsidRPr="00B1672B">
        <w:rPr>
          <w:color w:val="FF0000"/>
          <w:sz w:val="21"/>
          <w:szCs w:val="21"/>
        </w:rPr>
        <w:t>Based on our understanding, it is assumed that intermediate check of evaluation will be done in June RAN meeting (</w:t>
      </w:r>
      <w:proofErr w:type="gramStart"/>
      <w:r w:rsidRPr="00B1672B">
        <w:rPr>
          <w:color w:val="FF0000"/>
          <w:sz w:val="21"/>
          <w:szCs w:val="21"/>
        </w:rPr>
        <w:t>i.e.</w:t>
      </w:r>
      <w:proofErr w:type="gramEnd"/>
      <w:r w:rsidRPr="00B1672B">
        <w:rPr>
          <w:color w:val="FF0000"/>
          <w:sz w:val="21"/>
          <w:szCs w:val="21"/>
        </w:rPr>
        <w:t xml:space="preserve"> after RAN4 #99). Therefore, we expect that interested companies can bring initial simulation results in the next RAN4 meeting. We think that original or new wording with clarification note “if any” should be fine, because it does not mandate every company to provide result in the next RAN4 meeting.</w:t>
      </w:r>
    </w:p>
    <w:p w14:paraId="4132CC7F" w14:textId="77777777" w:rsidR="00D37F48" w:rsidRPr="00B1672B" w:rsidRDefault="00D37F48" w:rsidP="00D37F48">
      <w:pPr>
        <w:rPr>
          <w:color w:val="00B050"/>
          <w:sz w:val="21"/>
          <w:szCs w:val="21"/>
          <w:lang w:val="en-US" w:eastAsia="zh-CN"/>
        </w:rPr>
      </w:pPr>
      <w:r w:rsidRPr="00B1672B">
        <w:rPr>
          <w:color w:val="00B050"/>
          <w:sz w:val="21"/>
          <w:szCs w:val="21"/>
          <w:lang w:eastAsia="zh-CN"/>
        </w:rPr>
        <w:t xml:space="preserve">[Ericsson]: </w:t>
      </w:r>
      <w:r w:rsidRPr="00B1672B">
        <w:rPr>
          <w:color w:val="00B050"/>
          <w:sz w:val="21"/>
          <w:szCs w:val="21"/>
        </w:rPr>
        <w:t xml:space="preserve">Thank you very much for your revision. We have </w:t>
      </w:r>
      <w:proofErr w:type="gramStart"/>
      <w:r w:rsidRPr="00B1672B">
        <w:rPr>
          <w:color w:val="00B050"/>
          <w:sz w:val="21"/>
          <w:szCs w:val="21"/>
        </w:rPr>
        <w:t>concern</w:t>
      </w:r>
      <w:proofErr w:type="gramEnd"/>
      <w:r w:rsidRPr="00B1672B">
        <w:rPr>
          <w:color w:val="00B050"/>
          <w:sz w:val="21"/>
          <w:szCs w:val="21"/>
        </w:rPr>
        <w:t xml:space="preserve"> the plan of the CSI-RS in May meeting. </w:t>
      </w:r>
    </w:p>
    <w:p w14:paraId="54DBED44" w14:textId="77777777" w:rsidR="00D37F48" w:rsidRPr="00B1672B" w:rsidRDefault="00D37F48" w:rsidP="00D37F48">
      <w:pPr>
        <w:rPr>
          <w:color w:val="00B050"/>
          <w:sz w:val="21"/>
          <w:szCs w:val="21"/>
        </w:rPr>
      </w:pPr>
      <w:r w:rsidRPr="00B1672B">
        <w:rPr>
          <w:color w:val="00B050"/>
          <w:sz w:val="21"/>
          <w:szCs w:val="21"/>
        </w:rPr>
        <w:t xml:space="preserve">We are wondering if companies can submit the simulation results without any simulation assumption. Companies can provide the results, but we don’t want to mention it the work plan. </w:t>
      </w:r>
    </w:p>
    <w:tbl>
      <w:tblPr>
        <w:tblW w:w="0" w:type="auto"/>
        <w:tblCellMar>
          <w:left w:w="0" w:type="dxa"/>
          <w:right w:w="0" w:type="dxa"/>
        </w:tblCellMar>
        <w:tblLook w:val="04A0" w:firstRow="1" w:lastRow="0" w:firstColumn="1" w:lastColumn="0" w:noHBand="0" w:noVBand="1"/>
      </w:tblPr>
      <w:tblGrid>
        <w:gridCol w:w="3068"/>
        <w:gridCol w:w="6553"/>
      </w:tblGrid>
      <w:tr w:rsidR="007608CB" w:rsidRPr="00B1672B" w14:paraId="04616551" w14:textId="77777777" w:rsidTr="00D37F48">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A2E56" w14:textId="77777777" w:rsidR="00D37F48" w:rsidRPr="00B1672B" w:rsidRDefault="00D37F48">
            <w:pPr>
              <w:snapToGrid w:val="0"/>
              <w:spacing w:beforeLines="10" w:before="24" w:afterLines="10" w:after="24"/>
              <w:ind w:left="214"/>
              <w:rPr>
                <w:color w:val="00B050"/>
                <w:sz w:val="21"/>
                <w:szCs w:val="21"/>
              </w:rPr>
            </w:pPr>
            <w:r w:rsidRPr="00B1672B">
              <w:rPr>
                <w:color w:val="00B050"/>
                <w:sz w:val="21"/>
                <w:szCs w:val="21"/>
              </w:rPr>
              <w:t>RAN4 #99</w:t>
            </w:r>
          </w:p>
          <w:p w14:paraId="31404A8C" w14:textId="77777777" w:rsidR="00D37F48" w:rsidRPr="00B1672B" w:rsidRDefault="00D37F48">
            <w:pPr>
              <w:snapToGrid w:val="0"/>
              <w:spacing w:beforeLines="10" w:before="24" w:afterLines="10" w:after="24"/>
              <w:ind w:left="214"/>
              <w:rPr>
                <w:color w:val="00B050"/>
                <w:sz w:val="21"/>
                <w:szCs w:val="21"/>
              </w:rPr>
            </w:pPr>
            <w:r w:rsidRPr="00B1672B">
              <w:rPr>
                <w:color w:val="00B050"/>
                <w:sz w:val="21"/>
                <w:szCs w:val="21"/>
              </w:rPr>
              <w:t>(May 2021)</w:t>
            </w:r>
          </w:p>
        </w:tc>
        <w:tc>
          <w:tcPr>
            <w:tcW w:w="6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8A445" w14:textId="77777777" w:rsidR="00D37F48" w:rsidRPr="00B1672B" w:rsidRDefault="00D37F48" w:rsidP="00D37F48">
            <w:pPr>
              <w:numPr>
                <w:ilvl w:val="0"/>
                <w:numId w:val="39"/>
              </w:numPr>
              <w:snapToGrid w:val="0"/>
              <w:spacing w:beforeLines="10" w:before="24" w:afterLines="10" w:after="24"/>
              <w:ind w:left="214" w:hanging="214"/>
              <w:rPr>
                <w:color w:val="00B050"/>
                <w:sz w:val="21"/>
                <w:szCs w:val="21"/>
              </w:rPr>
            </w:pPr>
            <w:r w:rsidRPr="00B1672B">
              <w:rPr>
                <w:color w:val="00B050"/>
                <w:sz w:val="21"/>
                <w:szCs w:val="21"/>
              </w:rPr>
              <w:t>Discussion and initial agreement on link level simulation assumptions</w:t>
            </w:r>
          </w:p>
          <w:p w14:paraId="5142A283" w14:textId="77777777" w:rsidR="00D37F48" w:rsidRPr="00B1672B" w:rsidRDefault="00D37F48" w:rsidP="00D37F48">
            <w:pPr>
              <w:numPr>
                <w:ilvl w:val="0"/>
                <w:numId w:val="39"/>
              </w:numPr>
              <w:snapToGrid w:val="0"/>
              <w:spacing w:beforeLines="10" w:before="24" w:afterLines="10" w:after="24"/>
              <w:ind w:left="214" w:hanging="214"/>
              <w:rPr>
                <w:strike/>
                <w:color w:val="00B050"/>
                <w:sz w:val="21"/>
                <w:szCs w:val="21"/>
              </w:rPr>
            </w:pPr>
            <w:r w:rsidRPr="00B1672B">
              <w:rPr>
                <w:strike/>
                <w:color w:val="00B050"/>
                <w:sz w:val="21"/>
                <w:szCs w:val="21"/>
              </w:rPr>
              <w:t>Submission of initial simulation results if any</w:t>
            </w:r>
          </w:p>
        </w:tc>
      </w:tr>
      <w:tr w:rsidR="007608CB" w:rsidRPr="00B1672B" w14:paraId="2612E0BC" w14:textId="77777777" w:rsidTr="00D37F48">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89338" w14:textId="77777777" w:rsidR="00D37F48" w:rsidRPr="00B1672B" w:rsidRDefault="00D37F48">
            <w:pPr>
              <w:snapToGrid w:val="0"/>
              <w:spacing w:beforeLines="10" w:before="24" w:afterLines="10" w:after="24"/>
              <w:ind w:left="214"/>
              <w:rPr>
                <w:color w:val="00B050"/>
                <w:sz w:val="21"/>
                <w:szCs w:val="21"/>
              </w:rPr>
            </w:pPr>
            <w:r w:rsidRPr="00B1672B">
              <w:rPr>
                <w:color w:val="00B050"/>
                <w:sz w:val="21"/>
                <w:szCs w:val="21"/>
              </w:rPr>
              <w:t>RAN4 #100</w:t>
            </w:r>
          </w:p>
          <w:p w14:paraId="57B4870F" w14:textId="77777777" w:rsidR="00D37F48" w:rsidRPr="00B1672B" w:rsidRDefault="00D37F48">
            <w:pPr>
              <w:snapToGrid w:val="0"/>
              <w:spacing w:beforeLines="10" w:before="24" w:afterLines="10" w:after="24"/>
              <w:ind w:left="214"/>
              <w:rPr>
                <w:color w:val="00B050"/>
                <w:sz w:val="21"/>
                <w:szCs w:val="21"/>
              </w:rPr>
            </w:pPr>
            <w:r w:rsidRPr="00B1672B">
              <w:rPr>
                <w:color w:val="00B050"/>
                <w:sz w:val="21"/>
                <w:szCs w:val="21"/>
              </w:rPr>
              <w:t>(Aug 2021)</w:t>
            </w:r>
          </w:p>
        </w:tc>
        <w:tc>
          <w:tcPr>
            <w:tcW w:w="6662" w:type="dxa"/>
            <w:tcBorders>
              <w:top w:val="nil"/>
              <w:left w:val="nil"/>
              <w:bottom w:val="single" w:sz="8" w:space="0" w:color="auto"/>
              <w:right w:val="single" w:sz="8" w:space="0" w:color="auto"/>
            </w:tcBorders>
            <w:tcMar>
              <w:top w:w="0" w:type="dxa"/>
              <w:left w:w="108" w:type="dxa"/>
              <w:bottom w:w="0" w:type="dxa"/>
              <w:right w:w="108" w:type="dxa"/>
            </w:tcMar>
            <w:hideMark/>
          </w:tcPr>
          <w:p w14:paraId="43AE41BC" w14:textId="77777777" w:rsidR="00D37F48" w:rsidRPr="00B1672B" w:rsidRDefault="00D37F48" w:rsidP="00D37F48">
            <w:pPr>
              <w:pStyle w:val="af5"/>
              <w:numPr>
                <w:ilvl w:val="0"/>
                <w:numId w:val="39"/>
              </w:numPr>
              <w:snapToGrid w:val="0"/>
              <w:spacing w:beforeLines="10" w:before="24" w:afterLines="10" w:after="24"/>
              <w:ind w:left="214" w:hanging="214"/>
              <w:rPr>
                <w:color w:val="00B050"/>
                <w:sz w:val="21"/>
                <w:szCs w:val="21"/>
                <w:lang w:eastAsia="zh-CN"/>
              </w:rPr>
            </w:pPr>
            <w:r w:rsidRPr="00B1672B">
              <w:rPr>
                <w:color w:val="00B050"/>
                <w:sz w:val="21"/>
                <w:szCs w:val="21"/>
                <w:lang w:eastAsia="zh-CN"/>
              </w:rPr>
              <w:t xml:space="preserve">Agreement on baseline assumptions </w:t>
            </w:r>
          </w:p>
          <w:p w14:paraId="0F1CA9BC" w14:textId="77777777" w:rsidR="00D37F48" w:rsidRPr="00B1672B" w:rsidRDefault="00D37F48" w:rsidP="00D37F48">
            <w:pPr>
              <w:pStyle w:val="af5"/>
              <w:numPr>
                <w:ilvl w:val="0"/>
                <w:numId w:val="39"/>
              </w:numPr>
              <w:snapToGrid w:val="0"/>
              <w:spacing w:beforeLines="10" w:before="24" w:afterLines="10" w:after="24"/>
              <w:ind w:left="214" w:hanging="214"/>
              <w:rPr>
                <w:color w:val="00B050"/>
                <w:sz w:val="21"/>
                <w:szCs w:val="21"/>
                <w:lang w:eastAsia="zh-CN"/>
              </w:rPr>
            </w:pPr>
            <w:r w:rsidRPr="00B1672B">
              <w:rPr>
                <w:color w:val="00B050"/>
                <w:sz w:val="21"/>
                <w:szCs w:val="21"/>
                <w:lang w:eastAsia="zh-CN"/>
              </w:rPr>
              <w:t>Discussion on the possible impact to other WGs, if necessary.</w:t>
            </w:r>
          </w:p>
          <w:p w14:paraId="59A83C01" w14:textId="77777777" w:rsidR="00D37F48" w:rsidRPr="00B1672B" w:rsidRDefault="00D37F48" w:rsidP="00D37F48">
            <w:pPr>
              <w:numPr>
                <w:ilvl w:val="0"/>
                <w:numId w:val="39"/>
              </w:numPr>
              <w:snapToGrid w:val="0"/>
              <w:spacing w:beforeLines="10" w:before="24" w:afterLines="10" w:after="24"/>
              <w:ind w:left="225" w:hanging="225"/>
              <w:rPr>
                <w:color w:val="00B050"/>
                <w:sz w:val="21"/>
                <w:szCs w:val="21"/>
                <w:lang w:eastAsia="zh-CN"/>
              </w:rPr>
            </w:pPr>
            <w:r w:rsidRPr="00B1672B">
              <w:rPr>
                <w:color w:val="00B050"/>
                <w:sz w:val="21"/>
                <w:szCs w:val="21"/>
              </w:rPr>
              <w:t>Collection of simulation results if any</w:t>
            </w:r>
          </w:p>
        </w:tc>
      </w:tr>
    </w:tbl>
    <w:p w14:paraId="735682FD" w14:textId="77777777" w:rsidR="00D37F48" w:rsidRPr="00B1672B" w:rsidRDefault="00D37F48" w:rsidP="00D37F48">
      <w:pPr>
        <w:rPr>
          <w:color w:val="0070C0"/>
          <w:sz w:val="21"/>
          <w:szCs w:val="21"/>
          <w:lang w:val="en-US" w:eastAsia="zh-CN"/>
        </w:rPr>
      </w:pPr>
      <w:r w:rsidRPr="00B1672B">
        <w:rPr>
          <w:color w:val="0070C0"/>
          <w:sz w:val="21"/>
          <w:szCs w:val="21"/>
          <w:lang w:eastAsia="zh-CN"/>
        </w:rPr>
        <w:t xml:space="preserve">[CTC]: </w:t>
      </w:r>
      <w:r w:rsidRPr="00B1672B">
        <w:rPr>
          <w:color w:val="0070C0"/>
          <w:sz w:val="21"/>
          <w:szCs w:val="21"/>
        </w:rPr>
        <w:t>If it is common understanding that interested companies will bring initial simulation results for CRS-IM in RAN4 #99, we are ok with Ericsson’s update.</w:t>
      </w:r>
    </w:p>
    <w:p w14:paraId="2D89C83C" w14:textId="58EC22EA" w:rsidR="004827BE" w:rsidRPr="00D37F48" w:rsidRDefault="004827BE" w:rsidP="00DD3F5A">
      <w:pPr>
        <w:rPr>
          <w:lang w:val="en-US" w:eastAsia="zh-CN"/>
        </w:rPr>
      </w:pPr>
    </w:p>
    <w:p w14:paraId="2338E066" w14:textId="2E0216AF" w:rsidR="00EB3987" w:rsidRPr="000741C6" w:rsidRDefault="00D1010D" w:rsidP="002C35F0">
      <w:pPr>
        <w:pStyle w:val="1"/>
        <w:rPr>
          <w:lang w:val="en-US" w:eastAsia="ja-JP"/>
        </w:rPr>
      </w:pPr>
      <w:r w:rsidRPr="000741C6">
        <w:rPr>
          <w:lang w:val="en-US" w:eastAsia="ja-JP"/>
        </w:rPr>
        <w:t>Topic #</w:t>
      </w:r>
      <w:r w:rsidRPr="000741C6">
        <w:rPr>
          <w:lang w:val="en-US" w:eastAsia="zh-CN"/>
        </w:rPr>
        <w:t>2</w:t>
      </w:r>
      <w:r w:rsidRPr="000741C6">
        <w:rPr>
          <w:lang w:val="en-US" w:eastAsia="ja-JP"/>
        </w:rPr>
        <w:t xml:space="preserve">: </w:t>
      </w:r>
      <w:r w:rsidR="002C35F0" w:rsidRPr="000741C6">
        <w:rPr>
          <w:lang w:val="en-US" w:eastAsia="zh-CN"/>
        </w:rPr>
        <w:t>MMSE-IRC receiver for inter-cell interference</w:t>
      </w:r>
    </w:p>
    <w:p w14:paraId="5805703C" w14:textId="77777777" w:rsidR="00EB3987" w:rsidRDefault="00D1010D">
      <w:pPr>
        <w:pStyle w:val="2"/>
      </w:pPr>
      <w:r>
        <w:rPr>
          <w:rFonts w:hint="eastAsia"/>
        </w:rPr>
        <w:t>Companies</w:t>
      </w:r>
      <w:r>
        <w:t>’ contributions summary</w:t>
      </w:r>
    </w:p>
    <w:tbl>
      <w:tblPr>
        <w:tblStyle w:val="aff7"/>
        <w:tblW w:w="0" w:type="auto"/>
        <w:tblLayout w:type="fixed"/>
        <w:tblCellMar>
          <w:top w:w="85" w:type="dxa"/>
          <w:bottom w:w="85" w:type="dxa"/>
        </w:tblCellMar>
        <w:tblLook w:val="04A0" w:firstRow="1" w:lastRow="0" w:firstColumn="1" w:lastColumn="0" w:noHBand="0" w:noVBand="1"/>
      </w:tblPr>
      <w:tblGrid>
        <w:gridCol w:w="1384"/>
        <w:gridCol w:w="1276"/>
        <w:gridCol w:w="7197"/>
      </w:tblGrid>
      <w:tr w:rsidR="00F03BF2" w:rsidRPr="003D382A" w14:paraId="092CD3C7" w14:textId="77777777" w:rsidTr="00F27BFF">
        <w:trPr>
          <w:trHeight w:val="457"/>
        </w:trPr>
        <w:tc>
          <w:tcPr>
            <w:tcW w:w="1384" w:type="dxa"/>
            <w:vAlign w:val="center"/>
          </w:tcPr>
          <w:p w14:paraId="63AF9D10" w14:textId="77777777" w:rsidR="00EB3987" w:rsidRPr="003D382A" w:rsidRDefault="00D1010D" w:rsidP="00F03BF2">
            <w:pPr>
              <w:snapToGrid w:val="0"/>
              <w:spacing w:before="60" w:after="60"/>
              <w:jc w:val="both"/>
              <w:rPr>
                <w:b/>
                <w:bCs/>
                <w:sz w:val="21"/>
                <w:szCs w:val="21"/>
              </w:rPr>
            </w:pPr>
            <w:r w:rsidRPr="003D382A">
              <w:rPr>
                <w:b/>
                <w:bCs/>
                <w:sz w:val="21"/>
                <w:szCs w:val="21"/>
              </w:rPr>
              <w:t>T-doc number</w:t>
            </w:r>
          </w:p>
        </w:tc>
        <w:tc>
          <w:tcPr>
            <w:tcW w:w="1276" w:type="dxa"/>
            <w:vAlign w:val="center"/>
          </w:tcPr>
          <w:p w14:paraId="632964E6" w14:textId="77777777" w:rsidR="00EB3987" w:rsidRPr="003D382A" w:rsidRDefault="00D1010D" w:rsidP="00F03BF2">
            <w:pPr>
              <w:snapToGrid w:val="0"/>
              <w:spacing w:before="60" w:after="60"/>
              <w:jc w:val="both"/>
              <w:rPr>
                <w:b/>
                <w:bCs/>
                <w:sz w:val="21"/>
                <w:szCs w:val="21"/>
              </w:rPr>
            </w:pPr>
            <w:r w:rsidRPr="003D382A">
              <w:rPr>
                <w:b/>
                <w:bCs/>
                <w:sz w:val="21"/>
                <w:szCs w:val="21"/>
              </w:rPr>
              <w:t>Company</w:t>
            </w:r>
          </w:p>
        </w:tc>
        <w:tc>
          <w:tcPr>
            <w:tcW w:w="7197" w:type="dxa"/>
            <w:vAlign w:val="center"/>
          </w:tcPr>
          <w:p w14:paraId="4610AF95" w14:textId="77777777" w:rsidR="00EB3987" w:rsidRPr="003D382A" w:rsidRDefault="00D1010D" w:rsidP="00F03BF2">
            <w:pPr>
              <w:snapToGrid w:val="0"/>
              <w:spacing w:before="60" w:after="60"/>
              <w:rPr>
                <w:b/>
                <w:bCs/>
                <w:sz w:val="21"/>
                <w:szCs w:val="21"/>
              </w:rPr>
            </w:pPr>
            <w:r w:rsidRPr="003D382A">
              <w:rPr>
                <w:b/>
                <w:bCs/>
                <w:sz w:val="21"/>
                <w:szCs w:val="21"/>
              </w:rPr>
              <w:t>Proposals / Observations</w:t>
            </w:r>
          </w:p>
        </w:tc>
      </w:tr>
      <w:tr w:rsidR="00F03BF2" w:rsidRPr="003D382A" w14:paraId="01A10A9A" w14:textId="77777777" w:rsidTr="00FB5577">
        <w:trPr>
          <w:trHeight w:val="468"/>
        </w:trPr>
        <w:tc>
          <w:tcPr>
            <w:tcW w:w="1384" w:type="dxa"/>
          </w:tcPr>
          <w:p w14:paraId="17C53B4F" w14:textId="347BB73B" w:rsidR="00563867" w:rsidRPr="003D382A" w:rsidRDefault="00563867" w:rsidP="00F03BF2">
            <w:pPr>
              <w:snapToGrid w:val="0"/>
              <w:spacing w:before="60" w:after="60"/>
              <w:rPr>
                <w:rFonts w:eastAsiaTheme="minorEastAsia"/>
                <w:sz w:val="21"/>
                <w:szCs w:val="21"/>
                <w:lang w:eastAsia="zh-CN"/>
              </w:rPr>
            </w:pPr>
            <w:r w:rsidRPr="003D382A">
              <w:rPr>
                <w:sz w:val="21"/>
                <w:szCs w:val="21"/>
              </w:rPr>
              <w:t>R4-2104606</w:t>
            </w:r>
          </w:p>
        </w:tc>
        <w:tc>
          <w:tcPr>
            <w:tcW w:w="1276" w:type="dxa"/>
          </w:tcPr>
          <w:p w14:paraId="0480FA27" w14:textId="53980F00" w:rsidR="00563867" w:rsidRPr="003D382A" w:rsidRDefault="00563867" w:rsidP="00F03BF2">
            <w:pPr>
              <w:snapToGrid w:val="0"/>
              <w:spacing w:before="60" w:after="60"/>
              <w:rPr>
                <w:sz w:val="21"/>
                <w:szCs w:val="21"/>
              </w:rPr>
            </w:pPr>
            <w:r w:rsidRPr="003D382A">
              <w:rPr>
                <w:sz w:val="21"/>
                <w:szCs w:val="21"/>
              </w:rPr>
              <w:t>CMCC</w:t>
            </w:r>
          </w:p>
        </w:tc>
        <w:tc>
          <w:tcPr>
            <w:tcW w:w="7197" w:type="dxa"/>
            <w:vAlign w:val="center"/>
          </w:tcPr>
          <w:p w14:paraId="005B3AE7"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 xml:space="preserve">Proposal 1: Introduce the Micro-cell (victim cell) and Macro-cell (interfering cell) scenario for R17 demodulation enhancements inter-cell interference suppressing. </w:t>
            </w:r>
          </w:p>
          <w:p w14:paraId="46EF70BB"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Proposal 2: the following scenarios should be considered:</w:t>
            </w:r>
          </w:p>
          <w:p w14:paraId="6AC49458"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FR1, FDD sync scenario;</w:t>
            </w:r>
          </w:p>
          <w:p w14:paraId="127BD71A"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FR1, FDD async scenario;</w:t>
            </w:r>
          </w:p>
          <w:p w14:paraId="33F7BFE9"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FR1, TDD sync scenario;</w:t>
            </w:r>
          </w:p>
          <w:p w14:paraId="428A21B7" w14:textId="77777777" w:rsidR="00232F26" w:rsidRPr="003D382A" w:rsidRDefault="00232F26" w:rsidP="00F03BF2">
            <w:pPr>
              <w:snapToGrid w:val="0"/>
              <w:spacing w:before="60" w:after="60"/>
              <w:rPr>
                <w:rFonts w:eastAsia="等线"/>
                <w:bCs/>
                <w:iCs/>
                <w:sz w:val="21"/>
                <w:szCs w:val="21"/>
              </w:rPr>
            </w:pPr>
            <w:r w:rsidRPr="003D382A">
              <w:rPr>
                <w:rFonts w:eastAsia="等线"/>
                <w:bCs/>
                <w:iCs/>
                <w:sz w:val="21"/>
                <w:szCs w:val="21"/>
              </w:rPr>
              <w:t>Proposal 3: the following SCS and bandwidth combination should be considered:</w:t>
            </w:r>
          </w:p>
          <w:p w14:paraId="483C3BAD"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FDD</w:t>
            </w:r>
          </w:p>
          <w:p w14:paraId="49CA3FA7"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10MHz/15kHz</w:t>
            </w:r>
          </w:p>
          <w:p w14:paraId="6EF8C168"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50MHz/15kHz</w:t>
            </w:r>
          </w:p>
          <w:p w14:paraId="5820A785"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TDD</w:t>
            </w:r>
          </w:p>
          <w:p w14:paraId="77C77301"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40MHz/30kHz</w:t>
            </w:r>
          </w:p>
          <w:p w14:paraId="3993D776"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100MHz/30kHz</w:t>
            </w:r>
          </w:p>
          <w:p w14:paraId="77BDAB7F"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Proposal 4: For TDD 30kHz, use typical 7D1S2U(S=</w:t>
            </w:r>
            <w:r w:rsidRPr="003D382A">
              <w:rPr>
                <w:rFonts w:eastAsia="宋体"/>
                <w:bCs/>
                <w:iCs/>
                <w:sz w:val="21"/>
                <w:szCs w:val="21"/>
              </w:rPr>
              <w:t>6D+4G+4U</w:t>
            </w:r>
            <w:r w:rsidRPr="003D382A">
              <w:rPr>
                <w:rFonts w:eastAsia="等线 Light"/>
                <w:bCs/>
                <w:iCs/>
                <w:sz w:val="21"/>
                <w:szCs w:val="21"/>
              </w:rPr>
              <w:t>) for TDD configuration.</w:t>
            </w:r>
          </w:p>
          <w:p w14:paraId="42691AFA"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 xml:space="preserve">Proposal 5: </w:t>
            </w:r>
          </w:p>
          <w:p w14:paraId="553CBB9D"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 xml:space="preserve">For victim cell, first consider rank-1 transmission. </w:t>
            </w:r>
          </w:p>
          <w:p w14:paraId="15F66B3A"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For MIMO rank transmission probability on the interference cells, take rank-1 transmission probability 70% as the starting point.</w:t>
            </w:r>
          </w:p>
          <w:p w14:paraId="297C46D8"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Proposal 6:</w:t>
            </w:r>
          </w:p>
          <w:p w14:paraId="1FB69DD8"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For victim cell, take 2Tx as the baseline.</w:t>
            </w:r>
          </w:p>
          <w:p w14:paraId="3BD224FC"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For interference cells, consider both 4Tx and 2Tx.</w:t>
            </w:r>
          </w:p>
          <w:p w14:paraId="07E1B643"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 xml:space="preserve">Proposal 7: SSB configuration for victim cells and interference cells can be aligned. </w:t>
            </w:r>
          </w:p>
          <w:p w14:paraId="7919CC3A"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SSB position in burst: first SSB in Slot#0</w:t>
            </w:r>
          </w:p>
          <w:p w14:paraId="6DBCCD7F"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SSB periodicity: 20ms.</w:t>
            </w:r>
          </w:p>
          <w:p w14:paraId="36FC2194" w14:textId="32ABA495" w:rsidR="00563867" w:rsidRPr="003D382A" w:rsidRDefault="00232F26" w:rsidP="00F03BF2">
            <w:pPr>
              <w:tabs>
                <w:tab w:val="left" w:pos="1134"/>
              </w:tabs>
              <w:snapToGrid w:val="0"/>
              <w:spacing w:before="60" w:after="60"/>
              <w:rPr>
                <w:rFonts w:eastAsia="等线 Light"/>
                <w:bCs/>
                <w:iCs/>
                <w:sz w:val="21"/>
                <w:szCs w:val="21"/>
                <w:lang w:eastAsia="zh-CN"/>
              </w:rPr>
            </w:pPr>
            <w:r w:rsidRPr="003D382A">
              <w:rPr>
                <w:rFonts w:eastAsia="等线 Light"/>
                <w:bCs/>
                <w:iCs/>
                <w:sz w:val="21"/>
                <w:szCs w:val="21"/>
              </w:rPr>
              <w:t>Proposal 8: Use throughput vs SNR as the test metric for MMSE-IRC receiver demodulation performance requirements, and consider 70% relative throughput for the test points.</w:t>
            </w:r>
          </w:p>
        </w:tc>
      </w:tr>
      <w:tr w:rsidR="00F03BF2" w:rsidRPr="003D382A" w14:paraId="0A6C59EC" w14:textId="77777777" w:rsidTr="00FB5577">
        <w:trPr>
          <w:trHeight w:val="468"/>
        </w:trPr>
        <w:tc>
          <w:tcPr>
            <w:tcW w:w="1384" w:type="dxa"/>
          </w:tcPr>
          <w:p w14:paraId="1A2075A3" w14:textId="0931303F" w:rsidR="00563867" w:rsidRPr="003D382A" w:rsidRDefault="00563867" w:rsidP="00F03BF2">
            <w:pPr>
              <w:snapToGrid w:val="0"/>
              <w:spacing w:before="60" w:after="60"/>
              <w:rPr>
                <w:rFonts w:eastAsiaTheme="minorEastAsia"/>
                <w:sz w:val="21"/>
                <w:szCs w:val="21"/>
                <w:lang w:eastAsia="zh-CN"/>
              </w:rPr>
            </w:pPr>
            <w:r w:rsidRPr="003D382A">
              <w:rPr>
                <w:sz w:val="21"/>
                <w:szCs w:val="21"/>
              </w:rPr>
              <w:t>R4-2104846</w:t>
            </w:r>
          </w:p>
        </w:tc>
        <w:tc>
          <w:tcPr>
            <w:tcW w:w="1276" w:type="dxa"/>
          </w:tcPr>
          <w:p w14:paraId="6A4DB0D3" w14:textId="0B84565C" w:rsidR="00563867" w:rsidRPr="003D382A" w:rsidRDefault="00563867" w:rsidP="00F03BF2">
            <w:pPr>
              <w:snapToGrid w:val="0"/>
              <w:spacing w:before="60" w:after="60"/>
              <w:rPr>
                <w:sz w:val="21"/>
                <w:szCs w:val="21"/>
              </w:rPr>
            </w:pPr>
            <w:r w:rsidRPr="003D382A">
              <w:rPr>
                <w:sz w:val="21"/>
                <w:szCs w:val="21"/>
              </w:rPr>
              <w:t>Apple</w:t>
            </w:r>
          </w:p>
        </w:tc>
        <w:tc>
          <w:tcPr>
            <w:tcW w:w="7197" w:type="dxa"/>
            <w:vAlign w:val="center"/>
          </w:tcPr>
          <w:p w14:paraId="44291709" w14:textId="77777777" w:rsidR="00891934" w:rsidRPr="003D382A" w:rsidRDefault="00891934" w:rsidP="00F03BF2">
            <w:pPr>
              <w:snapToGrid w:val="0"/>
              <w:spacing w:before="60" w:after="60"/>
              <w:rPr>
                <w:iCs/>
                <w:sz w:val="21"/>
                <w:szCs w:val="21"/>
              </w:rPr>
            </w:pPr>
            <w:r w:rsidRPr="003D382A">
              <w:rPr>
                <w:bCs/>
                <w:iCs/>
                <w:sz w:val="21"/>
                <w:szCs w:val="21"/>
              </w:rPr>
              <w:t>Observation #1:</w:t>
            </w:r>
            <w:r w:rsidRPr="003D382A">
              <w:rPr>
                <w:iCs/>
                <w:sz w:val="21"/>
                <w:szCs w:val="21"/>
              </w:rPr>
              <w:t xml:space="preserve"> DMRS based interference covariance estimation suffers degradation when there is no interference on DMRS </w:t>
            </w:r>
            <w:proofErr w:type="spellStart"/>
            <w:r w:rsidRPr="003D382A">
              <w:rPr>
                <w:iCs/>
                <w:sz w:val="21"/>
                <w:szCs w:val="21"/>
              </w:rPr>
              <w:t>REs.</w:t>
            </w:r>
            <w:proofErr w:type="spellEnd"/>
          </w:p>
          <w:p w14:paraId="77658E68" w14:textId="77777777" w:rsidR="00891934" w:rsidRPr="003D382A" w:rsidRDefault="00891934" w:rsidP="00F03BF2">
            <w:pPr>
              <w:snapToGrid w:val="0"/>
              <w:spacing w:before="60" w:after="60"/>
              <w:rPr>
                <w:bCs/>
                <w:sz w:val="21"/>
                <w:szCs w:val="21"/>
              </w:rPr>
            </w:pPr>
            <w:r w:rsidRPr="003D382A">
              <w:rPr>
                <w:bCs/>
                <w:sz w:val="21"/>
                <w:szCs w:val="21"/>
              </w:rPr>
              <w:t>Proposal #1: For requirements with DMRS based interference covariance estimation, limit scenarios to cases where interference can be rejected with DMRS based covariance estimation.</w:t>
            </w:r>
          </w:p>
          <w:p w14:paraId="0E151954" w14:textId="77777777" w:rsidR="00891934" w:rsidRPr="003D382A" w:rsidRDefault="00891934" w:rsidP="00F03BF2">
            <w:pPr>
              <w:snapToGrid w:val="0"/>
              <w:spacing w:before="60" w:after="60"/>
              <w:rPr>
                <w:bCs/>
                <w:sz w:val="21"/>
                <w:szCs w:val="21"/>
              </w:rPr>
            </w:pPr>
            <w:r w:rsidRPr="003D382A">
              <w:rPr>
                <w:bCs/>
                <w:sz w:val="21"/>
                <w:szCs w:val="21"/>
              </w:rPr>
              <w:t>Proposal #2: Introduce requirements with ICI for QPSK and 16QAM.</w:t>
            </w:r>
          </w:p>
          <w:p w14:paraId="5A55034C" w14:textId="007422F6" w:rsidR="00563867" w:rsidRPr="003D382A" w:rsidRDefault="00891934" w:rsidP="00F03BF2">
            <w:pPr>
              <w:snapToGrid w:val="0"/>
              <w:spacing w:before="60" w:after="60"/>
              <w:rPr>
                <w:rFonts w:eastAsiaTheme="minorEastAsia"/>
                <w:sz w:val="21"/>
                <w:szCs w:val="21"/>
                <w:lang w:eastAsia="zh-CN"/>
              </w:rPr>
            </w:pPr>
            <w:r w:rsidRPr="003D382A">
              <w:rPr>
                <w:bCs/>
                <w:sz w:val="21"/>
                <w:szCs w:val="21"/>
              </w:rPr>
              <w:t>Proposal #3: Further discuss interference model for NR.</w:t>
            </w:r>
            <w:r w:rsidRPr="003D382A">
              <w:rPr>
                <w:sz w:val="21"/>
                <w:szCs w:val="21"/>
              </w:rPr>
              <w:t xml:space="preserve"> </w:t>
            </w:r>
          </w:p>
        </w:tc>
      </w:tr>
      <w:tr w:rsidR="00F03BF2" w:rsidRPr="003D382A" w14:paraId="2C82AF44" w14:textId="77777777" w:rsidTr="00FB5577">
        <w:trPr>
          <w:trHeight w:val="468"/>
        </w:trPr>
        <w:tc>
          <w:tcPr>
            <w:tcW w:w="1384" w:type="dxa"/>
          </w:tcPr>
          <w:p w14:paraId="79C26801" w14:textId="3F14A43F" w:rsidR="00563867" w:rsidRPr="003D382A" w:rsidRDefault="00563867" w:rsidP="00F03BF2">
            <w:pPr>
              <w:snapToGrid w:val="0"/>
              <w:spacing w:before="60" w:after="60"/>
              <w:rPr>
                <w:sz w:val="21"/>
                <w:szCs w:val="21"/>
              </w:rPr>
            </w:pPr>
            <w:r w:rsidRPr="003D382A">
              <w:rPr>
                <w:sz w:val="21"/>
                <w:szCs w:val="21"/>
              </w:rPr>
              <w:t>R4-2104953</w:t>
            </w:r>
          </w:p>
        </w:tc>
        <w:tc>
          <w:tcPr>
            <w:tcW w:w="1276" w:type="dxa"/>
          </w:tcPr>
          <w:p w14:paraId="321CF430" w14:textId="6EF1B55A" w:rsidR="00563867" w:rsidRPr="003D382A" w:rsidRDefault="00563867" w:rsidP="00F03BF2">
            <w:pPr>
              <w:snapToGrid w:val="0"/>
              <w:spacing w:before="60" w:after="60"/>
              <w:rPr>
                <w:sz w:val="21"/>
                <w:szCs w:val="21"/>
              </w:rPr>
            </w:pPr>
            <w:r w:rsidRPr="003D382A">
              <w:rPr>
                <w:sz w:val="21"/>
                <w:szCs w:val="21"/>
              </w:rPr>
              <w:t>China Telecom</w:t>
            </w:r>
          </w:p>
        </w:tc>
        <w:tc>
          <w:tcPr>
            <w:tcW w:w="7197" w:type="dxa"/>
            <w:vAlign w:val="center"/>
          </w:tcPr>
          <w:p w14:paraId="771BFF40"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network scenario:</w:t>
            </w:r>
          </w:p>
          <w:p w14:paraId="081C227B"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1: Cover both sync and async network scenarios for FDD, and sync network scenario for TDD.</w:t>
            </w:r>
          </w:p>
          <w:p w14:paraId="3A636F4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 For the SCS, cover at least 15kHz SCS for FDD and 30kHz SCS for TDD.</w:t>
            </w:r>
          </w:p>
          <w:p w14:paraId="13B098D0"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3: For the channel bandwidth, cover 10 MHz and 40 MHz channel bandwidth for FDD 15kHz SCS, 40MHz and 100MHz channel bandwidth for TDD 30kHz SCS.</w:t>
            </w:r>
          </w:p>
          <w:p w14:paraId="78E328D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u w:val="single"/>
                <w:lang w:val="en-US" w:eastAsia="zh-CN"/>
              </w:rPr>
            </w:pPr>
            <w:r w:rsidRPr="003D382A">
              <w:rPr>
                <w:rFonts w:eastAsia="宋体"/>
                <w:sz w:val="21"/>
                <w:szCs w:val="21"/>
                <w:lang w:eastAsia="zh-CN"/>
              </w:rPr>
              <w:t>Proposal 4: Consider two TDD configurations for 30kHz SCS:</w:t>
            </w:r>
          </w:p>
          <w:p w14:paraId="3DA3CD87" w14:textId="77777777" w:rsidR="00E91F31" w:rsidRPr="003D382A" w:rsidRDefault="00E91F31" w:rsidP="00FE3F59">
            <w:pPr>
              <w:widowControl w:val="0"/>
              <w:numPr>
                <w:ilvl w:val="0"/>
                <w:numId w:val="4"/>
              </w:numPr>
              <w:tabs>
                <w:tab w:val="clear" w:pos="1077"/>
                <w:tab w:val="num" w:pos="426"/>
                <w:tab w:val="num" w:pos="720"/>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Configuration 1: 7D1S2U, S = 6D:4G:4U</w:t>
            </w:r>
          </w:p>
          <w:p w14:paraId="501077B4" w14:textId="77777777" w:rsidR="00E91F31" w:rsidRPr="003D382A" w:rsidRDefault="00E91F31" w:rsidP="00FE3F59">
            <w:pPr>
              <w:widowControl w:val="0"/>
              <w:numPr>
                <w:ilvl w:val="0"/>
                <w:numId w:val="4"/>
              </w:numPr>
              <w:tabs>
                <w:tab w:val="clear" w:pos="1077"/>
                <w:tab w:val="num" w:pos="426"/>
                <w:tab w:val="num" w:pos="720"/>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Configuration 2: DDDSUDDSUU, S1=10G: 2G: 2U, S2 = 10G: 2G: 2U</w:t>
            </w:r>
          </w:p>
          <w:p w14:paraId="22CD0F0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5: Only consider PDSCH to PDSCH interference. Use symbols #0 and #1 of each slot for control channel in all the considered cells.</w:t>
            </w:r>
          </w:p>
          <w:p w14:paraId="2FC75DAF" w14:textId="77777777" w:rsidR="00E91F31" w:rsidRPr="003D382A" w:rsidRDefault="00E91F31" w:rsidP="00F03BF2">
            <w:pPr>
              <w:snapToGrid w:val="0"/>
              <w:spacing w:before="60" w:after="60"/>
              <w:rPr>
                <w:sz w:val="21"/>
                <w:szCs w:val="21"/>
                <w:lang w:val="x-none"/>
              </w:rPr>
            </w:pPr>
          </w:p>
          <w:p w14:paraId="0E61D500"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observation and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reference receiver:</w:t>
            </w:r>
          </w:p>
          <w:p w14:paraId="5A350CFB"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Observation 1: It is unknown whether the precoding matrix in any two contiguous PRBs in the </w:t>
            </w:r>
            <w:proofErr w:type="spellStart"/>
            <w:r w:rsidRPr="003D382A">
              <w:rPr>
                <w:rFonts w:eastAsia="宋体"/>
                <w:sz w:val="21"/>
                <w:szCs w:val="21"/>
                <w:lang w:eastAsia="zh-CN"/>
              </w:rPr>
              <w:t>neighboring</w:t>
            </w:r>
            <w:proofErr w:type="spellEnd"/>
            <w:r w:rsidRPr="003D382A">
              <w:rPr>
                <w:rFonts w:eastAsia="宋体"/>
                <w:sz w:val="21"/>
                <w:szCs w:val="21"/>
                <w:lang w:eastAsia="zh-CN"/>
              </w:rPr>
              <w:t>/interfering cell(s) is the same.</w:t>
            </w:r>
          </w:p>
          <w:p w14:paraId="403FEAED"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6: The estimation of interference covariance matrix can be performed at per PRB and per slot basis.</w:t>
            </w:r>
          </w:p>
          <w:p w14:paraId="6F245598"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Proposal 7: Reuse the interference profiles for LTE MMSE-IRC receiver, i.e., assume </w:t>
            </w:r>
            <w:r w:rsidRPr="003D382A">
              <w:rPr>
                <w:rFonts w:eastAsia="宋体"/>
                <w:sz w:val="21"/>
                <w:szCs w:val="21"/>
                <w:lang w:val="fr-FR" w:eastAsia="zh-CN"/>
              </w:rPr>
              <w:t xml:space="preserve">target geometry </w:t>
            </w:r>
            <w:r w:rsidRPr="003D382A">
              <w:rPr>
                <w:rFonts w:eastAsia="宋体"/>
                <w:sz w:val="21"/>
                <w:szCs w:val="21"/>
              </w:rPr>
              <w:t>of -2.5dB</w:t>
            </w:r>
            <w:r w:rsidRPr="003D382A">
              <w:rPr>
                <w:rFonts w:eastAsia="宋体"/>
                <w:sz w:val="21"/>
                <w:szCs w:val="21"/>
                <w:lang w:eastAsia="zh-CN"/>
              </w:rPr>
              <w:t>, use DIP1/2= -1.73/-8.66 dB for s</w:t>
            </w:r>
            <w:r w:rsidRPr="003D382A">
              <w:rPr>
                <w:sz w:val="21"/>
                <w:szCs w:val="21"/>
              </w:rPr>
              <w:t>ynchronous</w:t>
            </w:r>
            <w:r w:rsidRPr="003D382A">
              <w:rPr>
                <w:rFonts w:eastAsia="宋体"/>
                <w:sz w:val="21"/>
                <w:szCs w:val="21"/>
                <w:lang w:eastAsia="zh-CN"/>
              </w:rPr>
              <w:t xml:space="preserve"> network, and use DIP1/2= -2.23/-8.06 dB for as</w:t>
            </w:r>
            <w:r w:rsidRPr="003D382A">
              <w:rPr>
                <w:sz w:val="21"/>
                <w:szCs w:val="21"/>
              </w:rPr>
              <w:t>ynchronous</w:t>
            </w:r>
            <w:r w:rsidRPr="003D382A">
              <w:rPr>
                <w:rFonts w:eastAsia="宋体"/>
                <w:sz w:val="21"/>
                <w:szCs w:val="21"/>
                <w:lang w:eastAsia="zh-CN"/>
              </w:rPr>
              <w:t xml:space="preserve"> network.</w:t>
            </w:r>
          </w:p>
          <w:p w14:paraId="5FF49DB4"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u w:val="single"/>
                <w:lang w:eastAsia="zh-CN"/>
              </w:rPr>
            </w:pPr>
            <w:r w:rsidRPr="003D382A">
              <w:rPr>
                <w:rFonts w:eastAsia="宋体"/>
                <w:sz w:val="21"/>
                <w:szCs w:val="21"/>
                <w:lang w:eastAsia="zh-CN"/>
              </w:rPr>
              <w:t xml:space="preserve">Proposal 8: The number of explicit interferers can be 2 or 1 for different tests, by considering the </w:t>
            </w:r>
            <w:proofErr w:type="spellStart"/>
            <w:r w:rsidRPr="003D382A">
              <w:rPr>
                <w:rFonts w:eastAsia="宋体"/>
                <w:sz w:val="21"/>
                <w:szCs w:val="21"/>
                <w:lang w:eastAsia="zh-CN"/>
              </w:rPr>
              <w:t>tradeoff</w:t>
            </w:r>
            <w:proofErr w:type="spellEnd"/>
            <w:r w:rsidRPr="003D382A">
              <w:rPr>
                <w:rFonts w:eastAsia="宋体"/>
                <w:sz w:val="21"/>
                <w:szCs w:val="21"/>
                <w:lang w:eastAsia="zh-CN"/>
              </w:rPr>
              <w:t xml:space="preserve"> between test complexity and the gain of MMSE-IRC over MMSE receiver.</w:t>
            </w:r>
          </w:p>
          <w:p w14:paraId="4652FB6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u w:val="single"/>
                <w:lang w:eastAsia="zh-CN"/>
              </w:rPr>
            </w:pPr>
            <w:r w:rsidRPr="003D382A">
              <w:rPr>
                <w:rFonts w:eastAsia="宋体"/>
                <w:sz w:val="21"/>
                <w:szCs w:val="21"/>
                <w:lang w:eastAsia="zh-CN"/>
              </w:rPr>
              <w:t>Proposal 9: Assume 70% and 30% probability for rank 1 and rank 2 transmission in the interfering cell(s).</w:t>
            </w:r>
          </w:p>
          <w:p w14:paraId="78835F4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Proposal 10: For the interferers, assume </w:t>
            </w:r>
            <w:r w:rsidRPr="003D382A">
              <w:rPr>
                <w:rFonts w:eastAsia="宋体"/>
                <w:sz w:val="21"/>
                <w:szCs w:val="21"/>
                <w:lang w:val="fr-FR" w:eastAsia="zh-CN"/>
              </w:rPr>
              <w:t>random precoding per slot and per PRB bundling granularity, with PRB bundling size of 2.</w:t>
            </w:r>
          </w:p>
          <w:p w14:paraId="62EC18B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val="fr-FR" w:eastAsia="zh-CN"/>
              </w:rPr>
            </w:pPr>
            <w:r w:rsidRPr="003D382A">
              <w:rPr>
                <w:rFonts w:eastAsia="宋体"/>
                <w:sz w:val="21"/>
                <w:szCs w:val="21"/>
                <w:lang w:eastAsia="zh-CN"/>
              </w:rPr>
              <w:t>Proposal 11: Assume</w:t>
            </w:r>
            <w:r w:rsidRPr="003D382A">
              <w:rPr>
                <w:rFonts w:eastAsia="宋体"/>
                <w:sz w:val="21"/>
                <w:szCs w:val="21"/>
                <w:lang w:val="fr-FR" w:eastAsia="zh-CN"/>
              </w:rPr>
              <w:t xml:space="preserve"> 16QAM randomly modulated symbols in the interfering PDSCH.</w:t>
            </w:r>
          </w:p>
          <w:p w14:paraId="167CF52E" w14:textId="77777777" w:rsidR="00E91F31" w:rsidRPr="003D382A" w:rsidRDefault="00E91F31" w:rsidP="00F03BF2">
            <w:pPr>
              <w:snapToGrid w:val="0"/>
              <w:spacing w:before="60" w:after="60"/>
              <w:rPr>
                <w:sz w:val="21"/>
                <w:szCs w:val="21"/>
                <w:lang w:val="fr-FR"/>
              </w:rPr>
            </w:pPr>
          </w:p>
          <w:p w14:paraId="52D6B13D"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target PDSCH parameters:</w:t>
            </w:r>
          </w:p>
          <w:p w14:paraId="115A4E99"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Proposal 12: Use rank 1 for target PDSCH</w:t>
            </w:r>
            <w:r w:rsidRPr="003D382A">
              <w:rPr>
                <w:rFonts w:eastAsia="宋体"/>
                <w:sz w:val="21"/>
                <w:szCs w:val="21"/>
                <w:lang w:val="fr-FR"/>
              </w:rPr>
              <w:t>.</w:t>
            </w:r>
          </w:p>
          <w:p w14:paraId="50860A77"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Proposal 13: As baseline, choose MCS for which the resulting geometry value falls in the range ~[-2.5dB, 0dB] with typical margin considered.</w:t>
            </w:r>
          </w:p>
          <w:p w14:paraId="414C4AA0"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 xml:space="preserve">Proposal 14: </w:t>
            </w:r>
            <w:r w:rsidRPr="003D382A">
              <w:rPr>
                <w:rFonts w:eastAsia="宋体"/>
                <w:sz w:val="21"/>
                <w:szCs w:val="21"/>
                <w:lang w:val="fr-FR"/>
              </w:rPr>
              <w:t>For the precoding model of target PDSCH, further discuss whether to use random precoding or follow PMI.</w:t>
            </w:r>
          </w:p>
          <w:p w14:paraId="26D7BC56"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 xml:space="preserve">Proposal 15: </w:t>
            </w:r>
            <w:r w:rsidRPr="003D382A">
              <w:rPr>
                <w:rFonts w:eastAsia="宋体"/>
                <w:sz w:val="21"/>
                <w:szCs w:val="21"/>
                <w:lang w:val="fr-FR"/>
              </w:rPr>
              <w:t>For the throughput test point, use 70% of max TP as baseline.</w:t>
            </w:r>
          </w:p>
          <w:p w14:paraId="3D60EB69" w14:textId="77777777" w:rsidR="00E91F31" w:rsidRPr="003D382A" w:rsidRDefault="00E91F31" w:rsidP="00F03BF2">
            <w:pPr>
              <w:snapToGrid w:val="0"/>
              <w:spacing w:before="60" w:after="60"/>
              <w:rPr>
                <w:rFonts w:eastAsia="宋体"/>
                <w:sz w:val="21"/>
                <w:szCs w:val="21"/>
              </w:rPr>
            </w:pPr>
            <w:r w:rsidRPr="003D382A">
              <w:rPr>
                <w:rFonts w:eastAsia="宋体"/>
                <w:sz w:val="21"/>
                <w:szCs w:val="21"/>
                <w:lang w:val="fr-FR"/>
              </w:rPr>
              <w:t xml:space="preserve">Proposal 16: Re-use the Rel-15 assumptions on HARQ process number, i.e., </w:t>
            </w:r>
            <w:r w:rsidRPr="003D382A">
              <w:rPr>
                <w:rFonts w:eastAsia="宋体"/>
                <w:sz w:val="21"/>
                <w:szCs w:val="21"/>
              </w:rPr>
              <w:t>4 for FDD 15kHz SCS and 8 for TDD 30kHz SCS.</w:t>
            </w:r>
          </w:p>
          <w:p w14:paraId="4A33EF83" w14:textId="77777777" w:rsidR="00E91F31" w:rsidRPr="003D382A" w:rsidRDefault="00E91F31" w:rsidP="00F03BF2">
            <w:pPr>
              <w:snapToGrid w:val="0"/>
              <w:spacing w:before="60" w:after="60"/>
              <w:rPr>
                <w:sz w:val="21"/>
                <w:szCs w:val="21"/>
              </w:rPr>
            </w:pPr>
          </w:p>
          <w:p w14:paraId="457862A9"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common parameters for target and interfering PDSCH:</w:t>
            </w:r>
          </w:p>
          <w:p w14:paraId="366DC0B7"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val="fr-FR" w:eastAsia="zh-CN"/>
              </w:rPr>
            </w:pPr>
            <w:r w:rsidRPr="003D382A">
              <w:rPr>
                <w:rFonts w:eastAsia="宋体"/>
                <w:sz w:val="21"/>
                <w:szCs w:val="21"/>
                <w:lang w:eastAsia="zh-CN"/>
              </w:rPr>
              <w:t>Proposal 17: For the antenna configuration, use 2Tx as baseline, and cover both 2Rx and 4Rx.</w:t>
            </w:r>
          </w:p>
          <w:p w14:paraId="2B8705B9"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18: For the propagation condition, include both TDLA30-10 and TDLC300-100 at this early phase, and decide whether down-selection is needed later. Use ULA low for the antenna correlation.</w:t>
            </w:r>
          </w:p>
          <w:p w14:paraId="75F34A7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19: In both target and interfering PDSCH, assume PDSCH mapping type A with full PRB allocation, use DMRS Type 1 with single symbol front loaded and 1 additional DMRS, with FDM applied between DMRS and data.</w:t>
            </w:r>
          </w:p>
          <w:p w14:paraId="117DBE22"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20: For SSB</w:t>
            </w:r>
            <w:r w:rsidRPr="003D382A">
              <w:rPr>
                <w:sz w:val="21"/>
                <w:szCs w:val="21"/>
              </w:rPr>
              <w:t xml:space="preserve"> </w:t>
            </w:r>
            <w:r w:rsidRPr="003D382A">
              <w:rPr>
                <w:rFonts w:eastAsia="宋体"/>
                <w:sz w:val="21"/>
                <w:szCs w:val="21"/>
                <w:lang w:eastAsia="zh-CN"/>
              </w:rPr>
              <w:t xml:space="preserve">in both target and interfering cells, reuse the Rel-15 </w:t>
            </w:r>
            <w:proofErr w:type="gramStart"/>
            <w:r w:rsidRPr="003D382A">
              <w:rPr>
                <w:rFonts w:eastAsia="宋体"/>
                <w:sz w:val="21"/>
                <w:szCs w:val="21"/>
                <w:lang w:eastAsia="zh-CN"/>
              </w:rPr>
              <w:t>assumptions ,</w:t>
            </w:r>
            <w:proofErr w:type="gramEnd"/>
            <w:r w:rsidRPr="003D382A">
              <w:rPr>
                <w:rFonts w:eastAsia="宋体"/>
                <w:sz w:val="21"/>
                <w:szCs w:val="21"/>
                <w:lang w:eastAsia="zh-CN"/>
              </w:rPr>
              <w:t xml:space="preserve"> i.e., configure the first SSB in slot #0 in every 20 slots, and the slot #0 in every 20 slots is not scheduled for PDSCH transmission.</w:t>
            </w:r>
          </w:p>
          <w:p w14:paraId="1FF3E9A8"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val="fr-FR" w:eastAsia="zh-CN"/>
              </w:rPr>
            </w:pPr>
            <w:r w:rsidRPr="003D382A">
              <w:rPr>
                <w:rFonts w:eastAsia="宋体"/>
                <w:sz w:val="21"/>
                <w:szCs w:val="21"/>
                <w:lang w:eastAsia="zh-CN"/>
              </w:rPr>
              <w:t>Proposal 21: Use Physical cell ID of 0</w:t>
            </w:r>
            <w:r w:rsidRPr="003D382A">
              <w:rPr>
                <w:sz w:val="21"/>
                <w:szCs w:val="21"/>
              </w:rPr>
              <w:t xml:space="preserve"> </w:t>
            </w:r>
            <w:r w:rsidRPr="003D382A">
              <w:rPr>
                <w:rFonts w:eastAsia="宋体"/>
                <w:sz w:val="21"/>
                <w:szCs w:val="21"/>
                <w:lang w:eastAsia="zh-CN"/>
              </w:rPr>
              <w:t>for the serving cell, and cell ID 1 and 2 for the two interfering cells</w:t>
            </w:r>
          </w:p>
          <w:p w14:paraId="6B579A8F"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22: Further discuss whether TRS/CSI-RS are collided among cells, as well as whether DMRS and TRS/CSI-RS are collided among cells.</w:t>
            </w:r>
          </w:p>
          <w:p w14:paraId="1AD1598F" w14:textId="77777777" w:rsidR="00E91F31" w:rsidRPr="003D382A" w:rsidRDefault="00E91F31" w:rsidP="00F03BF2">
            <w:pPr>
              <w:snapToGrid w:val="0"/>
              <w:spacing w:before="60" w:after="60"/>
              <w:rPr>
                <w:sz w:val="21"/>
                <w:szCs w:val="21"/>
                <w:lang w:val="x-none"/>
              </w:rPr>
            </w:pPr>
          </w:p>
          <w:p w14:paraId="6C65954B"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observation and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CQI reporting requirements:</w:t>
            </w:r>
          </w:p>
          <w:p w14:paraId="101D4FF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Observation 2: Two categories of scenarios can be considered for further discussion on CQI reporting requirement:</w:t>
            </w:r>
          </w:p>
          <w:p w14:paraId="4F926C69" w14:textId="77777777" w:rsidR="00E91F31" w:rsidRPr="003D382A" w:rsidRDefault="00E91F31" w:rsidP="00FE3F59">
            <w:pPr>
              <w:widowControl w:val="0"/>
              <w:numPr>
                <w:ilvl w:val="0"/>
                <w:numId w:val="4"/>
              </w:numPr>
              <w:tabs>
                <w:tab w:val="clear" w:pos="1077"/>
                <w:tab w:val="num" w:pos="426"/>
                <w:tab w:val="num" w:pos="709"/>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 xml:space="preserve">A) Interference is </w:t>
            </w:r>
            <w:proofErr w:type="spellStart"/>
            <w:r w:rsidRPr="003D382A">
              <w:rPr>
                <w:rFonts w:eastAsia="宋体"/>
                <w:sz w:val="21"/>
                <w:szCs w:val="21"/>
                <w:lang w:eastAsia="zh-CN"/>
              </w:rPr>
              <w:t>precoded</w:t>
            </w:r>
            <w:proofErr w:type="spellEnd"/>
            <w:r w:rsidRPr="003D382A">
              <w:rPr>
                <w:rFonts w:eastAsia="宋体"/>
                <w:sz w:val="21"/>
                <w:szCs w:val="21"/>
                <w:lang w:eastAsia="zh-CN"/>
              </w:rPr>
              <w:t xml:space="preserve"> as data, i.e., in serving cell’s NZP CSI-RS REs, DMRS and/or data is transmitted in interfering cell. For these scenarios, MMSE-IRC based CQI calculation is beneficial for the PDSCH performance.</w:t>
            </w:r>
          </w:p>
          <w:p w14:paraId="3F55C745" w14:textId="77777777" w:rsidR="00E91F31" w:rsidRPr="003D382A" w:rsidRDefault="00E91F31" w:rsidP="00FE3F59">
            <w:pPr>
              <w:widowControl w:val="0"/>
              <w:numPr>
                <w:ilvl w:val="0"/>
                <w:numId w:val="4"/>
              </w:numPr>
              <w:tabs>
                <w:tab w:val="clear" w:pos="1077"/>
                <w:tab w:val="num" w:pos="426"/>
                <w:tab w:val="num" w:pos="709"/>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 xml:space="preserve">B) Interference is not </w:t>
            </w:r>
            <w:proofErr w:type="spellStart"/>
            <w:r w:rsidRPr="003D382A">
              <w:rPr>
                <w:rFonts w:eastAsia="宋体"/>
                <w:sz w:val="21"/>
                <w:szCs w:val="21"/>
                <w:lang w:eastAsia="zh-CN"/>
              </w:rPr>
              <w:t>precoded</w:t>
            </w:r>
            <w:proofErr w:type="spellEnd"/>
            <w:r w:rsidRPr="003D382A">
              <w:rPr>
                <w:rFonts w:eastAsia="宋体"/>
                <w:sz w:val="21"/>
                <w:szCs w:val="21"/>
                <w:lang w:eastAsia="zh-CN"/>
              </w:rPr>
              <w:t xml:space="preserve"> as data, i.e., in serving cell’s NZP CSI-RS REs, NZP CSI-RS or ZP CSI-RS is transmitted in interfering cell. For these scenarios, check the performance benefits brought by MMSE-IRC based CQI calculation over MMSE based CQI calculation if needed.</w:t>
            </w:r>
          </w:p>
          <w:p w14:paraId="58CA74B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23: For MMSE-IRC based CQI reporting, the interference covariance can be estimated and averaged among multiple PRBs, and the exact PRB number</w:t>
            </w:r>
            <w:r w:rsidRPr="003D382A">
              <w:rPr>
                <w:sz w:val="21"/>
                <w:szCs w:val="21"/>
              </w:rPr>
              <w:t xml:space="preserve"> </w:t>
            </w:r>
            <w:r w:rsidRPr="003D382A">
              <w:rPr>
                <w:rFonts w:eastAsia="宋体"/>
                <w:sz w:val="21"/>
                <w:szCs w:val="21"/>
                <w:lang w:eastAsia="zh-CN"/>
              </w:rPr>
              <w:t>for interference covariance averaging needs further discussion.</w:t>
            </w:r>
          </w:p>
          <w:p w14:paraId="69EC515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24: As the starting point, model one inter-cell interferer with DIP of -0.41dB and s</w:t>
            </w:r>
            <w:proofErr w:type="spellStart"/>
            <w:r w:rsidRPr="003D382A">
              <w:rPr>
                <w:rFonts w:eastAsia="宋体"/>
                <w:sz w:val="21"/>
                <w:szCs w:val="21"/>
                <w:lang w:val="en-US" w:eastAsia="zh-CN"/>
              </w:rPr>
              <w:t>tatic</w:t>
            </w:r>
            <w:proofErr w:type="spellEnd"/>
            <w:r w:rsidRPr="003D382A">
              <w:rPr>
                <w:rFonts w:eastAsia="宋体"/>
                <w:sz w:val="21"/>
                <w:szCs w:val="21"/>
                <w:lang w:eastAsia="zh-CN"/>
              </w:rPr>
              <w:t xml:space="preserve"> propagation condition.</w:t>
            </w:r>
          </w:p>
          <w:p w14:paraId="1BD098CD" w14:textId="2AE035AB" w:rsidR="00563867"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25: Reuse the LTE test metric as a starting point, which include:</w:t>
            </w:r>
            <w:r w:rsidRPr="003D382A">
              <w:rPr>
                <w:sz w:val="21"/>
                <w:szCs w:val="21"/>
              </w:rPr>
              <w:t xml:space="preserve"> </w:t>
            </w:r>
            <w:r w:rsidRPr="003D382A">
              <w:rPr>
                <w:rFonts w:eastAsia="宋体"/>
                <w:sz w:val="21"/>
                <w:szCs w:val="21"/>
                <w:lang w:eastAsia="zh-CN"/>
              </w:rPr>
              <w:t>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tc>
      </w:tr>
      <w:tr w:rsidR="00F03BF2" w:rsidRPr="003D382A" w14:paraId="12075FD7" w14:textId="77777777" w:rsidTr="00FB5577">
        <w:trPr>
          <w:trHeight w:val="468"/>
        </w:trPr>
        <w:tc>
          <w:tcPr>
            <w:tcW w:w="1384" w:type="dxa"/>
          </w:tcPr>
          <w:p w14:paraId="2C8A7F6C" w14:textId="15EDEA0B" w:rsidR="00563867" w:rsidRPr="003D382A" w:rsidRDefault="00563867" w:rsidP="00F03BF2">
            <w:pPr>
              <w:snapToGrid w:val="0"/>
              <w:spacing w:before="60" w:after="60"/>
              <w:rPr>
                <w:sz w:val="21"/>
                <w:szCs w:val="21"/>
              </w:rPr>
            </w:pPr>
            <w:r w:rsidRPr="003D382A">
              <w:rPr>
                <w:sz w:val="21"/>
                <w:szCs w:val="21"/>
              </w:rPr>
              <w:t>R4-2104977</w:t>
            </w:r>
          </w:p>
        </w:tc>
        <w:tc>
          <w:tcPr>
            <w:tcW w:w="1276" w:type="dxa"/>
          </w:tcPr>
          <w:p w14:paraId="58472328" w14:textId="49C724CC" w:rsidR="00563867" w:rsidRPr="003D382A" w:rsidRDefault="00563867" w:rsidP="00F03BF2">
            <w:pPr>
              <w:snapToGrid w:val="0"/>
              <w:spacing w:before="60" w:after="60"/>
              <w:rPr>
                <w:sz w:val="21"/>
                <w:szCs w:val="21"/>
              </w:rPr>
            </w:pPr>
            <w:r w:rsidRPr="003D382A">
              <w:rPr>
                <w:sz w:val="21"/>
                <w:szCs w:val="21"/>
              </w:rPr>
              <w:t>NTT DOCOMO, INC.</w:t>
            </w:r>
          </w:p>
        </w:tc>
        <w:tc>
          <w:tcPr>
            <w:tcW w:w="7197" w:type="dxa"/>
            <w:vAlign w:val="center"/>
          </w:tcPr>
          <w:p w14:paraId="5AC90B2B" w14:textId="77777777" w:rsidR="00130EB2" w:rsidRPr="003D382A" w:rsidRDefault="00130EB2" w:rsidP="00F03BF2">
            <w:pPr>
              <w:snapToGrid w:val="0"/>
              <w:spacing w:before="60" w:after="60"/>
              <w:rPr>
                <w:sz w:val="21"/>
                <w:szCs w:val="21"/>
              </w:rPr>
            </w:pPr>
            <w:r w:rsidRPr="003D382A">
              <w:rPr>
                <w:sz w:val="21"/>
                <w:szCs w:val="21"/>
              </w:rPr>
              <w:t>Proposal 1: For MMSE-IRC receiver for inter-cell interference test, the following test parameters are applied;</w:t>
            </w:r>
          </w:p>
          <w:tbl>
            <w:tblPr>
              <w:tblW w:w="5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027"/>
              <w:gridCol w:w="3118"/>
            </w:tblGrid>
            <w:tr w:rsidR="00F03BF2" w:rsidRPr="003D382A" w14:paraId="346464C9" w14:textId="77777777" w:rsidTr="00FB5577">
              <w:trPr>
                <w:trHeight w:val="95"/>
                <w:jc w:val="center"/>
              </w:trPr>
              <w:tc>
                <w:tcPr>
                  <w:tcW w:w="2027" w:type="dxa"/>
                  <w:shd w:val="clear" w:color="auto" w:fill="BFBFBF"/>
                  <w:tcMar>
                    <w:top w:w="72" w:type="dxa"/>
                    <w:left w:w="144" w:type="dxa"/>
                    <w:bottom w:w="72" w:type="dxa"/>
                    <w:right w:w="144" w:type="dxa"/>
                  </w:tcMar>
                  <w:vAlign w:val="center"/>
                  <w:hideMark/>
                </w:tcPr>
                <w:p w14:paraId="3606D7C8" w14:textId="77777777" w:rsidR="00130EB2" w:rsidRPr="003D382A" w:rsidRDefault="00130EB2" w:rsidP="00F03BF2">
                  <w:pPr>
                    <w:adjustRightInd w:val="0"/>
                    <w:snapToGrid w:val="0"/>
                    <w:spacing w:before="60" w:after="60"/>
                    <w:rPr>
                      <w:sz w:val="21"/>
                      <w:szCs w:val="21"/>
                    </w:rPr>
                  </w:pPr>
                  <w:r w:rsidRPr="003D382A">
                    <w:rPr>
                      <w:bCs/>
                      <w:sz w:val="21"/>
                      <w:szCs w:val="21"/>
                    </w:rPr>
                    <w:t>Parameters</w:t>
                  </w:r>
                </w:p>
              </w:tc>
              <w:tc>
                <w:tcPr>
                  <w:tcW w:w="3118" w:type="dxa"/>
                  <w:shd w:val="clear" w:color="auto" w:fill="BFBFBF"/>
                  <w:tcMar>
                    <w:top w:w="72" w:type="dxa"/>
                    <w:left w:w="144" w:type="dxa"/>
                    <w:bottom w:w="72" w:type="dxa"/>
                    <w:right w:w="144" w:type="dxa"/>
                  </w:tcMar>
                  <w:vAlign w:val="center"/>
                  <w:hideMark/>
                </w:tcPr>
                <w:p w14:paraId="3F90E315" w14:textId="77777777" w:rsidR="00130EB2" w:rsidRPr="003D382A" w:rsidRDefault="00130EB2" w:rsidP="00F03BF2">
                  <w:pPr>
                    <w:adjustRightInd w:val="0"/>
                    <w:snapToGrid w:val="0"/>
                    <w:spacing w:before="60" w:after="60"/>
                    <w:rPr>
                      <w:sz w:val="21"/>
                      <w:szCs w:val="21"/>
                    </w:rPr>
                  </w:pPr>
                  <w:r w:rsidRPr="003D382A">
                    <w:rPr>
                      <w:bCs/>
                      <w:sz w:val="21"/>
                      <w:szCs w:val="21"/>
                    </w:rPr>
                    <w:t>Value</w:t>
                  </w:r>
                </w:p>
              </w:tc>
            </w:tr>
            <w:tr w:rsidR="00F03BF2" w:rsidRPr="003D382A" w14:paraId="133F5C18" w14:textId="77777777" w:rsidTr="00FB5577">
              <w:trPr>
                <w:trHeight w:val="260"/>
                <w:jc w:val="center"/>
              </w:trPr>
              <w:tc>
                <w:tcPr>
                  <w:tcW w:w="2027" w:type="dxa"/>
                  <w:shd w:val="clear" w:color="auto" w:fill="auto"/>
                  <w:tcMar>
                    <w:top w:w="72" w:type="dxa"/>
                    <w:left w:w="144" w:type="dxa"/>
                    <w:bottom w:w="72" w:type="dxa"/>
                    <w:right w:w="144" w:type="dxa"/>
                  </w:tcMar>
                  <w:vAlign w:val="center"/>
                  <w:hideMark/>
                </w:tcPr>
                <w:p w14:paraId="0A7B49CA" w14:textId="77777777" w:rsidR="00130EB2" w:rsidRPr="003D382A" w:rsidRDefault="00130EB2" w:rsidP="00F03BF2">
                  <w:pPr>
                    <w:adjustRightInd w:val="0"/>
                    <w:snapToGrid w:val="0"/>
                    <w:spacing w:before="60" w:after="60"/>
                    <w:rPr>
                      <w:sz w:val="21"/>
                      <w:szCs w:val="21"/>
                    </w:rPr>
                  </w:pPr>
                  <w:r w:rsidRPr="003D382A">
                    <w:rPr>
                      <w:sz w:val="21"/>
                      <w:szCs w:val="21"/>
                    </w:rPr>
                    <w:t>Duplex mode/SCS</w:t>
                  </w:r>
                </w:p>
              </w:tc>
              <w:tc>
                <w:tcPr>
                  <w:tcW w:w="3118" w:type="dxa"/>
                  <w:shd w:val="clear" w:color="auto" w:fill="auto"/>
                  <w:tcMar>
                    <w:top w:w="72" w:type="dxa"/>
                    <w:left w:w="144" w:type="dxa"/>
                    <w:bottom w:w="72" w:type="dxa"/>
                    <w:right w:w="144" w:type="dxa"/>
                  </w:tcMar>
                  <w:vAlign w:val="center"/>
                  <w:hideMark/>
                </w:tcPr>
                <w:p w14:paraId="36CA8AE6" w14:textId="77777777" w:rsidR="00130EB2" w:rsidRPr="003D382A" w:rsidRDefault="00130EB2" w:rsidP="00F03BF2">
                  <w:pPr>
                    <w:adjustRightInd w:val="0"/>
                    <w:snapToGrid w:val="0"/>
                    <w:spacing w:before="60" w:after="60"/>
                    <w:rPr>
                      <w:sz w:val="21"/>
                      <w:szCs w:val="21"/>
                    </w:rPr>
                  </w:pPr>
                  <w:r w:rsidRPr="003D382A">
                    <w:rPr>
                      <w:sz w:val="21"/>
                      <w:szCs w:val="21"/>
                    </w:rPr>
                    <w:t>FDD 15kHz, TDD 30kHz</w:t>
                  </w:r>
                </w:p>
              </w:tc>
            </w:tr>
            <w:tr w:rsidR="00F03BF2" w:rsidRPr="003D382A" w14:paraId="1F1AF584" w14:textId="77777777" w:rsidTr="00FB5577">
              <w:trPr>
                <w:trHeight w:val="129"/>
                <w:jc w:val="center"/>
              </w:trPr>
              <w:tc>
                <w:tcPr>
                  <w:tcW w:w="2027" w:type="dxa"/>
                  <w:shd w:val="clear" w:color="auto" w:fill="auto"/>
                  <w:tcMar>
                    <w:top w:w="72" w:type="dxa"/>
                    <w:left w:w="144" w:type="dxa"/>
                    <w:bottom w:w="72" w:type="dxa"/>
                    <w:right w:w="144" w:type="dxa"/>
                  </w:tcMar>
                  <w:vAlign w:val="center"/>
                  <w:hideMark/>
                </w:tcPr>
                <w:p w14:paraId="00BCC396" w14:textId="77777777" w:rsidR="00130EB2" w:rsidRPr="003D382A" w:rsidRDefault="00130EB2" w:rsidP="00F03BF2">
                  <w:pPr>
                    <w:adjustRightInd w:val="0"/>
                    <w:snapToGrid w:val="0"/>
                    <w:spacing w:before="60" w:after="60"/>
                    <w:rPr>
                      <w:sz w:val="21"/>
                      <w:szCs w:val="21"/>
                    </w:rPr>
                  </w:pPr>
                  <w:r w:rsidRPr="003D382A">
                    <w:rPr>
                      <w:sz w:val="21"/>
                      <w:szCs w:val="21"/>
                    </w:rPr>
                    <w:t>Channel Bandwidth</w:t>
                  </w:r>
                </w:p>
              </w:tc>
              <w:tc>
                <w:tcPr>
                  <w:tcW w:w="3118" w:type="dxa"/>
                  <w:shd w:val="clear" w:color="auto" w:fill="auto"/>
                  <w:tcMar>
                    <w:top w:w="72" w:type="dxa"/>
                    <w:left w:w="144" w:type="dxa"/>
                    <w:bottom w:w="72" w:type="dxa"/>
                    <w:right w:w="144" w:type="dxa"/>
                  </w:tcMar>
                  <w:vAlign w:val="center"/>
                  <w:hideMark/>
                </w:tcPr>
                <w:p w14:paraId="64A8142D" w14:textId="77777777" w:rsidR="00130EB2" w:rsidRPr="003D382A" w:rsidRDefault="00130EB2" w:rsidP="00F03BF2">
                  <w:pPr>
                    <w:adjustRightInd w:val="0"/>
                    <w:snapToGrid w:val="0"/>
                    <w:spacing w:before="60" w:after="60"/>
                    <w:rPr>
                      <w:sz w:val="21"/>
                      <w:szCs w:val="21"/>
                    </w:rPr>
                  </w:pPr>
                  <w:r w:rsidRPr="003D382A">
                    <w:rPr>
                      <w:sz w:val="21"/>
                      <w:szCs w:val="21"/>
                    </w:rPr>
                    <w:t>FDD 10MHz, TDD 40MHz</w:t>
                  </w:r>
                </w:p>
              </w:tc>
            </w:tr>
            <w:tr w:rsidR="00F03BF2" w:rsidRPr="003D382A" w14:paraId="6C203657" w14:textId="77777777" w:rsidTr="00FB5577">
              <w:trPr>
                <w:trHeight w:val="123"/>
                <w:jc w:val="center"/>
              </w:trPr>
              <w:tc>
                <w:tcPr>
                  <w:tcW w:w="2027" w:type="dxa"/>
                  <w:shd w:val="clear" w:color="auto" w:fill="auto"/>
                  <w:tcMar>
                    <w:top w:w="72" w:type="dxa"/>
                    <w:left w:w="144" w:type="dxa"/>
                    <w:bottom w:w="72" w:type="dxa"/>
                    <w:right w:w="144" w:type="dxa"/>
                  </w:tcMar>
                  <w:vAlign w:val="center"/>
                  <w:hideMark/>
                </w:tcPr>
                <w:p w14:paraId="68498EDC" w14:textId="77777777" w:rsidR="00130EB2" w:rsidRPr="003D382A" w:rsidRDefault="00130EB2" w:rsidP="00F03BF2">
                  <w:pPr>
                    <w:adjustRightInd w:val="0"/>
                    <w:snapToGrid w:val="0"/>
                    <w:spacing w:before="60" w:after="60"/>
                    <w:rPr>
                      <w:sz w:val="21"/>
                      <w:szCs w:val="21"/>
                    </w:rPr>
                  </w:pPr>
                  <w:r w:rsidRPr="003D382A">
                    <w:rPr>
                      <w:sz w:val="21"/>
                      <w:szCs w:val="21"/>
                    </w:rPr>
                    <w:t>TDD pattern</w:t>
                  </w:r>
                </w:p>
              </w:tc>
              <w:tc>
                <w:tcPr>
                  <w:tcW w:w="3118" w:type="dxa"/>
                  <w:shd w:val="clear" w:color="auto" w:fill="auto"/>
                  <w:tcMar>
                    <w:top w:w="72" w:type="dxa"/>
                    <w:left w:w="144" w:type="dxa"/>
                    <w:bottom w:w="72" w:type="dxa"/>
                    <w:right w:w="144" w:type="dxa"/>
                  </w:tcMar>
                  <w:vAlign w:val="center"/>
                  <w:hideMark/>
                </w:tcPr>
                <w:p w14:paraId="68FA79D1" w14:textId="77777777" w:rsidR="00130EB2" w:rsidRPr="003D382A" w:rsidRDefault="00130EB2" w:rsidP="00F03BF2">
                  <w:pPr>
                    <w:adjustRightInd w:val="0"/>
                    <w:snapToGrid w:val="0"/>
                    <w:spacing w:before="60" w:after="60"/>
                    <w:rPr>
                      <w:sz w:val="21"/>
                      <w:szCs w:val="21"/>
                    </w:rPr>
                  </w:pPr>
                  <w:r w:rsidRPr="003D382A">
                    <w:rPr>
                      <w:sz w:val="21"/>
                      <w:szCs w:val="21"/>
                    </w:rPr>
                    <w:t>7D1S2U (S= 6D:4G:4U)</w:t>
                  </w:r>
                </w:p>
              </w:tc>
            </w:tr>
            <w:tr w:rsidR="00F03BF2" w:rsidRPr="003D382A" w14:paraId="73CD39D2" w14:textId="77777777" w:rsidTr="00FB5577">
              <w:trPr>
                <w:trHeight w:val="260"/>
                <w:jc w:val="center"/>
              </w:trPr>
              <w:tc>
                <w:tcPr>
                  <w:tcW w:w="2027" w:type="dxa"/>
                  <w:shd w:val="clear" w:color="auto" w:fill="auto"/>
                  <w:tcMar>
                    <w:top w:w="72" w:type="dxa"/>
                    <w:left w:w="144" w:type="dxa"/>
                    <w:bottom w:w="72" w:type="dxa"/>
                    <w:right w:w="144" w:type="dxa"/>
                  </w:tcMar>
                  <w:vAlign w:val="center"/>
                  <w:hideMark/>
                </w:tcPr>
                <w:p w14:paraId="2AD1ABA1" w14:textId="77777777" w:rsidR="00130EB2" w:rsidRPr="003D382A" w:rsidRDefault="00130EB2" w:rsidP="00F03BF2">
                  <w:pPr>
                    <w:adjustRightInd w:val="0"/>
                    <w:snapToGrid w:val="0"/>
                    <w:spacing w:before="60" w:after="60"/>
                    <w:rPr>
                      <w:sz w:val="21"/>
                      <w:szCs w:val="21"/>
                    </w:rPr>
                  </w:pPr>
                  <w:r w:rsidRPr="003D382A">
                    <w:rPr>
                      <w:sz w:val="21"/>
                      <w:szCs w:val="21"/>
                    </w:rPr>
                    <w:t>Antenna configuration</w:t>
                  </w:r>
                </w:p>
              </w:tc>
              <w:tc>
                <w:tcPr>
                  <w:tcW w:w="3118" w:type="dxa"/>
                  <w:shd w:val="clear" w:color="auto" w:fill="auto"/>
                  <w:tcMar>
                    <w:top w:w="72" w:type="dxa"/>
                    <w:left w:w="144" w:type="dxa"/>
                    <w:bottom w:w="72" w:type="dxa"/>
                    <w:right w:w="144" w:type="dxa"/>
                  </w:tcMar>
                  <w:vAlign w:val="center"/>
                  <w:hideMark/>
                </w:tcPr>
                <w:p w14:paraId="48B21B46" w14:textId="77777777" w:rsidR="00130EB2" w:rsidRPr="003D382A" w:rsidRDefault="00130EB2" w:rsidP="00F03BF2">
                  <w:pPr>
                    <w:adjustRightInd w:val="0"/>
                    <w:snapToGrid w:val="0"/>
                    <w:spacing w:before="60" w:after="60"/>
                    <w:rPr>
                      <w:sz w:val="21"/>
                      <w:szCs w:val="21"/>
                    </w:rPr>
                  </w:pPr>
                  <w:r w:rsidRPr="003D382A">
                    <w:rPr>
                      <w:sz w:val="21"/>
                      <w:szCs w:val="21"/>
                    </w:rPr>
                    <w:t>2x2, 2x4</w:t>
                  </w:r>
                </w:p>
              </w:tc>
            </w:tr>
            <w:tr w:rsidR="00F03BF2" w:rsidRPr="003D382A" w14:paraId="02C487BF" w14:textId="77777777" w:rsidTr="00FB5577">
              <w:trPr>
                <w:trHeight w:val="129"/>
                <w:jc w:val="center"/>
              </w:trPr>
              <w:tc>
                <w:tcPr>
                  <w:tcW w:w="2027" w:type="dxa"/>
                  <w:shd w:val="clear" w:color="auto" w:fill="auto"/>
                  <w:tcMar>
                    <w:top w:w="72" w:type="dxa"/>
                    <w:left w:w="144" w:type="dxa"/>
                    <w:bottom w:w="72" w:type="dxa"/>
                    <w:right w:w="144" w:type="dxa"/>
                  </w:tcMar>
                  <w:vAlign w:val="center"/>
                  <w:hideMark/>
                </w:tcPr>
                <w:p w14:paraId="233034FC" w14:textId="77777777" w:rsidR="00130EB2" w:rsidRPr="003D382A" w:rsidRDefault="00130EB2" w:rsidP="00F03BF2">
                  <w:pPr>
                    <w:adjustRightInd w:val="0"/>
                    <w:snapToGrid w:val="0"/>
                    <w:spacing w:before="60" w:after="60"/>
                    <w:rPr>
                      <w:sz w:val="21"/>
                      <w:szCs w:val="21"/>
                    </w:rPr>
                  </w:pPr>
                  <w:r w:rsidRPr="003D382A">
                    <w:rPr>
                      <w:sz w:val="21"/>
                      <w:szCs w:val="21"/>
                    </w:rPr>
                    <w:t>PDSCH mapping</w:t>
                  </w:r>
                </w:p>
              </w:tc>
              <w:tc>
                <w:tcPr>
                  <w:tcW w:w="3118" w:type="dxa"/>
                  <w:shd w:val="clear" w:color="auto" w:fill="auto"/>
                  <w:tcMar>
                    <w:top w:w="72" w:type="dxa"/>
                    <w:left w:w="144" w:type="dxa"/>
                    <w:bottom w:w="72" w:type="dxa"/>
                    <w:right w:w="144" w:type="dxa"/>
                  </w:tcMar>
                  <w:vAlign w:val="center"/>
                  <w:hideMark/>
                </w:tcPr>
                <w:p w14:paraId="0B6D7F97" w14:textId="77777777" w:rsidR="00130EB2" w:rsidRPr="003D382A" w:rsidRDefault="00130EB2" w:rsidP="00F03BF2">
                  <w:pPr>
                    <w:adjustRightInd w:val="0"/>
                    <w:snapToGrid w:val="0"/>
                    <w:spacing w:before="60" w:after="60"/>
                    <w:rPr>
                      <w:sz w:val="21"/>
                      <w:szCs w:val="21"/>
                    </w:rPr>
                  </w:pPr>
                  <w:r w:rsidRPr="003D382A">
                    <w:rPr>
                      <w:sz w:val="21"/>
                      <w:szCs w:val="21"/>
                    </w:rPr>
                    <w:t>Type A, Start symbol 2, Duration 12</w:t>
                  </w:r>
                </w:p>
              </w:tc>
            </w:tr>
            <w:tr w:rsidR="00F03BF2" w:rsidRPr="003D382A" w14:paraId="0A95ABAC" w14:textId="77777777" w:rsidTr="00FB5577">
              <w:trPr>
                <w:trHeight w:val="123"/>
                <w:jc w:val="center"/>
              </w:trPr>
              <w:tc>
                <w:tcPr>
                  <w:tcW w:w="2027" w:type="dxa"/>
                  <w:shd w:val="clear" w:color="auto" w:fill="auto"/>
                  <w:tcMar>
                    <w:top w:w="72" w:type="dxa"/>
                    <w:left w:w="144" w:type="dxa"/>
                    <w:bottom w:w="72" w:type="dxa"/>
                    <w:right w:w="144" w:type="dxa"/>
                  </w:tcMar>
                  <w:vAlign w:val="center"/>
                  <w:hideMark/>
                </w:tcPr>
                <w:p w14:paraId="48984D3A" w14:textId="77777777" w:rsidR="00130EB2" w:rsidRPr="003D382A" w:rsidRDefault="00130EB2" w:rsidP="00F03BF2">
                  <w:pPr>
                    <w:adjustRightInd w:val="0"/>
                    <w:snapToGrid w:val="0"/>
                    <w:spacing w:before="60" w:after="60"/>
                    <w:rPr>
                      <w:sz w:val="21"/>
                      <w:szCs w:val="21"/>
                    </w:rPr>
                  </w:pPr>
                  <w:r w:rsidRPr="003D382A">
                    <w:rPr>
                      <w:sz w:val="21"/>
                      <w:szCs w:val="21"/>
                    </w:rPr>
                    <w:t>PDCCH allocation</w:t>
                  </w:r>
                </w:p>
              </w:tc>
              <w:tc>
                <w:tcPr>
                  <w:tcW w:w="3118" w:type="dxa"/>
                  <w:shd w:val="clear" w:color="auto" w:fill="auto"/>
                  <w:tcMar>
                    <w:top w:w="72" w:type="dxa"/>
                    <w:left w:w="144" w:type="dxa"/>
                    <w:bottom w:w="72" w:type="dxa"/>
                    <w:right w:w="144" w:type="dxa"/>
                  </w:tcMar>
                  <w:vAlign w:val="center"/>
                  <w:hideMark/>
                </w:tcPr>
                <w:p w14:paraId="15D795AC" w14:textId="77777777" w:rsidR="00130EB2" w:rsidRPr="003D382A" w:rsidRDefault="00130EB2" w:rsidP="00F03BF2">
                  <w:pPr>
                    <w:adjustRightInd w:val="0"/>
                    <w:snapToGrid w:val="0"/>
                    <w:spacing w:before="60" w:after="60"/>
                    <w:rPr>
                      <w:sz w:val="21"/>
                      <w:szCs w:val="21"/>
                    </w:rPr>
                  </w:pPr>
                  <w:r w:rsidRPr="003D382A">
                    <w:rPr>
                      <w:sz w:val="21"/>
                      <w:szCs w:val="21"/>
                    </w:rPr>
                    <w:t>Symbol 0,1</w:t>
                  </w:r>
                </w:p>
              </w:tc>
            </w:tr>
            <w:tr w:rsidR="00F03BF2" w:rsidRPr="003D382A" w14:paraId="0C654FA0" w14:textId="77777777" w:rsidTr="00FB5577">
              <w:trPr>
                <w:trHeight w:val="129"/>
                <w:jc w:val="center"/>
              </w:trPr>
              <w:tc>
                <w:tcPr>
                  <w:tcW w:w="2027" w:type="dxa"/>
                  <w:shd w:val="clear" w:color="auto" w:fill="auto"/>
                  <w:tcMar>
                    <w:top w:w="72" w:type="dxa"/>
                    <w:left w:w="144" w:type="dxa"/>
                    <w:bottom w:w="72" w:type="dxa"/>
                    <w:right w:w="144" w:type="dxa"/>
                  </w:tcMar>
                  <w:vAlign w:val="center"/>
                  <w:hideMark/>
                </w:tcPr>
                <w:p w14:paraId="2AE7A433" w14:textId="77777777" w:rsidR="00130EB2" w:rsidRPr="003D382A" w:rsidRDefault="00130EB2" w:rsidP="00F03BF2">
                  <w:pPr>
                    <w:adjustRightInd w:val="0"/>
                    <w:snapToGrid w:val="0"/>
                    <w:spacing w:before="60" w:after="60"/>
                    <w:rPr>
                      <w:sz w:val="21"/>
                      <w:szCs w:val="21"/>
                    </w:rPr>
                  </w:pPr>
                  <w:r w:rsidRPr="003D382A">
                    <w:rPr>
                      <w:sz w:val="21"/>
                      <w:szCs w:val="21"/>
                    </w:rPr>
                    <w:t>Test metric</w:t>
                  </w:r>
                </w:p>
              </w:tc>
              <w:tc>
                <w:tcPr>
                  <w:tcW w:w="3118" w:type="dxa"/>
                  <w:shd w:val="clear" w:color="auto" w:fill="auto"/>
                  <w:tcMar>
                    <w:top w:w="72" w:type="dxa"/>
                    <w:left w:w="144" w:type="dxa"/>
                    <w:bottom w:w="72" w:type="dxa"/>
                    <w:right w:w="144" w:type="dxa"/>
                  </w:tcMar>
                  <w:vAlign w:val="center"/>
                  <w:hideMark/>
                </w:tcPr>
                <w:p w14:paraId="139313A5" w14:textId="77777777" w:rsidR="00130EB2" w:rsidRPr="003D382A" w:rsidRDefault="00130EB2" w:rsidP="00F03BF2">
                  <w:pPr>
                    <w:adjustRightInd w:val="0"/>
                    <w:snapToGrid w:val="0"/>
                    <w:spacing w:before="60" w:after="60"/>
                    <w:rPr>
                      <w:sz w:val="21"/>
                      <w:szCs w:val="21"/>
                    </w:rPr>
                  </w:pPr>
                  <w:r w:rsidRPr="003D382A">
                    <w:rPr>
                      <w:sz w:val="21"/>
                      <w:szCs w:val="21"/>
                    </w:rPr>
                    <w:t>SNR @70% of maximum throughput</w:t>
                  </w:r>
                </w:p>
              </w:tc>
            </w:tr>
          </w:tbl>
          <w:p w14:paraId="2D0E20A7" w14:textId="3B4EB79A" w:rsidR="00563867" w:rsidRPr="003D382A" w:rsidRDefault="00563867" w:rsidP="00F03BF2">
            <w:pPr>
              <w:tabs>
                <w:tab w:val="left" w:pos="1276"/>
              </w:tabs>
              <w:snapToGrid w:val="0"/>
              <w:spacing w:before="60" w:after="60"/>
              <w:ind w:left="1276" w:hanging="1276"/>
              <w:rPr>
                <w:rFonts w:eastAsiaTheme="minorEastAsia"/>
                <w:sz w:val="21"/>
                <w:szCs w:val="21"/>
                <w:lang w:eastAsia="zh-CN"/>
              </w:rPr>
            </w:pPr>
          </w:p>
        </w:tc>
      </w:tr>
      <w:tr w:rsidR="00F03BF2" w:rsidRPr="003D382A" w14:paraId="1479B9F4" w14:textId="77777777" w:rsidTr="00FB5577">
        <w:trPr>
          <w:trHeight w:val="513"/>
        </w:trPr>
        <w:tc>
          <w:tcPr>
            <w:tcW w:w="1384" w:type="dxa"/>
          </w:tcPr>
          <w:p w14:paraId="3FF48549" w14:textId="633863B6" w:rsidR="00563867" w:rsidRPr="003D382A" w:rsidRDefault="00563867" w:rsidP="00F03BF2">
            <w:pPr>
              <w:snapToGrid w:val="0"/>
              <w:spacing w:before="60" w:after="60"/>
              <w:rPr>
                <w:sz w:val="21"/>
                <w:szCs w:val="21"/>
              </w:rPr>
            </w:pPr>
            <w:r w:rsidRPr="003D382A">
              <w:rPr>
                <w:sz w:val="21"/>
                <w:szCs w:val="21"/>
              </w:rPr>
              <w:t>R4-2106426</w:t>
            </w:r>
          </w:p>
        </w:tc>
        <w:tc>
          <w:tcPr>
            <w:tcW w:w="1276" w:type="dxa"/>
          </w:tcPr>
          <w:p w14:paraId="22AA149E" w14:textId="77DB7D8C" w:rsidR="00563867" w:rsidRPr="003D382A" w:rsidRDefault="00563867" w:rsidP="00F03BF2">
            <w:pPr>
              <w:snapToGrid w:val="0"/>
              <w:spacing w:before="60" w:after="60"/>
              <w:rPr>
                <w:sz w:val="21"/>
                <w:szCs w:val="21"/>
              </w:rPr>
            </w:pPr>
            <w:r w:rsidRPr="003D382A">
              <w:rPr>
                <w:sz w:val="21"/>
                <w:szCs w:val="21"/>
              </w:rPr>
              <w:t>Intel Corporation</w:t>
            </w:r>
          </w:p>
        </w:tc>
        <w:tc>
          <w:tcPr>
            <w:tcW w:w="7197" w:type="dxa"/>
            <w:vAlign w:val="center"/>
          </w:tcPr>
          <w:p w14:paraId="235AF5E6"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1:</w:t>
            </w:r>
            <w:r w:rsidRPr="003D382A">
              <w:rPr>
                <w:sz w:val="21"/>
                <w:szCs w:val="21"/>
              </w:rPr>
              <w:tab/>
              <w:t>Define CQI reporting requirements for MMSE-IRC receiver for scenario with inter-cell interference.</w:t>
            </w:r>
          </w:p>
          <w:p w14:paraId="739845F4"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2:</w:t>
            </w:r>
            <w:r w:rsidRPr="003D382A">
              <w:rPr>
                <w:sz w:val="21"/>
                <w:szCs w:val="21"/>
              </w:rPr>
              <w:tab/>
              <w:t xml:space="preserve">Use the following LTE NAICS assumptions for interference modelling for initial alignment of NR MMSE-IRC performance: </w:t>
            </w:r>
          </w:p>
          <w:p w14:paraId="33C093D5"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Explicit modelling of 2 interference cells with INRs 13.91 and 3.34 dB or 7.77 and 2.29 dB</w:t>
            </w:r>
          </w:p>
          <w:p w14:paraId="7DF42552"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Interference signal is transmitted in each slot with 16QAM randomly modulated symbols and with random rank (Rank 1 – 80% and Rank 2 – 20 %)</w:t>
            </w:r>
          </w:p>
          <w:p w14:paraId="1A48BDEB"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3:</w:t>
            </w:r>
            <w:r w:rsidRPr="003D382A">
              <w:rPr>
                <w:sz w:val="21"/>
                <w:szCs w:val="21"/>
              </w:rPr>
              <w:tab/>
              <w:t>Analyse the SINR and INRs distributions for “Urban macro” NR scenarios using methodology from TR 36.866 and system level assumptions from TR 38.913 and 38.901.</w:t>
            </w:r>
          </w:p>
          <w:p w14:paraId="73AA8EE6"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4:</w:t>
            </w:r>
            <w:r w:rsidRPr="003D382A">
              <w:rPr>
                <w:sz w:val="21"/>
                <w:szCs w:val="21"/>
              </w:rPr>
              <w:tab/>
              <w:t xml:space="preserve">Consider the following simulation assumptions for Scenario 1 requirements: </w:t>
            </w:r>
          </w:p>
          <w:p w14:paraId="71390609"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SCS/CBW: 15 kHz / 10 MHz for FDD and 30 kHz / 40 MHz for TDD</w:t>
            </w:r>
          </w:p>
          <w:p w14:paraId="33A98A78"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TDD pattern: 7D1S2U, S = 6D+4G+4U</w:t>
            </w:r>
          </w:p>
          <w:p w14:paraId="0A31F989"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PDSCH configuration for serving and interference cells</w:t>
            </w:r>
          </w:p>
          <w:p w14:paraId="3A3EAB60"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Type A PDSCH mapping with starting symbol 2 and duration 12</w:t>
            </w:r>
          </w:p>
          <w:p w14:paraId="11415AF8"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DMRS Type 1 with 1 additional RS</w:t>
            </w:r>
          </w:p>
          <w:p w14:paraId="134B8E73"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Number of PDSCH DMRS CDM group(s) without data = 1</w:t>
            </w:r>
          </w:p>
          <w:p w14:paraId="54A487A6"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Serving PDSCH Rank 1, MCS 5 or 13 or 19.</w:t>
            </w:r>
          </w:p>
          <w:p w14:paraId="46F4DC26" w14:textId="77777777" w:rsidR="006351B2" w:rsidRPr="000741C6" w:rsidRDefault="006351B2" w:rsidP="00FE3F59">
            <w:pPr>
              <w:numPr>
                <w:ilvl w:val="0"/>
                <w:numId w:val="13"/>
              </w:numPr>
              <w:tabs>
                <w:tab w:val="left" w:pos="1276"/>
              </w:tabs>
              <w:snapToGrid w:val="0"/>
              <w:spacing w:before="60" w:after="60"/>
              <w:ind w:left="1440" w:hanging="180"/>
              <w:rPr>
                <w:sz w:val="21"/>
                <w:szCs w:val="21"/>
                <w:lang w:val="it-IT"/>
              </w:rPr>
            </w:pPr>
            <w:r w:rsidRPr="000741C6">
              <w:rPr>
                <w:sz w:val="21"/>
                <w:szCs w:val="21"/>
                <w:lang w:val="it-IT"/>
              </w:rPr>
              <w:t>Channel model: TDL-A, 30 ns, 10 Hz</w:t>
            </w:r>
          </w:p>
          <w:p w14:paraId="3AAE6669"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Antenna configuration: 2x2 and 2x4 with ULA Low correlation</w:t>
            </w:r>
          </w:p>
          <w:p w14:paraId="4F9BA45C"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Receiver assumptions: MMSE-IRC with DMRS based covariance matrix estimation and without time selective interference handling</w:t>
            </w:r>
          </w:p>
          <w:p w14:paraId="20FD2B93"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5:</w:t>
            </w:r>
            <w:r w:rsidRPr="003D382A">
              <w:rPr>
                <w:sz w:val="21"/>
                <w:szCs w:val="21"/>
              </w:rPr>
              <w:tab/>
              <w:t xml:space="preserve">Consider the following simulation assumptions for Scenario 2 requirements: </w:t>
            </w:r>
          </w:p>
          <w:p w14:paraId="2B7D6B30"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SCS/CBW: 15 kHz / 10 MHz for FDD and 30 kHz / 40 MHz for TDD</w:t>
            </w:r>
          </w:p>
          <w:p w14:paraId="0585E08A"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TDD pattern: 7D1S2U, S = 6D+4G+4U</w:t>
            </w:r>
          </w:p>
          <w:p w14:paraId="7C03C846"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PDSCH configuration for serving cell</w:t>
            </w:r>
          </w:p>
          <w:p w14:paraId="382723D6"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Type A PDSCH mapping with starting symbol 2 and duration 12</w:t>
            </w:r>
          </w:p>
          <w:p w14:paraId="50968CB4"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DMRS Type 1 with 1 additional RS</w:t>
            </w:r>
          </w:p>
          <w:p w14:paraId="3AA0A591"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Number of PDSCH DMRS CDM group(s) without data = 1</w:t>
            </w:r>
          </w:p>
          <w:p w14:paraId="3FFC6CCA"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RMC: Rank 1, MCS 5 or 13 or 19.</w:t>
            </w:r>
          </w:p>
          <w:p w14:paraId="51E6554D"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PDSCH configuration for interference cells</w:t>
            </w:r>
          </w:p>
          <w:p w14:paraId="0C635599"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Option 1: Type A PDSCH mapping with starting symbol 2 and duration 5 for both cells</w:t>
            </w:r>
          </w:p>
          <w:p w14:paraId="59D79444"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 xml:space="preserve">Option 2: </w:t>
            </w:r>
          </w:p>
          <w:p w14:paraId="3E5FCBB2" w14:textId="77777777" w:rsidR="006351B2" w:rsidRPr="003D382A" w:rsidRDefault="006351B2" w:rsidP="00FE3F59">
            <w:pPr>
              <w:numPr>
                <w:ilvl w:val="2"/>
                <w:numId w:val="13"/>
              </w:numPr>
              <w:tabs>
                <w:tab w:val="left" w:pos="1276"/>
              </w:tabs>
              <w:snapToGrid w:val="0"/>
              <w:spacing w:before="60" w:after="60"/>
              <w:rPr>
                <w:sz w:val="21"/>
                <w:szCs w:val="21"/>
              </w:rPr>
            </w:pPr>
            <w:r w:rsidRPr="003D382A">
              <w:rPr>
                <w:sz w:val="21"/>
                <w:szCs w:val="21"/>
              </w:rPr>
              <w:t>Type A PDSCH mapping with starting symbol 2 and duration 5 for cell #1</w:t>
            </w:r>
          </w:p>
          <w:p w14:paraId="7C164114" w14:textId="77777777" w:rsidR="006351B2" w:rsidRPr="003D382A" w:rsidRDefault="006351B2" w:rsidP="00FE3F59">
            <w:pPr>
              <w:numPr>
                <w:ilvl w:val="2"/>
                <w:numId w:val="13"/>
              </w:numPr>
              <w:tabs>
                <w:tab w:val="left" w:pos="1276"/>
              </w:tabs>
              <w:snapToGrid w:val="0"/>
              <w:spacing w:before="60" w:after="60"/>
              <w:rPr>
                <w:sz w:val="21"/>
                <w:szCs w:val="21"/>
              </w:rPr>
            </w:pPr>
            <w:r w:rsidRPr="003D382A">
              <w:rPr>
                <w:sz w:val="21"/>
                <w:szCs w:val="21"/>
              </w:rPr>
              <w:t>Type B PDSCH mapping with starting symbol 7 and duration 7 for cell #2</w:t>
            </w:r>
          </w:p>
          <w:p w14:paraId="7CCB9F29"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Option 3: Type B PDSCH mapping with starting symbol 4 and duration 7 for both cells</w:t>
            </w:r>
          </w:p>
          <w:p w14:paraId="2AA5F4B0" w14:textId="77777777" w:rsidR="006351B2" w:rsidRPr="000741C6" w:rsidRDefault="006351B2" w:rsidP="00FE3F59">
            <w:pPr>
              <w:numPr>
                <w:ilvl w:val="0"/>
                <w:numId w:val="13"/>
              </w:numPr>
              <w:tabs>
                <w:tab w:val="left" w:pos="1276"/>
              </w:tabs>
              <w:snapToGrid w:val="0"/>
              <w:spacing w:before="60" w:after="60"/>
              <w:ind w:left="1440" w:hanging="180"/>
              <w:rPr>
                <w:sz w:val="21"/>
                <w:szCs w:val="21"/>
                <w:lang w:val="it-IT"/>
              </w:rPr>
            </w:pPr>
            <w:r w:rsidRPr="000741C6">
              <w:rPr>
                <w:sz w:val="21"/>
                <w:szCs w:val="21"/>
                <w:lang w:val="it-IT"/>
              </w:rPr>
              <w:t>Channel model: TDL-A, 30 ns, 10 Hz</w:t>
            </w:r>
          </w:p>
          <w:p w14:paraId="3BA8C31A"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Antenna configuration: 2x2 and 2x4 with ULA Low correlation</w:t>
            </w:r>
          </w:p>
          <w:p w14:paraId="54519B01"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 xml:space="preserve">Receiver assumptions: </w:t>
            </w:r>
          </w:p>
          <w:p w14:paraId="59B4580B" w14:textId="77777777" w:rsidR="006351B2" w:rsidRPr="003D382A" w:rsidRDefault="006351B2" w:rsidP="00FE3F59">
            <w:pPr>
              <w:numPr>
                <w:ilvl w:val="1"/>
                <w:numId w:val="13"/>
              </w:numPr>
              <w:tabs>
                <w:tab w:val="left" w:pos="1276"/>
              </w:tabs>
              <w:snapToGrid w:val="0"/>
              <w:spacing w:before="60" w:after="60"/>
              <w:ind w:left="1710" w:hanging="270"/>
              <w:rPr>
                <w:sz w:val="21"/>
                <w:szCs w:val="21"/>
              </w:rPr>
            </w:pPr>
            <w:r w:rsidRPr="003D382A">
              <w:rPr>
                <w:sz w:val="21"/>
                <w:szCs w:val="21"/>
              </w:rPr>
              <w:t>Option 1: MMSE-IRC with DMRS based covariance matrix estimation and without time selective interference handling</w:t>
            </w:r>
          </w:p>
          <w:p w14:paraId="76A2804D" w14:textId="77777777" w:rsidR="006351B2" w:rsidRPr="003D382A" w:rsidRDefault="006351B2" w:rsidP="00FE3F59">
            <w:pPr>
              <w:numPr>
                <w:ilvl w:val="1"/>
                <w:numId w:val="13"/>
              </w:numPr>
              <w:tabs>
                <w:tab w:val="left" w:pos="1276"/>
              </w:tabs>
              <w:snapToGrid w:val="0"/>
              <w:spacing w:before="60" w:after="60"/>
              <w:ind w:left="1710" w:hanging="270"/>
              <w:rPr>
                <w:sz w:val="21"/>
                <w:szCs w:val="21"/>
              </w:rPr>
            </w:pPr>
            <w:r w:rsidRPr="003D382A">
              <w:rPr>
                <w:sz w:val="21"/>
                <w:szCs w:val="21"/>
              </w:rPr>
              <w:t>Option 2: MMSE-IRC with DMRS based covariance matrix estimation and with time selective interference handling</w:t>
            </w:r>
          </w:p>
          <w:p w14:paraId="5320EFCD" w14:textId="77777777" w:rsidR="006351B2" w:rsidRPr="003D382A" w:rsidRDefault="006351B2" w:rsidP="00FE3F59">
            <w:pPr>
              <w:numPr>
                <w:ilvl w:val="1"/>
                <w:numId w:val="13"/>
              </w:numPr>
              <w:tabs>
                <w:tab w:val="left" w:pos="1276"/>
              </w:tabs>
              <w:snapToGrid w:val="0"/>
              <w:spacing w:before="60" w:after="60"/>
              <w:ind w:left="1710" w:hanging="270"/>
              <w:rPr>
                <w:sz w:val="21"/>
                <w:szCs w:val="21"/>
              </w:rPr>
            </w:pPr>
            <w:r w:rsidRPr="003D382A">
              <w:rPr>
                <w:sz w:val="21"/>
                <w:szCs w:val="21"/>
              </w:rPr>
              <w:t>Option 3: MMSE-IRC with DMRS and Data based covariance matrix estimation</w:t>
            </w:r>
          </w:p>
          <w:p w14:paraId="319C5F9E"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#1:</w:t>
            </w:r>
            <w:r w:rsidRPr="003D382A">
              <w:rPr>
                <w:iCs/>
                <w:sz w:val="21"/>
                <w:szCs w:val="21"/>
                <w:lang w:eastAsia="ja-JP" w:bidi="hi-IN"/>
              </w:rPr>
              <w:tab/>
              <w:t>MMSE-IRC allows to achieve ~3.5 dB performance benefits in comparison to MMSE-MRC for Scenario 1 with considered simulation assumptions</w:t>
            </w:r>
          </w:p>
          <w:p w14:paraId="570D0990"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#2:</w:t>
            </w:r>
            <w:r w:rsidRPr="003D382A">
              <w:rPr>
                <w:iCs/>
                <w:sz w:val="21"/>
                <w:szCs w:val="21"/>
                <w:lang w:eastAsia="ja-JP" w:bidi="hi-IN"/>
              </w:rPr>
              <w:tab/>
              <w:t>MMSE-IRC allows to achieve ~3-4 dB performance benefits in comparison to MMSE-MRC for Scenario 2-1 and 2-2 with considered simulation assumptions.</w:t>
            </w:r>
          </w:p>
          <w:p w14:paraId="2A34B8FF"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#3:</w:t>
            </w:r>
            <w:r w:rsidRPr="003D382A">
              <w:rPr>
                <w:iCs/>
                <w:sz w:val="21"/>
                <w:szCs w:val="21"/>
                <w:lang w:eastAsia="ja-JP" w:bidi="hi-IN"/>
              </w:rPr>
              <w:tab/>
              <w:t>No MMSE-IRC performance benefits in comparison to MMSE-MRC are observed for Scenario 2-3.</w:t>
            </w:r>
          </w:p>
          <w:p w14:paraId="43A9E6C1"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#4:</w:t>
            </w:r>
            <w:r w:rsidRPr="003D382A">
              <w:rPr>
                <w:iCs/>
                <w:sz w:val="21"/>
                <w:szCs w:val="21"/>
                <w:lang w:eastAsia="ja-JP" w:bidi="hi-IN"/>
              </w:rPr>
              <w:tab/>
              <w:t>MMSE-IRC processing with time selective interference handling allows to achieve additional ~1-2 dB performance benefits in comparisons to basic MMSE-IRC processing for Scenario 2-1 and 2-2 with considered simulation assumptions.</w:t>
            </w:r>
          </w:p>
          <w:p w14:paraId="71E5B5BB" w14:textId="5390A32D" w:rsidR="00563867" w:rsidRPr="003D382A" w:rsidRDefault="006351B2" w:rsidP="00F03BF2">
            <w:pPr>
              <w:snapToGrid w:val="0"/>
              <w:spacing w:before="60" w:after="60"/>
              <w:ind w:left="1440" w:hanging="1440"/>
              <w:rPr>
                <w:rFonts w:eastAsiaTheme="minorEastAsia"/>
                <w:iCs/>
                <w:sz w:val="21"/>
                <w:szCs w:val="21"/>
                <w:lang w:eastAsia="zh-CN" w:bidi="hi-IN"/>
              </w:rPr>
            </w:pPr>
            <w:r w:rsidRPr="003D382A">
              <w:rPr>
                <w:iCs/>
                <w:sz w:val="21"/>
                <w:szCs w:val="21"/>
                <w:lang w:eastAsia="ja-JP" w:bidi="hi-IN"/>
              </w:rPr>
              <w:t>Observation #5:</w:t>
            </w:r>
            <w:r w:rsidRPr="003D382A">
              <w:rPr>
                <w:iCs/>
                <w:sz w:val="21"/>
                <w:szCs w:val="21"/>
                <w:lang w:eastAsia="ja-JP" w:bidi="hi-IN"/>
              </w:rPr>
              <w:tab/>
              <w:t>MMSE-IRC processing with time selective interference handling allows to achieve additional ~6-8 dB performance benefits in comparison to MMSE-MRC or basic MMSE-IRC processing for Scenario 2-3 with considered simulation assumptions.</w:t>
            </w:r>
          </w:p>
        </w:tc>
      </w:tr>
      <w:tr w:rsidR="00F03BF2" w:rsidRPr="003D382A" w14:paraId="6731AB25" w14:textId="77777777" w:rsidTr="00FB5577">
        <w:trPr>
          <w:trHeight w:val="468"/>
        </w:trPr>
        <w:tc>
          <w:tcPr>
            <w:tcW w:w="1384" w:type="dxa"/>
          </w:tcPr>
          <w:p w14:paraId="1CDF723A" w14:textId="05563468" w:rsidR="00563867" w:rsidRPr="003D382A" w:rsidRDefault="00563867" w:rsidP="00F03BF2">
            <w:pPr>
              <w:snapToGrid w:val="0"/>
              <w:spacing w:before="60" w:after="60"/>
              <w:rPr>
                <w:sz w:val="21"/>
                <w:szCs w:val="21"/>
              </w:rPr>
            </w:pPr>
            <w:r w:rsidRPr="003D382A">
              <w:rPr>
                <w:sz w:val="21"/>
                <w:szCs w:val="21"/>
              </w:rPr>
              <w:t>R4-2106833</w:t>
            </w:r>
          </w:p>
        </w:tc>
        <w:tc>
          <w:tcPr>
            <w:tcW w:w="1276" w:type="dxa"/>
          </w:tcPr>
          <w:p w14:paraId="432DD178" w14:textId="3A6C6317" w:rsidR="00563867" w:rsidRPr="003D382A" w:rsidRDefault="00563867" w:rsidP="00F03BF2">
            <w:pPr>
              <w:snapToGrid w:val="0"/>
              <w:spacing w:before="60" w:after="60"/>
              <w:rPr>
                <w:sz w:val="21"/>
                <w:szCs w:val="21"/>
              </w:rPr>
            </w:pPr>
            <w:r w:rsidRPr="003D382A">
              <w:rPr>
                <w:sz w:val="21"/>
                <w:szCs w:val="21"/>
              </w:rPr>
              <w:t xml:space="preserve">Huawei, </w:t>
            </w:r>
            <w:proofErr w:type="spellStart"/>
            <w:r w:rsidRPr="003D382A">
              <w:rPr>
                <w:sz w:val="21"/>
                <w:szCs w:val="21"/>
              </w:rPr>
              <w:t>HiSilicon</w:t>
            </w:r>
            <w:proofErr w:type="spellEnd"/>
          </w:p>
        </w:tc>
        <w:tc>
          <w:tcPr>
            <w:tcW w:w="7197" w:type="dxa"/>
            <w:vAlign w:val="center"/>
          </w:tcPr>
          <w:p w14:paraId="71AC820C" w14:textId="77777777" w:rsidR="00FC2558" w:rsidRPr="003D382A" w:rsidRDefault="00FC2558" w:rsidP="00F03BF2">
            <w:pPr>
              <w:pStyle w:val="3GPP"/>
              <w:snapToGrid w:val="0"/>
              <w:spacing w:before="60" w:after="60"/>
              <w:rPr>
                <w:sz w:val="21"/>
                <w:szCs w:val="21"/>
                <w:lang w:val="en-US"/>
              </w:rPr>
            </w:pPr>
            <w:r w:rsidRPr="003D382A">
              <w:rPr>
                <w:sz w:val="21"/>
                <w:szCs w:val="21"/>
                <w:lang w:val="en-US"/>
              </w:rPr>
              <w:t>Proposal 1: We propose the following configurations for PDSCH and DMRS:</w:t>
            </w:r>
          </w:p>
          <w:p w14:paraId="0205FF99" w14:textId="77777777" w:rsidR="00FC2558" w:rsidRPr="003D382A" w:rsidRDefault="00FC2558" w:rsidP="00FE3F59">
            <w:pPr>
              <w:pStyle w:val="3GPP"/>
              <w:numPr>
                <w:ilvl w:val="0"/>
                <w:numId w:val="14"/>
              </w:numPr>
              <w:snapToGrid w:val="0"/>
              <w:spacing w:before="60" w:after="60"/>
              <w:rPr>
                <w:sz w:val="21"/>
                <w:szCs w:val="21"/>
                <w:lang w:val="en-US"/>
              </w:rPr>
            </w:pPr>
            <w:r w:rsidRPr="003D382A">
              <w:rPr>
                <w:sz w:val="21"/>
                <w:szCs w:val="21"/>
                <w:lang w:val="en-US"/>
              </w:rPr>
              <w:t xml:space="preserve">PDSCH configuration for serving cell and neighboring cell: </w:t>
            </w:r>
          </w:p>
          <w:p w14:paraId="3B2B4003" w14:textId="77777777" w:rsidR="00FC2558" w:rsidRPr="003D382A" w:rsidRDefault="00FC2558" w:rsidP="00FE3F59">
            <w:pPr>
              <w:pStyle w:val="3GPP"/>
              <w:numPr>
                <w:ilvl w:val="0"/>
                <w:numId w:val="15"/>
              </w:numPr>
              <w:snapToGrid w:val="0"/>
              <w:spacing w:before="60" w:after="60"/>
              <w:rPr>
                <w:sz w:val="21"/>
                <w:szCs w:val="21"/>
                <w:lang w:val="en-US"/>
              </w:rPr>
            </w:pPr>
            <w:r w:rsidRPr="003D382A">
              <w:rPr>
                <w:sz w:val="21"/>
                <w:szCs w:val="21"/>
                <w:lang w:val="en-US"/>
              </w:rPr>
              <w:t>PDSCH Mapping Type: Type A</w:t>
            </w:r>
          </w:p>
          <w:p w14:paraId="05438C1C" w14:textId="77777777" w:rsidR="00FC2558" w:rsidRPr="003D382A" w:rsidRDefault="00FC2558" w:rsidP="00FE3F59">
            <w:pPr>
              <w:pStyle w:val="3GPP"/>
              <w:numPr>
                <w:ilvl w:val="0"/>
                <w:numId w:val="15"/>
              </w:numPr>
              <w:snapToGrid w:val="0"/>
              <w:spacing w:before="60" w:after="60"/>
              <w:rPr>
                <w:sz w:val="21"/>
                <w:szCs w:val="21"/>
                <w:lang w:val="en-US"/>
              </w:rPr>
            </w:pPr>
            <w:r w:rsidRPr="003D382A">
              <w:rPr>
                <w:sz w:val="21"/>
                <w:szCs w:val="21"/>
                <w:lang w:val="en-US"/>
              </w:rPr>
              <w:t>Starting symbol: 2</w:t>
            </w:r>
          </w:p>
          <w:p w14:paraId="0B62D090" w14:textId="77777777" w:rsidR="00FC2558" w:rsidRPr="003D382A" w:rsidRDefault="00FC2558" w:rsidP="00FE3F59">
            <w:pPr>
              <w:pStyle w:val="3GPP"/>
              <w:numPr>
                <w:ilvl w:val="0"/>
                <w:numId w:val="15"/>
              </w:numPr>
              <w:snapToGrid w:val="0"/>
              <w:spacing w:before="60" w:after="60"/>
              <w:rPr>
                <w:sz w:val="21"/>
                <w:szCs w:val="21"/>
                <w:lang w:val="en-US"/>
              </w:rPr>
            </w:pPr>
            <w:r w:rsidRPr="003D382A">
              <w:rPr>
                <w:sz w:val="21"/>
                <w:szCs w:val="21"/>
                <w:lang w:val="en-US"/>
              </w:rPr>
              <w:t>Length: 12</w:t>
            </w:r>
          </w:p>
          <w:p w14:paraId="68E7D53D" w14:textId="77777777" w:rsidR="00FC2558" w:rsidRPr="003D382A" w:rsidRDefault="00FC2558" w:rsidP="00FE3F59">
            <w:pPr>
              <w:pStyle w:val="3GPP"/>
              <w:numPr>
                <w:ilvl w:val="0"/>
                <w:numId w:val="14"/>
              </w:numPr>
              <w:snapToGrid w:val="0"/>
              <w:spacing w:before="60" w:after="60"/>
              <w:rPr>
                <w:sz w:val="21"/>
                <w:szCs w:val="21"/>
                <w:lang w:val="en-US"/>
              </w:rPr>
            </w:pPr>
            <w:r w:rsidRPr="003D382A">
              <w:rPr>
                <w:sz w:val="21"/>
                <w:szCs w:val="21"/>
                <w:lang w:val="en-US"/>
              </w:rPr>
              <w:t xml:space="preserve">PDSCH DMRS configuration for serving cell and neighboring cell: </w:t>
            </w:r>
          </w:p>
          <w:p w14:paraId="20EC7674" w14:textId="77777777" w:rsidR="00FC2558" w:rsidRPr="003D382A" w:rsidRDefault="00FC2558" w:rsidP="00FE3F59">
            <w:pPr>
              <w:pStyle w:val="3GPP"/>
              <w:numPr>
                <w:ilvl w:val="0"/>
                <w:numId w:val="16"/>
              </w:numPr>
              <w:snapToGrid w:val="0"/>
              <w:spacing w:before="60" w:after="60"/>
              <w:rPr>
                <w:sz w:val="21"/>
                <w:szCs w:val="21"/>
                <w:lang w:val="en-US"/>
              </w:rPr>
            </w:pPr>
            <w:r w:rsidRPr="003D382A">
              <w:rPr>
                <w:sz w:val="21"/>
                <w:szCs w:val="21"/>
                <w:lang w:val="en-US"/>
              </w:rPr>
              <w:t>DMRS Type: Type 1</w:t>
            </w:r>
          </w:p>
          <w:p w14:paraId="2A890C32" w14:textId="77777777" w:rsidR="00FC2558" w:rsidRPr="003D382A" w:rsidRDefault="00FC2558" w:rsidP="00FE3F59">
            <w:pPr>
              <w:pStyle w:val="3GPP"/>
              <w:numPr>
                <w:ilvl w:val="0"/>
                <w:numId w:val="16"/>
              </w:numPr>
              <w:snapToGrid w:val="0"/>
              <w:spacing w:before="60" w:after="60"/>
              <w:rPr>
                <w:sz w:val="21"/>
                <w:szCs w:val="21"/>
                <w:lang w:val="en-US"/>
              </w:rPr>
            </w:pPr>
            <w:r w:rsidRPr="003D382A">
              <w:rPr>
                <w:sz w:val="21"/>
                <w:szCs w:val="21"/>
                <w:lang w:val="en-US"/>
              </w:rPr>
              <w:t>Number of additional DMRS: 1</w:t>
            </w:r>
          </w:p>
          <w:p w14:paraId="66A59BA6" w14:textId="77777777" w:rsidR="00FC2558" w:rsidRPr="003D382A" w:rsidRDefault="00FC2558" w:rsidP="00FE3F59">
            <w:pPr>
              <w:pStyle w:val="3GPP"/>
              <w:numPr>
                <w:ilvl w:val="0"/>
                <w:numId w:val="16"/>
              </w:numPr>
              <w:snapToGrid w:val="0"/>
              <w:spacing w:before="60" w:after="60"/>
              <w:rPr>
                <w:sz w:val="21"/>
                <w:szCs w:val="21"/>
                <w:lang w:val="en-US"/>
              </w:rPr>
            </w:pPr>
            <w:r w:rsidRPr="003D382A">
              <w:rPr>
                <w:sz w:val="21"/>
                <w:szCs w:val="21"/>
                <w:lang w:val="en-US"/>
              </w:rPr>
              <w:t>Scheduling with data multiplexed on the DMRS symbols</w:t>
            </w:r>
          </w:p>
          <w:p w14:paraId="7A512610" w14:textId="77777777" w:rsidR="00FC2558" w:rsidRPr="003D382A" w:rsidRDefault="00FC2558" w:rsidP="00F03BF2">
            <w:pPr>
              <w:pStyle w:val="3GPP"/>
              <w:snapToGrid w:val="0"/>
              <w:spacing w:before="60" w:after="60"/>
              <w:rPr>
                <w:sz w:val="21"/>
                <w:szCs w:val="21"/>
                <w:lang w:val="en-US"/>
              </w:rPr>
            </w:pPr>
            <w:r w:rsidRPr="003D382A">
              <w:rPr>
                <w:sz w:val="21"/>
                <w:szCs w:val="21"/>
                <w:lang w:val="en-US"/>
              </w:rPr>
              <w:t>Proposal 2: We propose to define the requirements for 15 kHz/10 MHz for FDD and 30 kHz/40 MHz for TDD.</w:t>
            </w:r>
          </w:p>
          <w:p w14:paraId="162E3032"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3: We propose to use DIP ratio to define the interference profiles.</w:t>
            </w:r>
          </w:p>
          <w:p w14:paraId="04FBB5B9"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4: We propose to consider two neighbour cells as the interference cells.</w:t>
            </w:r>
          </w:p>
          <w:p w14:paraId="47773F97"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5: We propose to use TDLA30-10 as the propagation condition.</w:t>
            </w:r>
          </w:p>
          <w:p w14:paraId="44CF6556"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6: We propose to use 16QAM as the target MCS for inter-cell MMSE IRC requirements.</w:t>
            </w:r>
          </w:p>
          <w:p w14:paraId="2ECC1AEC" w14:textId="46ADB87B" w:rsidR="00563867" w:rsidRPr="003D382A" w:rsidRDefault="00FC2558" w:rsidP="00F03BF2">
            <w:pPr>
              <w:snapToGrid w:val="0"/>
              <w:spacing w:before="60" w:after="60"/>
              <w:rPr>
                <w:rFonts w:eastAsiaTheme="minorEastAsia"/>
                <w:sz w:val="21"/>
                <w:szCs w:val="21"/>
                <w:lang w:eastAsia="zh-CN"/>
              </w:rPr>
            </w:pPr>
            <w:r w:rsidRPr="003D382A">
              <w:rPr>
                <w:sz w:val="21"/>
                <w:szCs w:val="21"/>
                <w:lang w:eastAsia="zh-CN"/>
              </w:rPr>
              <w:t>Proposal 7: We propose to further discuss whether to introduce the corresponding CQI reporting test.</w:t>
            </w:r>
          </w:p>
        </w:tc>
      </w:tr>
      <w:tr w:rsidR="00F03BF2" w:rsidRPr="003D382A" w14:paraId="2A314F47" w14:textId="77777777" w:rsidTr="00FB5577">
        <w:trPr>
          <w:trHeight w:val="468"/>
        </w:trPr>
        <w:tc>
          <w:tcPr>
            <w:tcW w:w="1384" w:type="dxa"/>
          </w:tcPr>
          <w:p w14:paraId="777F9B5B" w14:textId="572533D9" w:rsidR="00563867" w:rsidRPr="003D382A" w:rsidRDefault="00563867" w:rsidP="00F03BF2">
            <w:pPr>
              <w:snapToGrid w:val="0"/>
              <w:spacing w:before="60" w:after="60"/>
              <w:rPr>
                <w:sz w:val="21"/>
                <w:szCs w:val="21"/>
              </w:rPr>
            </w:pPr>
            <w:r w:rsidRPr="003D382A">
              <w:rPr>
                <w:sz w:val="21"/>
                <w:szCs w:val="21"/>
              </w:rPr>
              <w:t>R4-2106867</w:t>
            </w:r>
          </w:p>
        </w:tc>
        <w:tc>
          <w:tcPr>
            <w:tcW w:w="1276" w:type="dxa"/>
          </w:tcPr>
          <w:p w14:paraId="7577E7FE" w14:textId="6B222D2A" w:rsidR="00563867" w:rsidRPr="003D382A" w:rsidRDefault="00563867" w:rsidP="00F03BF2">
            <w:pPr>
              <w:snapToGrid w:val="0"/>
              <w:spacing w:before="60" w:after="60"/>
              <w:rPr>
                <w:sz w:val="21"/>
                <w:szCs w:val="21"/>
              </w:rPr>
            </w:pPr>
            <w:r w:rsidRPr="003D382A">
              <w:rPr>
                <w:sz w:val="21"/>
                <w:szCs w:val="21"/>
              </w:rPr>
              <w:t>Ericsson</w:t>
            </w:r>
          </w:p>
        </w:tc>
        <w:tc>
          <w:tcPr>
            <w:tcW w:w="7197" w:type="dxa"/>
            <w:vAlign w:val="center"/>
          </w:tcPr>
          <w:p w14:paraId="4F5AC1CB" w14:textId="77777777" w:rsidR="007A756D" w:rsidRPr="003D382A" w:rsidRDefault="007A756D" w:rsidP="00F03BF2">
            <w:pPr>
              <w:snapToGrid w:val="0"/>
              <w:spacing w:before="60" w:after="60"/>
              <w:rPr>
                <w:bCs/>
                <w:sz w:val="21"/>
                <w:szCs w:val="21"/>
              </w:rPr>
            </w:pPr>
            <w:r w:rsidRPr="003D382A">
              <w:rPr>
                <w:bCs/>
                <w:sz w:val="21"/>
                <w:szCs w:val="21"/>
              </w:rPr>
              <w:t>Proposal 1: RAN4 should agree with the inter-cell interference model before discussing the detailed simulation assumption for inter-cell interference scenario.</w:t>
            </w:r>
          </w:p>
          <w:p w14:paraId="67C9735E" w14:textId="77777777" w:rsidR="007A756D" w:rsidRPr="003D382A" w:rsidRDefault="007A756D" w:rsidP="00F03BF2">
            <w:pPr>
              <w:snapToGrid w:val="0"/>
              <w:spacing w:before="60" w:after="60"/>
              <w:rPr>
                <w:bCs/>
                <w:sz w:val="21"/>
                <w:szCs w:val="21"/>
              </w:rPr>
            </w:pPr>
            <w:r w:rsidRPr="003D382A">
              <w:rPr>
                <w:bCs/>
                <w:sz w:val="21"/>
                <w:szCs w:val="21"/>
              </w:rPr>
              <w:t xml:space="preserve">Proposal 2: RAN4 defines the interference modes for NR performance enhanced requirements as follows, by reusing LTE interference model. Some values in [] in the texts below may be discussed further. </w:t>
            </w:r>
          </w:p>
          <w:tbl>
            <w:tblPr>
              <w:tblStyle w:val="aff7"/>
              <w:tblW w:w="0" w:type="auto"/>
              <w:tblLayout w:type="fixed"/>
              <w:tblLook w:val="04A0" w:firstRow="1" w:lastRow="0" w:firstColumn="1" w:lastColumn="0" w:noHBand="0" w:noVBand="1"/>
            </w:tblPr>
            <w:tblGrid>
              <w:gridCol w:w="6803"/>
            </w:tblGrid>
            <w:tr w:rsidR="00F03BF2" w:rsidRPr="003D382A" w14:paraId="60ADAB7E" w14:textId="77777777" w:rsidTr="00891BDB">
              <w:tc>
                <w:tcPr>
                  <w:tcW w:w="6803" w:type="dxa"/>
                </w:tcPr>
                <w:p w14:paraId="365BC932" w14:textId="77777777" w:rsidR="007A756D" w:rsidRPr="003D382A" w:rsidRDefault="007A756D" w:rsidP="00F03BF2">
                  <w:pPr>
                    <w:snapToGrid w:val="0"/>
                    <w:spacing w:before="60" w:after="60"/>
                    <w:rPr>
                      <w:sz w:val="21"/>
                      <w:szCs w:val="21"/>
                    </w:rPr>
                  </w:pPr>
                  <w:r w:rsidRPr="003D382A">
                    <w:rPr>
                      <w:sz w:val="21"/>
                      <w:szCs w:val="21"/>
                    </w:rPr>
                    <w:t>This subclause provides interference modelling for each explicitly modelled interfering cell in the requirement scenario. In each slot, each interfering cell shall transmit randomly modulated data over the entire PDSCH region and the full transmission bandwidth according to the probabilities of occurrence. Transmitted physical channels shall include SS/PBCH block. Probabilities of occurrence in each slot are as specified in the requirement scenario. If the probabilities of occurrence in each slot are not specified in the requirement scenario, as default, they are equal to 1.</w:t>
                  </w:r>
                </w:p>
                <w:p w14:paraId="7A425A27" w14:textId="77777777" w:rsidR="007A756D" w:rsidRPr="003D382A" w:rsidRDefault="007A756D" w:rsidP="00F03BF2">
                  <w:pPr>
                    <w:snapToGrid w:val="0"/>
                    <w:spacing w:before="60" w:after="60"/>
                    <w:rPr>
                      <w:sz w:val="21"/>
                      <w:szCs w:val="21"/>
                    </w:rPr>
                  </w:pPr>
                  <w:r w:rsidRPr="003D382A">
                    <w:rPr>
                      <w:sz w:val="21"/>
                      <w:szCs w:val="21"/>
                    </w:rPr>
                    <w:t xml:space="preserve">For each slot and each [smallest] </w:t>
                  </w:r>
                  <w:proofErr w:type="spellStart"/>
                  <w:r w:rsidRPr="003D382A">
                    <w:rPr>
                      <w:sz w:val="21"/>
                      <w:szCs w:val="21"/>
                    </w:rPr>
                    <w:t>subband</w:t>
                  </w:r>
                  <w:proofErr w:type="spellEnd"/>
                  <w:r w:rsidRPr="003D382A">
                    <w:rPr>
                      <w:sz w:val="21"/>
                      <w:szCs w:val="21"/>
                    </w:rPr>
                    <w:t xml:space="preserve"> as defined in subclause 5.2.1.4 of TS38.214, a transmission rank shall be randomly determined independently from other </w:t>
                  </w:r>
                  <w:proofErr w:type="spellStart"/>
                  <w:r w:rsidRPr="003D382A">
                    <w:rPr>
                      <w:sz w:val="21"/>
                      <w:szCs w:val="21"/>
                    </w:rPr>
                    <w:t>subbands</w:t>
                  </w:r>
                  <w:proofErr w:type="spellEnd"/>
                  <w:r w:rsidRPr="003D382A">
                    <w:rPr>
                      <w:sz w:val="21"/>
                      <w:szCs w:val="21"/>
                    </w:rPr>
                    <w:t xml:space="preserve"> as well as other interfering cells. Probabilities of occurrence of each possible transmission rank are as specified in the requirement scenario.</w:t>
                  </w:r>
                </w:p>
                <w:p w14:paraId="5E8985F3" w14:textId="77777777" w:rsidR="007A756D" w:rsidRPr="003D382A" w:rsidRDefault="007A756D" w:rsidP="00F03BF2">
                  <w:pPr>
                    <w:snapToGrid w:val="0"/>
                    <w:spacing w:before="60" w:after="60"/>
                    <w:rPr>
                      <w:sz w:val="21"/>
                      <w:szCs w:val="21"/>
                    </w:rPr>
                  </w:pPr>
                  <w:r w:rsidRPr="003D382A">
                    <w:rPr>
                      <w:sz w:val="21"/>
                      <w:szCs w:val="21"/>
                    </w:rPr>
                    <w:t xml:space="preserve">For each slot and each </w:t>
                  </w:r>
                  <w:proofErr w:type="spellStart"/>
                  <w:r w:rsidRPr="003D382A">
                    <w:rPr>
                      <w:sz w:val="21"/>
                      <w:szCs w:val="21"/>
                    </w:rPr>
                    <w:t>subband</w:t>
                  </w:r>
                  <w:proofErr w:type="spellEnd"/>
                  <w:r w:rsidRPr="003D382A">
                    <w:rPr>
                      <w:sz w:val="21"/>
                      <w:szCs w:val="21"/>
                    </w:rPr>
                    <w:t xml:space="preserve">, a precoding matrix for the number of layers </w:t>
                  </w:r>
                  <w:r w:rsidRPr="003D382A">
                    <w:rPr>
                      <w:iCs/>
                      <w:sz w:val="21"/>
                      <w:szCs w:val="21"/>
                    </w:rPr>
                    <w:t>v</w:t>
                  </w:r>
                  <w:r w:rsidRPr="003D382A">
                    <w:rPr>
                      <w:sz w:val="21"/>
                      <w:szCs w:val="21"/>
                    </w:rPr>
                    <w:t xml:space="preserve"> associated to the selected rank shall be selected randomly from [single panel type I].</w:t>
                  </w:r>
                </w:p>
                <w:p w14:paraId="5CE497D0" w14:textId="77777777" w:rsidR="007A756D" w:rsidRPr="003D382A" w:rsidRDefault="007A756D" w:rsidP="00F03BF2">
                  <w:pPr>
                    <w:snapToGrid w:val="0"/>
                    <w:spacing w:before="60" w:after="60"/>
                    <w:rPr>
                      <w:sz w:val="21"/>
                      <w:szCs w:val="21"/>
                    </w:rPr>
                  </w:pPr>
                  <w:r w:rsidRPr="003D382A">
                    <w:rPr>
                      <w:sz w:val="21"/>
                      <w:szCs w:val="21"/>
                    </w:rPr>
                    <w:t xml:space="preserve">The generic beamforming model in subclause B.4 shall be applied assuming DM-RS and CSI reference signals as specified in the requirement scenario. Random precoding with selected rank and precoding matrices for each slot and each </w:t>
                  </w:r>
                  <w:proofErr w:type="spellStart"/>
                  <w:r w:rsidRPr="003D382A">
                    <w:rPr>
                      <w:sz w:val="21"/>
                      <w:szCs w:val="21"/>
                    </w:rPr>
                    <w:t>subband</w:t>
                  </w:r>
                  <w:proofErr w:type="spellEnd"/>
                  <w:r w:rsidRPr="003D382A">
                    <w:rPr>
                      <w:sz w:val="21"/>
                      <w:szCs w:val="21"/>
                    </w:rPr>
                    <w:t xml:space="preserve"> shall be applied to [16QAM] randomly modulated layer symbols including the DM-RS over antenna port [1000] when the rank is one and antenna ports [1000/1001] when the rank is two.</w:t>
                  </w:r>
                </w:p>
                <w:p w14:paraId="48A0ECEA" w14:textId="77777777" w:rsidR="007A756D" w:rsidRPr="003D382A" w:rsidRDefault="007A756D" w:rsidP="00F03BF2">
                  <w:pPr>
                    <w:snapToGrid w:val="0"/>
                    <w:spacing w:before="60" w:after="60"/>
                    <w:rPr>
                      <w:sz w:val="21"/>
                      <w:szCs w:val="21"/>
                    </w:rPr>
                  </w:pPr>
                  <w:r w:rsidRPr="003D382A">
                    <w:rPr>
                      <w:sz w:val="21"/>
                      <w:szCs w:val="21"/>
                    </w:rPr>
                    <w:t>For unallocated REs in the CORESET region, precoding of randomly selected from single panel type I, per slot with equal probability of each applicable i</w:t>
                  </w:r>
                  <w:r w:rsidRPr="003D382A">
                    <w:rPr>
                      <w:sz w:val="21"/>
                      <w:szCs w:val="21"/>
                      <w:vertAlign w:val="subscript"/>
                    </w:rPr>
                    <w:t>1</w:t>
                  </w:r>
                  <w:r w:rsidRPr="003D382A">
                    <w:rPr>
                      <w:sz w:val="21"/>
                      <w:szCs w:val="21"/>
                    </w:rPr>
                    <w:t>, i</w:t>
                  </w:r>
                  <w:r w:rsidRPr="003D382A">
                    <w:rPr>
                      <w:sz w:val="21"/>
                      <w:szCs w:val="21"/>
                      <w:vertAlign w:val="subscript"/>
                    </w:rPr>
                    <w:t>2</w:t>
                  </w:r>
                  <w:r w:rsidRPr="003D382A">
                    <w:rPr>
                      <w:sz w:val="21"/>
                      <w:szCs w:val="21"/>
                    </w:rPr>
                    <w:t xml:space="preserve"> combination, and with REG bundling granularity for number of Tx larger than 1, shall be applied to QPSK randomly modulated layer symbols.</w:t>
                  </w:r>
                </w:p>
              </w:tc>
            </w:tr>
          </w:tbl>
          <w:p w14:paraId="0198DC7D" w14:textId="77777777" w:rsidR="007A756D" w:rsidRPr="003D382A" w:rsidRDefault="007A756D" w:rsidP="00F03BF2">
            <w:pPr>
              <w:snapToGrid w:val="0"/>
              <w:spacing w:before="60" w:after="60"/>
              <w:rPr>
                <w:sz w:val="21"/>
                <w:szCs w:val="21"/>
              </w:rPr>
            </w:pPr>
          </w:p>
          <w:p w14:paraId="604F6779" w14:textId="77777777" w:rsidR="007A756D" w:rsidRPr="003D382A" w:rsidRDefault="007A756D" w:rsidP="00F03BF2">
            <w:pPr>
              <w:snapToGrid w:val="0"/>
              <w:spacing w:before="60" w:after="60"/>
              <w:rPr>
                <w:bCs/>
                <w:sz w:val="21"/>
                <w:szCs w:val="21"/>
              </w:rPr>
            </w:pPr>
            <w:r w:rsidRPr="003D382A">
              <w:rPr>
                <w:bCs/>
                <w:sz w:val="21"/>
                <w:szCs w:val="21"/>
              </w:rPr>
              <w:t xml:space="preserve">Proposal 3: </w:t>
            </w:r>
            <w:proofErr w:type="spellStart"/>
            <w:r w:rsidRPr="003D382A">
              <w:rPr>
                <w:bCs/>
                <w:sz w:val="21"/>
                <w:szCs w:val="21"/>
              </w:rPr>
              <w:t>Neighboring</w:t>
            </w:r>
            <w:proofErr w:type="spellEnd"/>
            <w:r w:rsidRPr="003D382A">
              <w:rPr>
                <w:bCs/>
                <w:sz w:val="21"/>
                <w:szCs w:val="21"/>
              </w:rPr>
              <w:t xml:space="preserve"> cell(s) schedule SSB at the same location as the serving cell.</w:t>
            </w:r>
          </w:p>
          <w:p w14:paraId="61417269" w14:textId="77777777" w:rsidR="007A756D" w:rsidRPr="003D382A" w:rsidRDefault="007A756D" w:rsidP="00F03BF2">
            <w:pPr>
              <w:snapToGrid w:val="0"/>
              <w:spacing w:before="60" w:after="60"/>
              <w:rPr>
                <w:bCs/>
                <w:sz w:val="21"/>
                <w:szCs w:val="21"/>
              </w:rPr>
            </w:pPr>
            <w:r w:rsidRPr="003D382A">
              <w:rPr>
                <w:bCs/>
                <w:sz w:val="21"/>
                <w:szCs w:val="21"/>
              </w:rPr>
              <w:t xml:space="preserve">Proposal 4: </w:t>
            </w:r>
            <w:proofErr w:type="spellStart"/>
            <w:r w:rsidRPr="003D382A">
              <w:rPr>
                <w:bCs/>
                <w:sz w:val="21"/>
                <w:szCs w:val="21"/>
              </w:rPr>
              <w:t>Neighboring</w:t>
            </w:r>
            <w:proofErr w:type="spellEnd"/>
            <w:r w:rsidRPr="003D382A">
              <w:rPr>
                <w:bCs/>
                <w:sz w:val="21"/>
                <w:szCs w:val="21"/>
              </w:rPr>
              <w:t xml:space="preserve"> cell(s) schedule CSI reference signals (for both tracking and CSI acquisition) at the same location as the serving cell.</w:t>
            </w:r>
          </w:p>
          <w:p w14:paraId="26CF0934" w14:textId="77777777" w:rsidR="007A756D" w:rsidRPr="003D382A" w:rsidRDefault="007A756D" w:rsidP="00F03BF2">
            <w:pPr>
              <w:snapToGrid w:val="0"/>
              <w:spacing w:before="60" w:after="60"/>
              <w:rPr>
                <w:bCs/>
                <w:sz w:val="21"/>
                <w:szCs w:val="21"/>
              </w:rPr>
            </w:pPr>
            <w:r w:rsidRPr="003D382A">
              <w:rPr>
                <w:bCs/>
                <w:sz w:val="21"/>
                <w:szCs w:val="21"/>
              </w:rPr>
              <w:t>Proposal 5: RAN4 use the dominant interference proportion (DIP) to specify the received signal powers from interfering cells:</w:t>
            </w:r>
          </w:p>
          <w:tbl>
            <w:tblPr>
              <w:tblStyle w:val="aff7"/>
              <w:tblW w:w="0" w:type="auto"/>
              <w:tblLayout w:type="fixed"/>
              <w:tblLook w:val="04A0" w:firstRow="1" w:lastRow="0" w:firstColumn="1" w:lastColumn="0" w:noHBand="0" w:noVBand="1"/>
            </w:tblPr>
            <w:tblGrid>
              <w:gridCol w:w="6803"/>
            </w:tblGrid>
            <w:tr w:rsidR="00F03BF2" w:rsidRPr="003D382A" w14:paraId="3293A477" w14:textId="77777777" w:rsidTr="00891BDB">
              <w:tc>
                <w:tcPr>
                  <w:tcW w:w="6803" w:type="dxa"/>
                </w:tcPr>
                <w:p w14:paraId="6FA0C84F" w14:textId="3B44BD3E" w:rsidR="007A756D" w:rsidRPr="003D382A" w:rsidRDefault="003D382A" w:rsidP="00F03BF2">
                  <w:pPr>
                    <w:snapToGrid w:val="0"/>
                    <w:spacing w:before="60" w:after="60"/>
                    <w:rPr>
                      <w:sz w:val="21"/>
                      <w:szCs w:val="21"/>
                    </w:rPr>
                  </w:pPr>
                  <m:oMathPara>
                    <m:oMath>
                      <m:r>
                        <m:rPr>
                          <m:sty m:val="p"/>
                        </m:rPr>
                        <w:rPr>
                          <w:rFonts w:ascii="Cambria Math" w:hAnsi="Cambria Math"/>
                          <w:sz w:val="21"/>
                          <w:szCs w:val="21"/>
                        </w:rPr>
                        <m:t>DI</m:t>
                      </m:r>
                      <m:sSub>
                        <m:sSubPr>
                          <m:ctrlPr>
                            <w:rPr>
                              <w:rFonts w:ascii="Cambria Math" w:hAnsi="Cambria Math"/>
                              <w:sz w:val="21"/>
                              <w:szCs w:val="21"/>
                            </w:rPr>
                          </m:ctrlPr>
                        </m:sSubPr>
                        <m:e>
                          <m:r>
                            <m:rPr>
                              <m:sty m:val="p"/>
                            </m:rPr>
                            <w:rPr>
                              <w:rFonts w:ascii="Cambria Math" w:hAnsi="Cambria Math"/>
                              <w:sz w:val="21"/>
                              <w:szCs w:val="21"/>
                            </w:rPr>
                            <m:t>P</m:t>
                          </m:r>
                        </m:e>
                        <m:sub>
                          <m:r>
                            <m:rPr>
                              <m:sty m:val="p"/>
                            </m:rPr>
                            <w:rPr>
                              <w:rFonts w:ascii="Cambria Math" w:hAnsi="Cambria Math"/>
                              <w:sz w:val="21"/>
                              <w:szCs w:val="21"/>
                            </w:rPr>
                            <m:t>i</m:t>
                          </m:r>
                        </m:sub>
                      </m:sSub>
                      <m:r>
                        <m:rPr>
                          <m:sty m:val="p"/>
                        </m:rPr>
                        <w:rPr>
                          <w:rFonts w:ascii="Cambria Math" w:hAnsi="Cambria Math"/>
                          <w:sz w:val="21"/>
                          <w:szCs w:val="21"/>
                        </w:rPr>
                        <m:t>=</m:t>
                      </m:r>
                      <m:f>
                        <m:fPr>
                          <m:ctrlPr>
                            <w:rPr>
                              <w:rFonts w:ascii="Cambria Math" w:hAnsi="Cambria Math"/>
                              <w:sz w:val="21"/>
                              <w:szCs w:val="21"/>
                            </w:rPr>
                          </m:ctrlPr>
                        </m:fPr>
                        <m:num>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or</m:t>
                              </m:r>
                              <m:d>
                                <m:dPr>
                                  <m:ctrlPr>
                                    <w:rPr>
                                      <w:rFonts w:ascii="Cambria Math" w:hAnsi="Cambria Math"/>
                                      <w:sz w:val="21"/>
                                      <w:szCs w:val="21"/>
                                    </w:rPr>
                                  </m:ctrlPr>
                                </m:dPr>
                                <m:e>
                                  <m:r>
                                    <m:rPr>
                                      <m:sty m:val="p"/>
                                    </m:rPr>
                                    <w:rPr>
                                      <w:rFonts w:ascii="Cambria Math" w:hAnsi="Cambria Math"/>
                                      <w:sz w:val="21"/>
                                      <w:szCs w:val="21"/>
                                    </w:rPr>
                                    <m:t>i+1</m:t>
                                  </m:r>
                                </m:e>
                              </m:d>
                            </m:sub>
                          </m:sSub>
                        </m:num>
                        <m:den>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m:t>
                              </m:r>
                            </m:sup>
                          </m:sSubSup>
                        </m:den>
                      </m:f>
                    </m:oMath>
                  </m:oMathPara>
                </w:p>
                <w:p w14:paraId="0631764A" w14:textId="185D70AE" w:rsidR="007A756D" w:rsidRPr="003D382A" w:rsidRDefault="007A756D" w:rsidP="00F03BF2">
                  <w:pPr>
                    <w:snapToGrid w:val="0"/>
                    <w:spacing w:before="60" w:after="60"/>
                    <w:rPr>
                      <w:sz w:val="21"/>
                      <w:szCs w:val="21"/>
                    </w:rPr>
                  </w:pPr>
                  <w:r w:rsidRPr="003D382A">
                    <w:rPr>
                      <w:sz w:val="21"/>
                      <w:szCs w:val="21"/>
                    </w:rPr>
                    <w:t>Where  </w:t>
                  </w:r>
                  <m:oMath>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or(i+1)</m:t>
                        </m:r>
                      </m:sub>
                    </m:sSub>
                  </m:oMath>
                  <w:r w:rsidRPr="003D382A">
                    <w:rPr>
                      <w:sz w:val="21"/>
                      <w:szCs w:val="21"/>
                    </w:rPr>
                    <w:t xml:space="preserve"> is the average received power spectral density from the i-th strongest interfering cell involved in the requirement scenario and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m:t>
                        </m:r>
                      </m:sup>
                    </m:sSubSup>
                    <m:r>
                      <m:rPr>
                        <m:sty m:val="p"/>
                      </m:rPr>
                      <w:rPr>
                        <w:rFonts w:ascii="Cambria Math" w:hAnsi="Cambria Math"/>
                        <w:sz w:val="21"/>
                        <w:szCs w:val="21"/>
                      </w:rPr>
                      <m:t>=</m:t>
                    </m:r>
                    <m:nary>
                      <m:naryPr>
                        <m:chr m:val="∑"/>
                        <m:ctrlPr>
                          <w:rPr>
                            <w:rFonts w:ascii="Cambria Math" w:hAnsi="Cambria Math"/>
                            <w:sz w:val="21"/>
                            <w:szCs w:val="21"/>
                          </w:rPr>
                        </m:ctrlPr>
                      </m:naryPr>
                      <m:sub>
                        <m:r>
                          <m:rPr>
                            <m:sty m:val="p"/>
                          </m:rPr>
                          <w:rPr>
                            <w:rFonts w:ascii="Cambria Math" w:hAnsi="Cambria Math"/>
                            <w:sz w:val="21"/>
                            <w:szCs w:val="21"/>
                          </w:rPr>
                          <m:t>j=2</m:t>
                        </m:r>
                      </m:sub>
                      <m:sup>
                        <m:r>
                          <m:rPr>
                            <m:sty m:val="p"/>
                          </m:rPr>
                          <w:rPr>
                            <w:rFonts w:ascii="Cambria Math" w:hAnsi="Cambria Math"/>
                            <w:sz w:val="21"/>
                            <w:szCs w:val="21"/>
                          </w:rPr>
                          <m:t>N</m:t>
                        </m:r>
                      </m:sup>
                      <m:e>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oc(j)</m:t>
                            </m:r>
                          </m:sub>
                        </m:sSub>
                      </m:e>
                    </m:nary>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oc</m:t>
                        </m:r>
                      </m:sub>
                    </m:sSub>
                  </m:oMath>
                  <w:r w:rsidRPr="003D382A">
                    <w:rPr>
                      <w:sz w:val="21"/>
                      <w:szCs w:val="21"/>
                    </w:rPr>
                    <w:t xml:space="preserve">, where </w:t>
                  </w:r>
                  <m:oMath>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oc</m:t>
                        </m:r>
                      </m:sub>
                    </m:sSub>
                  </m:oMath>
                  <w:r w:rsidRPr="003D382A">
                    <w:rPr>
                      <w:sz w:val="21"/>
                      <w:szCs w:val="21"/>
                    </w:rPr>
                    <w:t xml:space="preserve"> is the average power spectral density of a white noise source consistent with the definition provided in TS38.101-4 subclause 4.4.3, and </w:t>
                  </w:r>
                  <m:oMath>
                    <m:r>
                      <m:rPr>
                        <m:sty m:val="p"/>
                      </m:rPr>
                      <w:rPr>
                        <w:rFonts w:ascii="Cambria Math" w:hAnsi="Cambria Math"/>
                        <w:sz w:val="21"/>
                        <w:szCs w:val="21"/>
                      </w:rPr>
                      <m:t>N</m:t>
                    </m:r>
                  </m:oMath>
                  <w:r w:rsidRPr="003D382A">
                    <w:rPr>
                      <w:sz w:val="21"/>
                      <w:szCs w:val="21"/>
                    </w:rPr>
                    <w:t xml:space="preserve"> is the total number of cells involved in a given requirement scenario. Note  </w:t>
                  </w:r>
                  <m:oMath>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or(1)</m:t>
                        </m:r>
                      </m:sub>
                    </m:sSub>
                  </m:oMath>
                  <w:r w:rsidRPr="003D382A">
                    <w:rPr>
                      <w:sz w:val="21"/>
                      <w:szCs w:val="21"/>
                    </w:rPr>
                    <w:t xml:space="preserve"> is assumed to be the power spectral density associated with the serving cell. </w:t>
                  </w:r>
                </w:p>
              </w:tc>
            </w:tr>
          </w:tbl>
          <w:p w14:paraId="651929D1" w14:textId="77777777" w:rsidR="007A756D" w:rsidRPr="003D382A" w:rsidRDefault="007A756D" w:rsidP="00F03BF2">
            <w:pPr>
              <w:snapToGrid w:val="0"/>
              <w:spacing w:before="60" w:after="60"/>
              <w:rPr>
                <w:sz w:val="21"/>
                <w:szCs w:val="21"/>
              </w:rPr>
            </w:pPr>
          </w:p>
          <w:p w14:paraId="116626CC" w14:textId="77777777" w:rsidR="007A756D" w:rsidRPr="003D382A" w:rsidRDefault="007A756D" w:rsidP="00F03BF2">
            <w:pPr>
              <w:snapToGrid w:val="0"/>
              <w:spacing w:before="60" w:after="60"/>
              <w:rPr>
                <w:bCs/>
                <w:sz w:val="21"/>
                <w:szCs w:val="21"/>
              </w:rPr>
            </w:pPr>
            <w:r w:rsidRPr="003D382A">
              <w:rPr>
                <w:bCs/>
                <w:sz w:val="21"/>
                <w:szCs w:val="21"/>
              </w:rPr>
              <w:t xml:space="preserve">Proposal 6: RAN4 specify the NR UE demodulation requirements for MMSE-IRC suppressing the inter-cell interference with regard to SINR to achieve 70% of maximum throughput. </w:t>
            </w:r>
          </w:p>
          <w:p w14:paraId="16EB1ADB" w14:textId="77777777" w:rsidR="007A756D" w:rsidRPr="003D382A" w:rsidRDefault="007A756D" w:rsidP="00F03BF2">
            <w:pPr>
              <w:snapToGrid w:val="0"/>
              <w:spacing w:before="60" w:after="60"/>
              <w:rPr>
                <w:bCs/>
                <w:sz w:val="21"/>
                <w:szCs w:val="21"/>
              </w:rPr>
            </w:pPr>
            <w:r w:rsidRPr="003D382A">
              <w:rPr>
                <w:bCs/>
                <w:sz w:val="21"/>
                <w:szCs w:val="21"/>
              </w:rPr>
              <w:t xml:space="preserve">Proposal 7: Define SINR (for FR1) as follows, and capture it in TS38.101-4 Clause 4.4.2. </w:t>
            </w:r>
          </w:p>
          <w:tbl>
            <w:tblPr>
              <w:tblStyle w:val="aff7"/>
              <w:tblW w:w="0" w:type="auto"/>
              <w:tblLayout w:type="fixed"/>
              <w:tblLook w:val="04A0" w:firstRow="1" w:lastRow="0" w:firstColumn="1" w:lastColumn="0" w:noHBand="0" w:noVBand="1"/>
            </w:tblPr>
            <w:tblGrid>
              <w:gridCol w:w="6803"/>
            </w:tblGrid>
            <w:tr w:rsidR="00F03BF2" w:rsidRPr="003D382A" w14:paraId="3BD240F4" w14:textId="77777777" w:rsidTr="00891BDB">
              <w:tc>
                <w:tcPr>
                  <w:tcW w:w="6803" w:type="dxa"/>
                </w:tcPr>
                <w:p w14:paraId="5472069E" w14:textId="25A95838" w:rsidR="007A756D" w:rsidRPr="003D382A" w:rsidRDefault="003D382A" w:rsidP="00F03BF2">
                  <w:pPr>
                    <w:snapToGrid w:val="0"/>
                    <w:spacing w:before="60" w:after="60"/>
                    <w:rPr>
                      <w:sz w:val="21"/>
                      <w:szCs w:val="21"/>
                    </w:rPr>
                  </w:pPr>
                  <m:oMathPara>
                    <m:oMath>
                      <m:r>
                        <m:rPr>
                          <m:sty m:val="p"/>
                        </m:rPr>
                        <w:rPr>
                          <w:rFonts w:ascii="Cambria Math" w:hAnsi="Cambria Math"/>
                          <w:sz w:val="21"/>
                          <w:szCs w:val="21"/>
                        </w:rPr>
                        <m:t>SINR=</m:t>
                      </m:r>
                      <m:f>
                        <m:fPr>
                          <m:ctrlPr>
                            <w:rPr>
                              <w:rFonts w:ascii="Cambria Math" w:hAnsi="Cambria Math"/>
                              <w:sz w:val="21"/>
                              <w:szCs w:val="21"/>
                            </w:rPr>
                          </m:ctrlPr>
                        </m:fPr>
                        <m:num>
                          <m:nary>
                            <m:naryPr>
                              <m:chr m:val="∑"/>
                              <m:ctrlPr>
                                <w:rPr>
                                  <w:rFonts w:ascii="Cambria Math" w:hAnsi="Cambria Math"/>
                                  <w:sz w:val="21"/>
                                  <w:szCs w:val="21"/>
                                </w:rPr>
                              </m:ctrlPr>
                            </m:naryPr>
                            <m:sub>
                              <m:r>
                                <m:rPr>
                                  <m:sty m:val="p"/>
                                </m:rPr>
                                <w:rPr>
                                  <w:rFonts w:ascii="Cambria Math" w:hAnsi="Cambria Math"/>
                                  <w:sz w:val="21"/>
                                  <w:szCs w:val="21"/>
                                </w:rPr>
                                <m:t>j=1</m:t>
                              </m:r>
                            </m:sub>
                            <m:sup>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RX</m:t>
                                  </m:r>
                                </m:sub>
                              </m:sSub>
                            </m:sup>
                            <m:e>
                              <m:sSubSup>
                                <m:sSubSupPr>
                                  <m:ctrlPr>
                                    <w:rPr>
                                      <w:rFonts w:ascii="Cambria Math" w:hAnsi="Cambria Math"/>
                                      <w:sz w:val="21"/>
                                      <w:szCs w:val="21"/>
                                    </w:rPr>
                                  </m:ctrlPr>
                                </m:sSubSupPr>
                                <m:e>
                                  <m:r>
                                    <m:rPr>
                                      <m:sty m:val="p"/>
                                    </m:rPr>
                                    <w:rPr>
                                      <w:rFonts w:ascii="Cambria Math" w:hAnsi="Cambria Math"/>
                                      <w:sz w:val="21"/>
                                      <w:szCs w:val="21"/>
                                    </w:rPr>
                                    <m:t>E</m:t>
                                  </m:r>
                                </m:e>
                                <m:sub>
                                  <m:r>
                                    <m:rPr>
                                      <m:sty m:val="p"/>
                                    </m:rPr>
                                    <w:rPr>
                                      <w:rFonts w:ascii="Cambria Math" w:hAnsi="Cambria Math"/>
                                      <w:sz w:val="21"/>
                                      <w:szCs w:val="21"/>
                                    </w:rPr>
                                    <m:t>s</m:t>
                                  </m:r>
                                </m:sub>
                                <m:sup>
                                  <m:d>
                                    <m:dPr>
                                      <m:ctrlPr>
                                        <w:rPr>
                                          <w:rFonts w:ascii="Cambria Math" w:hAnsi="Cambria Math"/>
                                          <w:sz w:val="21"/>
                                          <w:szCs w:val="21"/>
                                        </w:rPr>
                                      </m:ctrlPr>
                                    </m:dPr>
                                    <m:e>
                                      <m:r>
                                        <m:rPr>
                                          <m:sty m:val="p"/>
                                        </m:rPr>
                                        <w:rPr>
                                          <w:rFonts w:ascii="Cambria Math" w:hAnsi="Cambria Math"/>
                                          <w:sz w:val="21"/>
                                          <w:szCs w:val="21"/>
                                        </w:rPr>
                                        <m:t>j</m:t>
                                      </m:r>
                                    </m:e>
                                  </m:d>
                                </m:sup>
                              </m:sSubSup>
                            </m:e>
                          </m:nary>
                        </m:num>
                        <m:den>
                          <m:nary>
                            <m:naryPr>
                              <m:chr m:val="∑"/>
                              <m:ctrlPr>
                                <w:rPr>
                                  <w:rFonts w:ascii="Cambria Math" w:hAnsi="Cambria Math"/>
                                  <w:sz w:val="21"/>
                                  <w:szCs w:val="21"/>
                                </w:rPr>
                              </m:ctrlPr>
                            </m:naryPr>
                            <m:sub>
                              <m:r>
                                <m:rPr>
                                  <m:sty m:val="p"/>
                                </m:rPr>
                                <w:rPr>
                                  <w:rFonts w:ascii="Cambria Math" w:hAnsi="Cambria Math"/>
                                  <w:sz w:val="21"/>
                                  <w:szCs w:val="21"/>
                                </w:rPr>
                                <m:t>j=1</m:t>
                              </m:r>
                            </m:sub>
                            <m:sup>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RX</m:t>
                                  </m:r>
                                </m:sub>
                              </m:sSub>
                            </m:sup>
                            <m:e>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d>
                                    <m:dPr>
                                      <m:ctrlPr>
                                        <w:rPr>
                                          <w:rFonts w:ascii="Cambria Math" w:hAnsi="Cambria Math"/>
                                          <w:sz w:val="21"/>
                                          <w:szCs w:val="21"/>
                                        </w:rPr>
                                      </m:ctrlPr>
                                    </m:dPr>
                                    <m:e>
                                      <m:r>
                                        <m:rPr>
                                          <m:sty m:val="p"/>
                                        </m:rPr>
                                        <w:rPr>
                                          <w:rFonts w:ascii="Cambria Math" w:hAnsi="Cambria Math"/>
                                          <w:sz w:val="21"/>
                                          <w:szCs w:val="21"/>
                                        </w:rPr>
                                        <m:t>j</m:t>
                                      </m:r>
                                    </m:e>
                                  </m:d>
                                </m:sup>
                              </m:sSubSup>
                            </m:e>
                          </m:nary>
                        </m:den>
                      </m:f>
                      <m:r>
                        <m:rPr>
                          <m:sty m:val="p"/>
                        </m:rPr>
                        <w:rPr>
                          <w:rFonts w:ascii="Cambria Math" w:hAnsi="Cambria Math"/>
                          <w:sz w:val="21"/>
                          <w:szCs w:val="21"/>
                        </w:rPr>
                        <m:t xml:space="preserve"> </m:t>
                      </m:r>
                    </m:oMath>
                  </m:oMathPara>
                </w:p>
                <w:p w14:paraId="3574CB0B" w14:textId="4F82163F" w:rsidR="007A756D" w:rsidRPr="003D382A" w:rsidRDefault="007A756D" w:rsidP="00F03BF2">
                  <w:pPr>
                    <w:snapToGrid w:val="0"/>
                    <w:spacing w:before="60" w:after="60"/>
                    <w:rPr>
                      <w:sz w:val="21"/>
                      <w:szCs w:val="21"/>
                    </w:rPr>
                  </w:pPr>
                  <w:r w:rsidRPr="003D382A">
                    <w:rPr>
                      <w:sz w:val="21"/>
                      <w:szCs w:val="21"/>
                    </w:rPr>
                    <w:t xml:space="preserve">Where </w:t>
                  </w:r>
                  <m:oMath>
                    <m:sSubSup>
                      <m:sSubSupPr>
                        <m:ctrlPr>
                          <w:rPr>
                            <w:rFonts w:ascii="Cambria Math" w:hAnsi="Cambria Math"/>
                            <w:sz w:val="21"/>
                            <w:szCs w:val="21"/>
                          </w:rPr>
                        </m:ctrlPr>
                      </m:sSubSupPr>
                      <m:e>
                        <m:r>
                          <m:rPr>
                            <m:sty m:val="p"/>
                          </m:rPr>
                          <w:rPr>
                            <w:rFonts w:ascii="Cambria Math" w:hAnsi="Cambria Math"/>
                            <w:sz w:val="21"/>
                            <w:szCs w:val="21"/>
                          </w:rPr>
                          <m:t>E</m:t>
                        </m:r>
                      </m:e>
                      <m:sub>
                        <m:r>
                          <m:rPr>
                            <m:sty m:val="p"/>
                          </m:rPr>
                          <w:rPr>
                            <w:rFonts w:ascii="Cambria Math" w:hAnsi="Cambria Math"/>
                            <w:sz w:val="21"/>
                            <w:szCs w:val="21"/>
                          </w:rPr>
                          <m:t>s</m:t>
                        </m:r>
                      </m:sub>
                      <m:sup>
                        <m:r>
                          <m:rPr>
                            <m:sty m:val="p"/>
                          </m:rPr>
                          <w:rPr>
                            <w:rFonts w:ascii="Cambria Math" w:hAnsi="Cambria Math"/>
                            <w:sz w:val="21"/>
                            <w:szCs w:val="21"/>
                          </w:rPr>
                          <m:t>(j)</m:t>
                        </m:r>
                      </m:sup>
                    </m:sSubSup>
                  </m:oMath>
                  <w:r w:rsidRPr="003D382A">
                    <w:rPr>
                      <w:sz w:val="21"/>
                      <w:szCs w:val="21"/>
                    </w:rPr>
                    <w:t xml:space="preserve"> is the averaged received energy per Hz of the wanted signal during the useful part of the symbol, i.e. excluding the cyclic prefix, at the j-th UE receiver antenna </w:t>
                  </w:r>
                  <w:proofErr w:type="gramStart"/>
                  <w:r w:rsidRPr="003D382A">
                    <w:rPr>
                      <w:sz w:val="21"/>
                      <w:szCs w:val="21"/>
                    </w:rPr>
                    <w:t>connector ;</w:t>
                  </w:r>
                  <w:proofErr w:type="gramEnd"/>
                  <w:r w:rsidRPr="003D382A">
                    <w:rPr>
                      <w:sz w:val="21"/>
                      <w:szCs w:val="21"/>
                    </w:rPr>
                    <w:t xml:space="preserve"> average power is computed within a set of REs used for the transmission of physical, divided transmission bandwidth within the set.</w:t>
                  </w:r>
                </w:p>
                <w:p w14:paraId="5C9E3132" w14:textId="5C811C36" w:rsidR="007A756D" w:rsidRPr="003D382A" w:rsidRDefault="007A756D" w:rsidP="00F03BF2">
                  <w:pPr>
                    <w:snapToGrid w:val="0"/>
                    <w:spacing w:before="60" w:after="60"/>
                    <w:rPr>
                      <w:sz w:val="21"/>
                      <w:szCs w:val="21"/>
                    </w:rPr>
                  </w:pPr>
                  <w:r w:rsidRPr="003D382A">
                    <w:rPr>
                      <w:sz w:val="21"/>
                      <w:szCs w:val="21"/>
                    </w:rPr>
                    <w:t xml:space="preserve">And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as measured at the j-th UE receiver antenna connector. The respective power spectral density of each interfering cell relative to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is defined by its associated DIP value, or the respective power spectral density of each interfering cell relative to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is defined by its associated Es/Noc value. </w:t>
                  </w:r>
                </w:p>
              </w:tc>
            </w:tr>
          </w:tbl>
          <w:p w14:paraId="0C1298CD" w14:textId="77777777" w:rsidR="007A756D" w:rsidRPr="003D382A" w:rsidRDefault="007A756D" w:rsidP="00F03BF2">
            <w:pPr>
              <w:snapToGrid w:val="0"/>
              <w:spacing w:before="60" w:after="60"/>
              <w:rPr>
                <w:sz w:val="21"/>
                <w:szCs w:val="21"/>
              </w:rPr>
            </w:pPr>
          </w:p>
          <w:p w14:paraId="407CA0E0" w14:textId="77777777" w:rsidR="007A756D" w:rsidRPr="003D382A" w:rsidRDefault="007A756D" w:rsidP="00F03BF2">
            <w:pPr>
              <w:snapToGrid w:val="0"/>
              <w:spacing w:before="60" w:after="60"/>
              <w:rPr>
                <w:bCs/>
                <w:sz w:val="21"/>
                <w:szCs w:val="21"/>
              </w:rPr>
            </w:pPr>
            <w:r w:rsidRPr="003D382A">
              <w:rPr>
                <w:bCs/>
                <w:sz w:val="21"/>
                <w:szCs w:val="21"/>
              </w:rPr>
              <w:t xml:space="preserve">Proposal 8: RAN4 should study first the MMSE-IRC receiver performance with interfering cell(s) whether it shows the gain compared with the case without </w:t>
            </w:r>
            <w:proofErr w:type="spellStart"/>
            <w:r w:rsidRPr="003D382A">
              <w:rPr>
                <w:bCs/>
                <w:sz w:val="21"/>
                <w:szCs w:val="21"/>
              </w:rPr>
              <w:t>neighboring</w:t>
            </w:r>
            <w:proofErr w:type="spellEnd"/>
            <w:r w:rsidRPr="003D382A">
              <w:rPr>
                <w:bCs/>
                <w:sz w:val="21"/>
                <w:szCs w:val="21"/>
              </w:rPr>
              <w:t xml:space="preserve"> interfering cell(s), i.e., AWGN-only scenario.</w:t>
            </w:r>
          </w:p>
          <w:p w14:paraId="08349841" w14:textId="77777777" w:rsidR="007A756D" w:rsidRPr="003D382A" w:rsidRDefault="007A756D" w:rsidP="00F03BF2">
            <w:pPr>
              <w:snapToGrid w:val="0"/>
              <w:spacing w:before="60" w:after="60"/>
              <w:rPr>
                <w:bCs/>
                <w:sz w:val="21"/>
                <w:szCs w:val="21"/>
              </w:rPr>
            </w:pPr>
            <w:r w:rsidRPr="003D382A">
              <w:rPr>
                <w:bCs/>
                <w:sz w:val="21"/>
                <w:szCs w:val="21"/>
              </w:rPr>
              <w:t xml:space="preserve">Proposal 9: Use Rel-11 LTE DIP settings as the starting point, i.e., (DIP Cell 2, DIP Cell 3) = (-2.23, -8.06), (-2.23, -Inf), (-1.73, -8.66), (-1.73, -Inf). </w:t>
            </w:r>
          </w:p>
          <w:p w14:paraId="64C1B826" w14:textId="77777777" w:rsidR="007A756D" w:rsidRPr="003D382A" w:rsidRDefault="007A756D" w:rsidP="00F03BF2">
            <w:pPr>
              <w:snapToGrid w:val="0"/>
              <w:spacing w:before="60" w:after="60"/>
              <w:rPr>
                <w:bCs/>
                <w:sz w:val="21"/>
                <w:szCs w:val="21"/>
              </w:rPr>
            </w:pPr>
            <w:r w:rsidRPr="003D382A">
              <w:rPr>
                <w:bCs/>
                <w:sz w:val="21"/>
                <w:szCs w:val="21"/>
              </w:rPr>
              <w:t>Proposal 10: In Rel-17, MMSE-IRC receiver performance requirements with interference cell condition is defined only for single carrier scenario.</w:t>
            </w:r>
          </w:p>
          <w:p w14:paraId="76C26F08" w14:textId="77777777" w:rsidR="007A756D" w:rsidRPr="003D382A" w:rsidRDefault="007A756D" w:rsidP="00F03BF2">
            <w:pPr>
              <w:snapToGrid w:val="0"/>
              <w:spacing w:before="60" w:after="60"/>
              <w:rPr>
                <w:bCs/>
                <w:sz w:val="21"/>
                <w:szCs w:val="21"/>
              </w:rPr>
            </w:pPr>
            <w:r w:rsidRPr="003D382A">
              <w:rPr>
                <w:bCs/>
                <w:sz w:val="21"/>
                <w:szCs w:val="21"/>
              </w:rPr>
              <w:t>Proposal 11: For the Rel-17 MMSE-IRC receiver performance evaluation, RAN4 should assume the following parameters as the starting point:</w:t>
            </w:r>
          </w:p>
          <w:tbl>
            <w:tblPr>
              <w:tblStyle w:val="aff7"/>
              <w:tblW w:w="6691" w:type="dxa"/>
              <w:jc w:val="center"/>
              <w:tblLayout w:type="fixed"/>
              <w:tblLook w:val="04A0" w:firstRow="1" w:lastRow="0" w:firstColumn="1" w:lastColumn="0" w:noHBand="0" w:noVBand="1"/>
            </w:tblPr>
            <w:tblGrid>
              <w:gridCol w:w="1730"/>
              <w:gridCol w:w="2551"/>
              <w:gridCol w:w="2410"/>
            </w:tblGrid>
            <w:tr w:rsidR="00F03BF2" w:rsidRPr="003D382A" w14:paraId="79BEEB7D" w14:textId="77777777" w:rsidTr="00891BDB">
              <w:trPr>
                <w:jc w:val="center"/>
              </w:trPr>
              <w:tc>
                <w:tcPr>
                  <w:tcW w:w="1730" w:type="dxa"/>
                </w:tcPr>
                <w:p w14:paraId="1C2A6EF5" w14:textId="77777777" w:rsidR="007A756D" w:rsidRPr="003D382A" w:rsidRDefault="007A756D" w:rsidP="00F03BF2">
                  <w:pPr>
                    <w:pStyle w:val="TAH"/>
                    <w:snapToGrid w:val="0"/>
                    <w:spacing w:before="60" w:after="60"/>
                    <w:jc w:val="left"/>
                    <w:rPr>
                      <w:rFonts w:ascii="Times New Roman" w:hAnsi="Times New Roman"/>
                      <w:b w:val="0"/>
                      <w:sz w:val="21"/>
                      <w:szCs w:val="21"/>
                    </w:rPr>
                  </w:pPr>
                  <w:r w:rsidRPr="003D382A">
                    <w:rPr>
                      <w:rFonts w:ascii="Times New Roman" w:hAnsi="Times New Roman"/>
                      <w:b w:val="0"/>
                      <w:sz w:val="21"/>
                      <w:szCs w:val="21"/>
                    </w:rPr>
                    <w:t>Parameters</w:t>
                  </w:r>
                </w:p>
              </w:tc>
              <w:tc>
                <w:tcPr>
                  <w:tcW w:w="2551" w:type="dxa"/>
                </w:tcPr>
                <w:p w14:paraId="22EF79CF" w14:textId="77777777" w:rsidR="007A756D" w:rsidRPr="003D382A" w:rsidRDefault="007A756D" w:rsidP="00F03BF2">
                  <w:pPr>
                    <w:pStyle w:val="TAH"/>
                    <w:snapToGrid w:val="0"/>
                    <w:spacing w:before="60" w:after="60"/>
                    <w:jc w:val="left"/>
                    <w:rPr>
                      <w:rFonts w:ascii="Times New Roman" w:hAnsi="Times New Roman"/>
                      <w:b w:val="0"/>
                      <w:sz w:val="21"/>
                      <w:szCs w:val="21"/>
                    </w:rPr>
                  </w:pPr>
                  <w:r w:rsidRPr="003D382A">
                    <w:rPr>
                      <w:rFonts w:ascii="Times New Roman" w:hAnsi="Times New Roman"/>
                      <w:b w:val="0"/>
                      <w:sz w:val="21"/>
                      <w:szCs w:val="21"/>
                    </w:rPr>
                    <w:t>FDD</w:t>
                  </w:r>
                </w:p>
              </w:tc>
              <w:tc>
                <w:tcPr>
                  <w:tcW w:w="2410" w:type="dxa"/>
                </w:tcPr>
                <w:p w14:paraId="5820B4A4" w14:textId="77777777" w:rsidR="007A756D" w:rsidRPr="003D382A" w:rsidRDefault="007A756D" w:rsidP="00F03BF2">
                  <w:pPr>
                    <w:pStyle w:val="TAH"/>
                    <w:snapToGrid w:val="0"/>
                    <w:spacing w:before="60" w:after="60"/>
                    <w:jc w:val="left"/>
                    <w:rPr>
                      <w:rFonts w:ascii="Times New Roman" w:hAnsi="Times New Roman"/>
                      <w:b w:val="0"/>
                      <w:sz w:val="21"/>
                      <w:szCs w:val="21"/>
                    </w:rPr>
                  </w:pPr>
                  <w:r w:rsidRPr="003D382A">
                    <w:rPr>
                      <w:rFonts w:ascii="Times New Roman" w:hAnsi="Times New Roman"/>
                      <w:b w:val="0"/>
                      <w:sz w:val="21"/>
                      <w:szCs w:val="21"/>
                    </w:rPr>
                    <w:t>TDD</w:t>
                  </w:r>
                </w:p>
              </w:tc>
            </w:tr>
            <w:tr w:rsidR="00F03BF2" w:rsidRPr="003D382A" w14:paraId="38E41877" w14:textId="77777777" w:rsidTr="00891BDB">
              <w:trPr>
                <w:jc w:val="center"/>
              </w:trPr>
              <w:tc>
                <w:tcPr>
                  <w:tcW w:w="1730" w:type="dxa"/>
                </w:tcPr>
                <w:p w14:paraId="2C5D1A8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CBW</w:t>
                  </w:r>
                </w:p>
              </w:tc>
              <w:tc>
                <w:tcPr>
                  <w:tcW w:w="2551" w:type="dxa"/>
                </w:tcPr>
                <w:p w14:paraId="0ACFEAD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10MHz (single carrier only)</w:t>
                  </w:r>
                </w:p>
              </w:tc>
              <w:tc>
                <w:tcPr>
                  <w:tcW w:w="2410" w:type="dxa"/>
                </w:tcPr>
                <w:p w14:paraId="6570F140"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40MHz (single carrier only)</w:t>
                  </w:r>
                </w:p>
              </w:tc>
            </w:tr>
            <w:tr w:rsidR="00F03BF2" w:rsidRPr="003D382A" w14:paraId="0B04BEDD" w14:textId="77777777" w:rsidTr="00891BDB">
              <w:trPr>
                <w:jc w:val="center"/>
              </w:trPr>
              <w:tc>
                <w:tcPr>
                  <w:tcW w:w="1730" w:type="dxa"/>
                </w:tcPr>
                <w:p w14:paraId="218B5C8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TDD configuration</w:t>
                  </w:r>
                </w:p>
              </w:tc>
              <w:tc>
                <w:tcPr>
                  <w:tcW w:w="2551" w:type="dxa"/>
                </w:tcPr>
                <w:p w14:paraId="7A68A17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N/A</w:t>
                  </w:r>
                </w:p>
              </w:tc>
              <w:tc>
                <w:tcPr>
                  <w:tcW w:w="2410" w:type="dxa"/>
                </w:tcPr>
                <w:p w14:paraId="1B06716D"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7DS2U,</w:t>
                  </w:r>
                </w:p>
                <w:p w14:paraId="613A225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S=6D+4G+4U</w:t>
                  </w:r>
                </w:p>
                <w:p w14:paraId="0E45135E"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Schedule PDSCH in special slots</w:t>
                  </w:r>
                </w:p>
              </w:tc>
            </w:tr>
            <w:tr w:rsidR="00F03BF2" w:rsidRPr="003D382A" w14:paraId="5198B96E" w14:textId="77777777" w:rsidTr="00891BDB">
              <w:trPr>
                <w:jc w:val="center"/>
              </w:trPr>
              <w:tc>
                <w:tcPr>
                  <w:tcW w:w="1730" w:type="dxa"/>
                </w:tcPr>
                <w:p w14:paraId="501AE33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SCS</w:t>
                  </w:r>
                </w:p>
              </w:tc>
              <w:tc>
                <w:tcPr>
                  <w:tcW w:w="2551" w:type="dxa"/>
                </w:tcPr>
                <w:p w14:paraId="328BF1B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15kHz</w:t>
                  </w:r>
                </w:p>
              </w:tc>
              <w:tc>
                <w:tcPr>
                  <w:tcW w:w="2410" w:type="dxa"/>
                </w:tcPr>
                <w:p w14:paraId="3DC53540"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30kHz</w:t>
                  </w:r>
                </w:p>
              </w:tc>
            </w:tr>
            <w:tr w:rsidR="00F03BF2" w:rsidRPr="003D382A" w14:paraId="2D9A4682" w14:textId="77777777" w:rsidTr="00891BDB">
              <w:trPr>
                <w:jc w:val="center"/>
              </w:trPr>
              <w:tc>
                <w:tcPr>
                  <w:tcW w:w="1730" w:type="dxa"/>
                </w:tcPr>
                <w:p w14:paraId="6B0EA15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PDSCH configuration</w:t>
                  </w:r>
                </w:p>
              </w:tc>
              <w:tc>
                <w:tcPr>
                  <w:tcW w:w="2551" w:type="dxa"/>
                </w:tcPr>
                <w:p w14:paraId="2B50E53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A, Start symbol 2, Duration 12​</w:t>
                  </w:r>
                </w:p>
              </w:tc>
              <w:tc>
                <w:tcPr>
                  <w:tcW w:w="2410" w:type="dxa"/>
                </w:tcPr>
                <w:p w14:paraId="597661F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A, Start symbol 2, Duration 12​</w:t>
                  </w:r>
                </w:p>
              </w:tc>
            </w:tr>
            <w:tr w:rsidR="00F03BF2" w:rsidRPr="003D382A" w14:paraId="644B67FB" w14:textId="77777777" w:rsidTr="00891BDB">
              <w:trPr>
                <w:jc w:val="center"/>
              </w:trPr>
              <w:tc>
                <w:tcPr>
                  <w:tcW w:w="1730" w:type="dxa"/>
                </w:tcPr>
                <w:p w14:paraId="128FBF06"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 xml:space="preserve">PRB bundling size </w:t>
                  </w:r>
                </w:p>
              </w:tc>
              <w:tc>
                <w:tcPr>
                  <w:tcW w:w="2551" w:type="dxa"/>
                </w:tcPr>
                <w:p w14:paraId="2F9FFBD5"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w:t>
                  </w:r>
                </w:p>
              </w:tc>
              <w:tc>
                <w:tcPr>
                  <w:tcW w:w="2410" w:type="dxa"/>
                </w:tcPr>
                <w:p w14:paraId="278CEC2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w:t>
                  </w:r>
                </w:p>
              </w:tc>
            </w:tr>
            <w:tr w:rsidR="00F03BF2" w:rsidRPr="003D382A" w14:paraId="291EF2F4" w14:textId="77777777" w:rsidTr="00891BDB">
              <w:trPr>
                <w:jc w:val="center"/>
              </w:trPr>
              <w:tc>
                <w:tcPr>
                  <w:tcW w:w="1730" w:type="dxa"/>
                </w:tcPr>
                <w:p w14:paraId="3BE0F8A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PDSCH DMRS configuration</w:t>
                  </w:r>
                </w:p>
              </w:tc>
              <w:tc>
                <w:tcPr>
                  <w:tcW w:w="2551" w:type="dxa"/>
                </w:tcPr>
                <w:p w14:paraId="40AFEAC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1, 1+1</w:t>
                  </w:r>
                </w:p>
              </w:tc>
              <w:tc>
                <w:tcPr>
                  <w:tcW w:w="2410" w:type="dxa"/>
                </w:tcPr>
                <w:p w14:paraId="37CF5C9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1, 1+1</w:t>
                  </w:r>
                </w:p>
              </w:tc>
            </w:tr>
            <w:tr w:rsidR="00F03BF2" w:rsidRPr="003D382A" w14:paraId="50E6B554" w14:textId="77777777" w:rsidTr="00891BDB">
              <w:trPr>
                <w:jc w:val="center"/>
              </w:trPr>
              <w:tc>
                <w:tcPr>
                  <w:tcW w:w="1730" w:type="dxa"/>
                </w:tcPr>
                <w:p w14:paraId="235B510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w:t>
                  </w:r>
                </w:p>
              </w:tc>
              <w:tc>
                <w:tcPr>
                  <w:tcW w:w="2551" w:type="dxa"/>
                </w:tcPr>
                <w:p w14:paraId="01408A4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4 (QPSK, CR=0.3)</w:t>
                  </w:r>
                </w:p>
                <w:p w14:paraId="2406A97B"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13 (16QAM, CR=0.5)</w:t>
                  </w:r>
                </w:p>
              </w:tc>
              <w:tc>
                <w:tcPr>
                  <w:tcW w:w="2410" w:type="dxa"/>
                </w:tcPr>
                <w:p w14:paraId="2EA090AE"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4 (QPSK, CR=0.3)</w:t>
                  </w:r>
                </w:p>
                <w:p w14:paraId="60DB1CA4"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13 (16QAM, CR=0.5)</w:t>
                  </w:r>
                </w:p>
              </w:tc>
            </w:tr>
            <w:tr w:rsidR="00F03BF2" w:rsidRPr="003D382A" w14:paraId="45E1251B" w14:textId="77777777" w:rsidTr="00891BDB">
              <w:trPr>
                <w:jc w:val="center"/>
              </w:trPr>
              <w:tc>
                <w:tcPr>
                  <w:tcW w:w="1730" w:type="dxa"/>
                </w:tcPr>
                <w:p w14:paraId="3DC72F6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Rank</w:t>
                  </w:r>
                </w:p>
              </w:tc>
              <w:tc>
                <w:tcPr>
                  <w:tcW w:w="2551" w:type="dxa"/>
                </w:tcPr>
                <w:p w14:paraId="1D72851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w:t>
                  </w:r>
                </w:p>
              </w:tc>
              <w:tc>
                <w:tcPr>
                  <w:tcW w:w="2410" w:type="dxa"/>
                </w:tcPr>
                <w:p w14:paraId="4D68BB2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w:t>
                  </w:r>
                </w:p>
              </w:tc>
            </w:tr>
            <w:tr w:rsidR="00F03BF2" w:rsidRPr="003D382A" w14:paraId="5F85B1BF" w14:textId="77777777" w:rsidTr="00891BDB">
              <w:trPr>
                <w:jc w:val="center"/>
              </w:trPr>
              <w:tc>
                <w:tcPr>
                  <w:tcW w:w="1730" w:type="dxa"/>
                </w:tcPr>
                <w:p w14:paraId="69595765"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PDSCH precoder</w:t>
                  </w:r>
                </w:p>
              </w:tc>
              <w:tc>
                <w:tcPr>
                  <w:tcW w:w="2551" w:type="dxa"/>
                </w:tcPr>
                <w:p w14:paraId="237AAEA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Single Panel Type I, Random precoder selection updated per slot,</w:t>
                  </w:r>
                </w:p>
                <w:p w14:paraId="348C461E"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with equal probability of each applicable i1, i2 combination, and with PRB bundling granularity</w:t>
                  </w:r>
                </w:p>
              </w:tc>
              <w:tc>
                <w:tcPr>
                  <w:tcW w:w="2410" w:type="dxa"/>
                </w:tcPr>
                <w:p w14:paraId="046ABEE0"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Single Panel Type I, Random precoder selection updated per slot,</w:t>
                  </w:r>
                </w:p>
                <w:p w14:paraId="0E293FE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with equal probability of each applicable i1, i2 combination, and with PRB bundling granularity</w:t>
                  </w:r>
                </w:p>
              </w:tc>
            </w:tr>
            <w:tr w:rsidR="00F03BF2" w:rsidRPr="003D382A" w14:paraId="3C68307C" w14:textId="77777777" w:rsidTr="00891BDB">
              <w:trPr>
                <w:jc w:val="center"/>
              </w:trPr>
              <w:tc>
                <w:tcPr>
                  <w:tcW w:w="1730" w:type="dxa"/>
                </w:tcPr>
                <w:p w14:paraId="2700E00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Antenna configuration</w:t>
                  </w:r>
                </w:p>
              </w:tc>
              <w:tc>
                <w:tcPr>
                  <w:tcW w:w="2551" w:type="dxa"/>
                </w:tcPr>
                <w:p w14:paraId="679E444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2x2, 2x4</w:t>
                  </w:r>
                </w:p>
              </w:tc>
              <w:tc>
                <w:tcPr>
                  <w:tcW w:w="2410" w:type="dxa"/>
                </w:tcPr>
                <w:p w14:paraId="3DAD4CCD"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2x2, 2x4</w:t>
                  </w:r>
                </w:p>
              </w:tc>
            </w:tr>
            <w:tr w:rsidR="00F03BF2" w:rsidRPr="003D382A" w14:paraId="788A5289" w14:textId="77777777" w:rsidTr="00891BDB">
              <w:trPr>
                <w:jc w:val="center"/>
              </w:trPr>
              <w:tc>
                <w:tcPr>
                  <w:tcW w:w="1730" w:type="dxa"/>
                </w:tcPr>
                <w:p w14:paraId="0418E0FD"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Propagation condition</w:t>
                  </w:r>
                </w:p>
              </w:tc>
              <w:tc>
                <w:tcPr>
                  <w:tcW w:w="2551" w:type="dxa"/>
                </w:tcPr>
                <w:p w14:paraId="497BF884"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TDLA30-10</w:t>
                  </w:r>
                </w:p>
                <w:p w14:paraId="33F9B90B"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TDLC300-100</w:t>
                  </w:r>
                </w:p>
              </w:tc>
              <w:tc>
                <w:tcPr>
                  <w:tcW w:w="2410" w:type="dxa"/>
                </w:tcPr>
                <w:p w14:paraId="0E3CB3B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TDLA30-10</w:t>
                  </w:r>
                </w:p>
                <w:p w14:paraId="49C7295B"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TDLC300-100</w:t>
                  </w:r>
                </w:p>
              </w:tc>
            </w:tr>
            <w:tr w:rsidR="00F03BF2" w:rsidRPr="003D382A" w14:paraId="207A5A66" w14:textId="77777777" w:rsidTr="00891BDB">
              <w:trPr>
                <w:jc w:val="center"/>
              </w:trPr>
              <w:tc>
                <w:tcPr>
                  <w:tcW w:w="1730" w:type="dxa"/>
                </w:tcPr>
                <w:p w14:paraId="6D8D40B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w:t>
                  </w:r>
                </w:p>
              </w:tc>
              <w:tc>
                <w:tcPr>
                  <w:tcW w:w="2551" w:type="dxa"/>
                </w:tcPr>
                <w:p w14:paraId="5EF96CF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-8.06)</w:t>
                  </w:r>
                </w:p>
                <w:p w14:paraId="21D57B7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-Inf)</w:t>
                  </w:r>
                </w:p>
                <w:p w14:paraId="15EE989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-8.66)</w:t>
                  </w:r>
                </w:p>
                <w:p w14:paraId="7D60A534"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-Inf)</w:t>
                  </w:r>
                </w:p>
              </w:tc>
              <w:tc>
                <w:tcPr>
                  <w:tcW w:w="2410" w:type="dxa"/>
                </w:tcPr>
                <w:p w14:paraId="7FAEBF9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-8.06)</w:t>
                  </w:r>
                </w:p>
                <w:p w14:paraId="6DF9D04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-Inf)</w:t>
                  </w:r>
                </w:p>
                <w:p w14:paraId="23B964A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-8.66)</w:t>
                  </w:r>
                </w:p>
                <w:p w14:paraId="1A57418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-Inf)</w:t>
                  </w:r>
                </w:p>
              </w:tc>
            </w:tr>
            <w:tr w:rsidR="00F03BF2" w:rsidRPr="003D382A" w14:paraId="32848314" w14:textId="77777777" w:rsidTr="00891BDB">
              <w:trPr>
                <w:jc w:val="center"/>
              </w:trPr>
              <w:tc>
                <w:tcPr>
                  <w:tcW w:w="1730" w:type="dxa"/>
                </w:tcPr>
                <w:p w14:paraId="10EAB9E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Time Offset relative to serving cell</w:t>
                  </w:r>
                </w:p>
              </w:tc>
              <w:tc>
                <w:tcPr>
                  <w:tcW w:w="2551" w:type="dxa"/>
                </w:tcPr>
                <w:p w14:paraId="17EB556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0 us</w:t>
                  </w:r>
                </w:p>
              </w:tc>
              <w:tc>
                <w:tcPr>
                  <w:tcW w:w="2410" w:type="dxa"/>
                </w:tcPr>
                <w:p w14:paraId="3A38DD0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0 us</w:t>
                  </w:r>
                </w:p>
              </w:tc>
            </w:tr>
            <w:tr w:rsidR="00F03BF2" w:rsidRPr="003D382A" w14:paraId="465B22E0" w14:textId="77777777" w:rsidTr="00891BDB">
              <w:trPr>
                <w:jc w:val="center"/>
              </w:trPr>
              <w:tc>
                <w:tcPr>
                  <w:tcW w:w="1730" w:type="dxa"/>
                </w:tcPr>
                <w:p w14:paraId="20A563D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 xml:space="preserve">Metric </w:t>
                  </w:r>
                </w:p>
              </w:tc>
              <w:tc>
                <w:tcPr>
                  <w:tcW w:w="2551" w:type="dxa"/>
                </w:tcPr>
                <w:p w14:paraId="03F322B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SINR to achieve 70% of maximum throughput</w:t>
                  </w:r>
                </w:p>
              </w:tc>
              <w:tc>
                <w:tcPr>
                  <w:tcW w:w="2410" w:type="dxa"/>
                </w:tcPr>
                <w:p w14:paraId="2186AB0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SINR to achieve 70% of maximum throughput</w:t>
                  </w:r>
                </w:p>
              </w:tc>
            </w:tr>
          </w:tbl>
          <w:p w14:paraId="3155B93A" w14:textId="77777777" w:rsidR="007A756D" w:rsidRPr="003D382A" w:rsidRDefault="007A756D" w:rsidP="00F03BF2">
            <w:pPr>
              <w:snapToGrid w:val="0"/>
              <w:spacing w:before="60" w:after="60"/>
              <w:rPr>
                <w:sz w:val="21"/>
                <w:szCs w:val="21"/>
              </w:rPr>
            </w:pPr>
          </w:p>
          <w:p w14:paraId="40AFB558" w14:textId="77777777" w:rsidR="007A756D" w:rsidRPr="003D382A" w:rsidRDefault="007A756D" w:rsidP="00F03BF2">
            <w:pPr>
              <w:snapToGrid w:val="0"/>
              <w:spacing w:before="60" w:after="60"/>
              <w:rPr>
                <w:bCs/>
                <w:sz w:val="21"/>
                <w:szCs w:val="21"/>
              </w:rPr>
            </w:pPr>
            <w:r w:rsidRPr="003D382A">
              <w:rPr>
                <w:bCs/>
                <w:sz w:val="21"/>
                <w:szCs w:val="21"/>
              </w:rPr>
              <w:t xml:space="preserve">Proposal 12: RAN4 defines the CSI reporting tests with </w:t>
            </w:r>
            <w:proofErr w:type="spellStart"/>
            <w:r w:rsidRPr="003D382A">
              <w:rPr>
                <w:bCs/>
                <w:sz w:val="21"/>
                <w:szCs w:val="21"/>
              </w:rPr>
              <w:t>neighboring</w:t>
            </w:r>
            <w:proofErr w:type="spellEnd"/>
            <w:r w:rsidRPr="003D382A">
              <w:rPr>
                <w:bCs/>
                <w:sz w:val="21"/>
                <w:szCs w:val="21"/>
              </w:rPr>
              <w:t xml:space="preserve"> cell(s) interference condition. </w:t>
            </w:r>
          </w:p>
          <w:p w14:paraId="2FCCD18D" w14:textId="77777777" w:rsidR="007A756D" w:rsidRPr="003D382A" w:rsidRDefault="007A756D" w:rsidP="00F03BF2">
            <w:pPr>
              <w:snapToGrid w:val="0"/>
              <w:spacing w:before="60" w:after="60"/>
              <w:rPr>
                <w:sz w:val="21"/>
                <w:szCs w:val="21"/>
              </w:rPr>
            </w:pPr>
            <w:r w:rsidRPr="003D382A">
              <w:rPr>
                <w:bCs/>
                <w:sz w:val="21"/>
                <w:szCs w:val="21"/>
              </w:rPr>
              <w:t>Proposal 13: RAN4 discuss whether the UE demodulation and CQI reporting requirements with inter-cell interference is released independent from Rel-15 or not, after RAN4 agree with the detailed simulation assumption.</w:t>
            </w:r>
          </w:p>
          <w:p w14:paraId="140BF7E2" w14:textId="5C89BF23" w:rsidR="00563867" w:rsidRPr="003D382A" w:rsidRDefault="00563867" w:rsidP="00F03BF2">
            <w:pPr>
              <w:overflowPunct/>
              <w:autoSpaceDE/>
              <w:autoSpaceDN/>
              <w:adjustRightInd/>
              <w:snapToGrid w:val="0"/>
              <w:spacing w:before="60" w:after="60"/>
              <w:textAlignment w:val="auto"/>
              <w:rPr>
                <w:rFonts w:eastAsiaTheme="minorEastAsia"/>
                <w:sz w:val="21"/>
                <w:szCs w:val="21"/>
                <w:lang w:eastAsia="zh-CN"/>
              </w:rPr>
            </w:pPr>
          </w:p>
        </w:tc>
      </w:tr>
      <w:tr w:rsidR="00F03BF2" w:rsidRPr="003D382A" w14:paraId="082FFE19" w14:textId="77777777" w:rsidTr="00FB5577">
        <w:trPr>
          <w:trHeight w:val="640"/>
        </w:trPr>
        <w:tc>
          <w:tcPr>
            <w:tcW w:w="1384" w:type="dxa"/>
          </w:tcPr>
          <w:p w14:paraId="40BB16C8" w14:textId="49430344" w:rsidR="00563867" w:rsidRPr="003D382A" w:rsidRDefault="00563867" w:rsidP="00F03BF2">
            <w:pPr>
              <w:snapToGrid w:val="0"/>
              <w:spacing w:before="60" w:after="60"/>
              <w:rPr>
                <w:sz w:val="21"/>
                <w:szCs w:val="21"/>
              </w:rPr>
            </w:pPr>
            <w:r w:rsidRPr="003D382A">
              <w:rPr>
                <w:sz w:val="21"/>
                <w:szCs w:val="21"/>
              </w:rPr>
              <w:t>R4-2107093</w:t>
            </w:r>
          </w:p>
        </w:tc>
        <w:tc>
          <w:tcPr>
            <w:tcW w:w="1276" w:type="dxa"/>
          </w:tcPr>
          <w:p w14:paraId="6465D524" w14:textId="192B8CDC" w:rsidR="00563867" w:rsidRPr="003D382A" w:rsidRDefault="00563867" w:rsidP="00F03BF2">
            <w:pPr>
              <w:snapToGrid w:val="0"/>
              <w:spacing w:before="60" w:after="60"/>
              <w:rPr>
                <w:sz w:val="21"/>
                <w:szCs w:val="21"/>
              </w:rPr>
            </w:pPr>
            <w:r w:rsidRPr="003D382A">
              <w:rPr>
                <w:sz w:val="21"/>
                <w:szCs w:val="21"/>
              </w:rPr>
              <w:t>MediaTek inc.</w:t>
            </w:r>
          </w:p>
        </w:tc>
        <w:tc>
          <w:tcPr>
            <w:tcW w:w="7197" w:type="dxa"/>
            <w:vAlign w:val="center"/>
          </w:tcPr>
          <w:p w14:paraId="3CA4A2D7" w14:textId="77777777" w:rsidR="00F03BF2" w:rsidRPr="003D382A" w:rsidRDefault="00F03BF2" w:rsidP="00F03BF2">
            <w:pPr>
              <w:tabs>
                <w:tab w:val="num" w:pos="284"/>
              </w:tabs>
              <w:snapToGrid w:val="0"/>
              <w:spacing w:before="60" w:after="60"/>
              <w:rPr>
                <w:sz w:val="21"/>
                <w:szCs w:val="21"/>
              </w:rPr>
            </w:pPr>
            <w:r w:rsidRPr="003D382A">
              <w:rPr>
                <w:sz w:val="21"/>
                <w:szCs w:val="21"/>
                <w:u w:val="single"/>
              </w:rPr>
              <w:t>Proposal 1</w:t>
            </w:r>
            <w:r w:rsidRPr="003D382A">
              <w:rPr>
                <w:sz w:val="21"/>
                <w:szCs w:val="21"/>
              </w:rPr>
              <w:t>: Determine the number of interferers and the corresponding interference profiles first.</w:t>
            </w:r>
          </w:p>
          <w:p w14:paraId="12D172DB" w14:textId="2FF6B6F1" w:rsidR="00563867" w:rsidRPr="003D382A" w:rsidRDefault="00F03BF2" w:rsidP="00F03BF2">
            <w:pPr>
              <w:tabs>
                <w:tab w:val="num" w:pos="284"/>
              </w:tabs>
              <w:snapToGrid w:val="0"/>
              <w:spacing w:before="60" w:after="60"/>
              <w:rPr>
                <w:rFonts w:eastAsiaTheme="minorEastAsia"/>
                <w:sz w:val="21"/>
                <w:szCs w:val="21"/>
                <w:lang w:eastAsia="zh-CN"/>
              </w:rPr>
            </w:pPr>
            <w:r w:rsidRPr="003D382A">
              <w:rPr>
                <w:sz w:val="21"/>
                <w:szCs w:val="21"/>
                <w:u w:val="single"/>
              </w:rPr>
              <w:t>Proposal 2</w:t>
            </w:r>
            <w:r w:rsidRPr="003D382A">
              <w:rPr>
                <w:sz w:val="21"/>
                <w:szCs w:val="21"/>
              </w:rPr>
              <w:t xml:space="preserve">: Regarding CQI report, discuss the assumption of interference for DM-RS and PDSCH first.  </w:t>
            </w:r>
          </w:p>
        </w:tc>
      </w:tr>
    </w:tbl>
    <w:p w14:paraId="171A753F" w14:textId="77777777" w:rsidR="00EB3987" w:rsidRDefault="00EB3987"/>
    <w:p w14:paraId="6D10B1A6" w14:textId="77777777" w:rsidR="00EB3987" w:rsidRDefault="00D1010D">
      <w:pPr>
        <w:pStyle w:val="2"/>
      </w:pPr>
      <w:r>
        <w:rPr>
          <w:rFonts w:hint="eastAsia"/>
        </w:rPr>
        <w:t>Open issues</w:t>
      </w:r>
      <w:r>
        <w:t xml:space="preserve"> summary</w:t>
      </w:r>
    </w:p>
    <w:p w14:paraId="70F3DD7D" w14:textId="1A57036E" w:rsidR="00A33C1B" w:rsidRPr="00A33C1B" w:rsidRDefault="00A33C1B" w:rsidP="00A33C1B">
      <w:pPr>
        <w:snapToGrid w:val="0"/>
        <w:spacing w:after="100"/>
        <w:rPr>
          <w:sz w:val="21"/>
          <w:szCs w:val="21"/>
          <w:lang w:eastAsia="zh-CN"/>
        </w:rPr>
      </w:pPr>
      <w:r w:rsidRPr="00EC25E6">
        <w:rPr>
          <w:rFonts w:eastAsiaTheme="minorEastAsia" w:hint="eastAsia"/>
          <w:b/>
          <w:bCs/>
          <w:color w:val="0070C0"/>
          <w:u w:val="single"/>
          <w:lang w:val="en-US" w:eastAsia="zh-CN"/>
        </w:rPr>
        <w:t>Note</w:t>
      </w:r>
      <w:r w:rsidRPr="00EC25E6">
        <w:rPr>
          <w:rFonts w:eastAsiaTheme="minorEastAsia" w:hint="eastAsia"/>
          <w:b/>
          <w:bCs/>
          <w:color w:val="0070C0"/>
          <w:lang w:val="en-US" w:eastAsia="zh-CN"/>
        </w:rPr>
        <w:t xml:space="preserve">: </w:t>
      </w:r>
      <w:r w:rsidRPr="00A33C1B">
        <w:rPr>
          <w:rFonts w:hint="eastAsia"/>
          <w:sz w:val="21"/>
          <w:szCs w:val="21"/>
          <w:lang w:eastAsia="zh-CN"/>
        </w:rPr>
        <w:t xml:space="preserve">The issues in sub-topic </w:t>
      </w:r>
      <w:r w:rsidR="00EC25E6">
        <w:rPr>
          <w:rFonts w:hint="eastAsia"/>
          <w:sz w:val="21"/>
          <w:szCs w:val="21"/>
          <w:lang w:eastAsia="zh-CN"/>
        </w:rPr>
        <w:t>2-1 to 2-</w:t>
      </w:r>
      <w:r w:rsidR="00CD0E75">
        <w:rPr>
          <w:rFonts w:hint="eastAsia"/>
          <w:sz w:val="21"/>
          <w:szCs w:val="21"/>
          <w:lang w:eastAsia="zh-CN"/>
        </w:rPr>
        <w:t xml:space="preserve">5 </w:t>
      </w:r>
      <w:r w:rsidR="00EC25E6">
        <w:rPr>
          <w:rFonts w:hint="eastAsia"/>
          <w:sz w:val="21"/>
          <w:szCs w:val="21"/>
          <w:lang w:eastAsia="zh-CN"/>
        </w:rPr>
        <w:t xml:space="preserve">are for scenario 1 with </w:t>
      </w:r>
      <w:r w:rsidR="00670FAA">
        <w:rPr>
          <w:rFonts w:hint="eastAsia"/>
          <w:sz w:val="21"/>
          <w:szCs w:val="21"/>
          <w:lang w:eastAsia="zh-CN"/>
        </w:rPr>
        <w:t>s</w:t>
      </w:r>
      <w:r w:rsidR="00EC25E6" w:rsidRPr="00EC25E6">
        <w:rPr>
          <w:sz w:val="21"/>
          <w:szCs w:val="21"/>
          <w:lang w:eastAsia="zh-CN"/>
        </w:rPr>
        <w:t>lot-based transmission and aligned SCS among cells</w:t>
      </w:r>
      <w:r w:rsidR="00EC25E6">
        <w:rPr>
          <w:rFonts w:hint="eastAsia"/>
          <w:sz w:val="21"/>
          <w:szCs w:val="21"/>
          <w:lang w:eastAsia="zh-CN"/>
        </w:rPr>
        <w:t>.</w:t>
      </w:r>
    </w:p>
    <w:p w14:paraId="6483AAC9" w14:textId="21F52F81" w:rsidR="00D81BF8" w:rsidRPr="00102EEE" w:rsidRDefault="00D81BF8" w:rsidP="001C6E06">
      <w:pPr>
        <w:pStyle w:val="3"/>
        <w:rPr>
          <w:sz w:val="24"/>
          <w:szCs w:val="16"/>
          <w:lang w:val="en-US"/>
        </w:rPr>
      </w:pPr>
      <w:r w:rsidRPr="00102EEE">
        <w:rPr>
          <w:sz w:val="24"/>
          <w:szCs w:val="16"/>
          <w:lang w:val="en-US"/>
        </w:rPr>
        <w:t>Sub-topic 2-</w:t>
      </w:r>
      <w:r w:rsidR="009A193C">
        <w:rPr>
          <w:rFonts w:hint="eastAsia"/>
          <w:sz w:val="24"/>
          <w:szCs w:val="16"/>
          <w:lang w:val="en-US"/>
        </w:rPr>
        <w:t>1</w:t>
      </w:r>
      <w:r w:rsidRPr="00102EEE">
        <w:rPr>
          <w:sz w:val="24"/>
          <w:szCs w:val="16"/>
          <w:lang w:val="en-US"/>
        </w:rPr>
        <w:t>:</w:t>
      </w:r>
      <w:r>
        <w:rPr>
          <w:rFonts w:hint="eastAsia"/>
          <w:sz w:val="24"/>
          <w:szCs w:val="16"/>
          <w:lang w:val="en-US"/>
        </w:rPr>
        <w:t xml:space="preserve"> </w:t>
      </w:r>
      <w:r w:rsidR="001C6E06" w:rsidRPr="001C6E06">
        <w:rPr>
          <w:sz w:val="24"/>
          <w:szCs w:val="16"/>
          <w:lang w:val="en-US"/>
        </w:rPr>
        <w:t>Interference model</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322F31A7" w14:textId="3412EBDA" w:rsidR="00853DF3" w:rsidRPr="004C2B4D" w:rsidRDefault="00853DF3" w:rsidP="00853DF3">
      <w:pPr>
        <w:rPr>
          <w:b/>
          <w:sz w:val="21"/>
          <w:szCs w:val="21"/>
          <w:u w:val="single"/>
          <w:lang w:eastAsia="zh-CN"/>
        </w:rPr>
      </w:pPr>
      <w:r w:rsidRPr="004C2B4D">
        <w:rPr>
          <w:b/>
          <w:sz w:val="21"/>
          <w:szCs w:val="21"/>
          <w:u w:val="single"/>
          <w:lang w:eastAsia="ko-KR"/>
        </w:rPr>
        <w:t xml:space="preserve">Issue </w:t>
      </w:r>
      <w:r w:rsidRPr="004C2B4D">
        <w:rPr>
          <w:rFonts w:hint="eastAsia"/>
          <w:b/>
          <w:sz w:val="21"/>
          <w:szCs w:val="21"/>
          <w:u w:val="single"/>
          <w:lang w:eastAsia="zh-CN"/>
        </w:rPr>
        <w:t>2</w:t>
      </w:r>
      <w:r w:rsidRPr="004C2B4D">
        <w:rPr>
          <w:b/>
          <w:sz w:val="21"/>
          <w:szCs w:val="21"/>
          <w:u w:val="single"/>
          <w:lang w:eastAsia="ko-KR"/>
        </w:rPr>
        <w:t>-</w:t>
      </w:r>
      <w:r w:rsidRPr="004C2B4D">
        <w:rPr>
          <w:rFonts w:hint="eastAsia"/>
          <w:b/>
          <w:sz w:val="21"/>
          <w:szCs w:val="21"/>
          <w:u w:val="single"/>
          <w:lang w:eastAsia="zh-CN"/>
        </w:rPr>
        <w:t>1-</w:t>
      </w:r>
      <w:r w:rsidR="00680A56" w:rsidRPr="004C2B4D">
        <w:rPr>
          <w:rFonts w:hint="eastAsia"/>
          <w:b/>
          <w:sz w:val="21"/>
          <w:szCs w:val="21"/>
          <w:u w:val="single"/>
          <w:lang w:eastAsia="zh-CN"/>
        </w:rPr>
        <w:t>1</w:t>
      </w:r>
      <w:r w:rsidRPr="004C2B4D">
        <w:rPr>
          <w:b/>
          <w:sz w:val="21"/>
          <w:szCs w:val="21"/>
          <w:u w:val="single"/>
          <w:lang w:eastAsia="ko-KR"/>
        </w:rPr>
        <w:t xml:space="preserve">: </w:t>
      </w:r>
      <w:r w:rsidRPr="004C2B4D">
        <w:rPr>
          <w:rFonts w:hint="eastAsia"/>
          <w:b/>
          <w:sz w:val="21"/>
          <w:szCs w:val="21"/>
          <w:u w:val="single"/>
          <w:lang w:eastAsia="zh-CN"/>
        </w:rPr>
        <w:t>S</w:t>
      </w:r>
      <w:r w:rsidRPr="004C2B4D">
        <w:rPr>
          <w:b/>
          <w:sz w:val="21"/>
          <w:szCs w:val="21"/>
          <w:u w:val="single"/>
          <w:lang w:eastAsia="zh-CN"/>
        </w:rPr>
        <w:t>ync</w:t>
      </w:r>
      <w:r w:rsidRPr="004C2B4D">
        <w:rPr>
          <w:rFonts w:hint="eastAsia"/>
          <w:b/>
          <w:sz w:val="21"/>
          <w:szCs w:val="21"/>
          <w:u w:val="single"/>
          <w:lang w:eastAsia="zh-CN"/>
        </w:rPr>
        <w:t xml:space="preserve"> and async </w:t>
      </w:r>
      <w:r w:rsidR="003724D5" w:rsidRPr="004C2B4D">
        <w:rPr>
          <w:b/>
          <w:sz w:val="21"/>
          <w:szCs w:val="21"/>
          <w:u w:val="single"/>
          <w:lang w:eastAsia="zh-CN"/>
        </w:rPr>
        <w:t>network</w:t>
      </w:r>
      <w:r w:rsidR="003724D5" w:rsidRPr="004C2B4D">
        <w:rPr>
          <w:rFonts w:hint="eastAsia"/>
          <w:b/>
          <w:sz w:val="21"/>
          <w:szCs w:val="21"/>
          <w:u w:val="single"/>
          <w:lang w:eastAsia="zh-CN"/>
        </w:rPr>
        <w:t xml:space="preserve"> </w:t>
      </w:r>
      <w:r w:rsidRPr="004C2B4D">
        <w:rPr>
          <w:rFonts w:hint="eastAsia"/>
          <w:b/>
          <w:sz w:val="21"/>
          <w:szCs w:val="21"/>
          <w:u w:val="single"/>
          <w:lang w:eastAsia="zh-CN"/>
        </w:rPr>
        <w:t>for FR1</w:t>
      </w:r>
    </w:p>
    <w:p w14:paraId="5790A929" w14:textId="77777777" w:rsidR="00853DF3" w:rsidRPr="004C2B4D"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4C2B4D">
        <w:rPr>
          <w:rFonts w:eastAsia="宋体"/>
          <w:sz w:val="21"/>
          <w:szCs w:val="21"/>
          <w:lang w:eastAsia="zh-CN"/>
        </w:rPr>
        <w:t>Proposals</w:t>
      </w:r>
    </w:p>
    <w:p w14:paraId="63B66D66" w14:textId="77777777" w:rsidR="00853DF3" w:rsidRPr="004C2B4D"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4C2B4D">
        <w:rPr>
          <w:sz w:val="21"/>
          <w:szCs w:val="21"/>
          <w:lang w:eastAsia="zh-CN"/>
        </w:rPr>
        <w:t>Option 1</w:t>
      </w:r>
      <w:r w:rsidRPr="004C2B4D">
        <w:rPr>
          <w:rFonts w:hint="eastAsia"/>
          <w:sz w:val="21"/>
          <w:szCs w:val="21"/>
          <w:lang w:eastAsia="zh-CN"/>
        </w:rPr>
        <w:t>: (CMCC, China Telecom)</w:t>
      </w:r>
    </w:p>
    <w:p w14:paraId="688FC449" w14:textId="77777777" w:rsidR="00853DF3" w:rsidRPr="004C2B4D"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4C2B4D">
        <w:rPr>
          <w:sz w:val="21"/>
          <w:szCs w:val="21"/>
          <w:lang w:eastAsia="zh-CN"/>
        </w:rPr>
        <w:t>FDD sync scenario</w:t>
      </w:r>
    </w:p>
    <w:p w14:paraId="6E6A0360" w14:textId="77777777" w:rsidR="00853DF3" w:rsidRPr="004C2B4D"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4C2B4D">
        <w:rPr>
          <w:sz w:val="21"/>
          <w:szCs w:val="21"/>
          <w:lang w:eastAsia="zh-CN"/>
        </w:rPr>
        <w:t>FDD async scenario</w:t>
      </w:r>
    </w:p>
    <w:p w14:paraId="7410786D" w14:textId="77777777" w:rsidR="00853DF3" w:rsidRPr="004C2B4D"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4C2B4D">
        <w:rPr>
          <w:sz w:val="21"/>
          <w:szCs w:val="21"/>
          <w:lang w:eastAsia="zh-CN"/>
        </w:rPr>
        <w:t>TDD sync scenario</w:t>
      </w:r>
    </w:p>
    <w:p w14:paraId="14539245" w14:textId="57335119" w:rsidR="002A6D00" w:rsidRPr="004C2B4D" w:rsidRDefault="002A6D0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4C2B4D">
        <w:rPr>
          <w:sz w:val="21"/>
          <w:szCs w:val="21"/>
          <w:lang w:eastAsia="zh-CN"/>
        </w:rPr>
        <w:t xml:space="preserve">Option </w:t>
      </w:r>
      <w:r w:rsidRPr="004C2B4D">
        <w:rPr>
          <w:rFonts w:hint="eastAsia"/>
          <w:sz w:val="21"/>
          <w:szCs w:val="21"/>
          <w:lang w:eastAsia="zh-CN"/>
        </w:rPr>
        <w:t>2:</w:t>
      </w:r>
      <w:r w:rsidRPr="004C2B4D">
        <w:rPr>
          <w:sz w:val="21"/>
          <w:szCs w:val="21"/>
          <w:lang w:eastAsia="zh-CN"/>
        </w:rPr>
        <w:t xml:space="preserve"> FDD</w:t>
      </w:r>
      <w:r w:rsidR="000776DD">
        <w:rPr>
          <w:rFonts w:hint="eastAsia"/>
          <w:sz w:val="21"/>
          <w:szCs w:val="21"/>
          <w:lang w:eastAsia="zh-CN"/>
        </w:rPr>
        <w:t xml:space="preserve"> </w:t>
      </w:r>
      <w:r w:rsidR="000776DD">
        <w:rPr>
          <w:sz w:val="21"/>
          <w:szCs w:val="21"/>
          <w:lang w:eastAsia="zh-CN"/>
        </w:rPr>
        <w:t>and</w:t>
      </w:r>
      <w:r w:rsidR="000776DD">
        <w:rPr>
          <w:rFonts w:hint="eastAsia"/>
          <w:sz w:val="21"/>
          <w:szCs w:val="21"/>
          <w:lang w:eastAsia="zh-CN"/>
        </w:rPr>
        <w:t xml:space="preserve"> </w:t>
      </w:r>
      <w:r w:rsidRPr="004C2B4D">
        <w:rPr>
          <w:rFonts w:hint="eastAsia"/>
          <w:sz w:val="21"/>
          <w:szCs w:val="21"/>
          <w:lang w:eastAsia="zh-CN"/>
        </w:rPr>
        <w:t xml:space="preserve">TDD </w:t>
      </w:r>
      <w:r w:rsidRPr="004C2B4D">
        <w:rPr>
          <w:sz w:val="21"/>
          <w:szCs w:val="21"/>
          <w:lang w:eastAsia="zh-CN"/>
        </w:rPr>
        <w:t>sync scenario</w:t>
      </w:r>
      <w:r w:rsidRPr="004C2B4D">
        <w:rPr>
          <w:rFonts w:hint="eastAsia"/>
          <w:sz w:val="21"/>
          <w:szCs w:val="21"/>
          <w:lang w:eastAsia="zh-CN"/>
        </w:rPr>
        <w:t xml:space="preserve"> (E///)</w:t>
      </w:r>
    </w:p>
    <w:p w14:paraId="5AB7F3B3" w14:textId="77777777" w:rsidR="00574446" w:rsidRPr="004C2B4D" w:rsidRDefault="00574446" w:rsidP="0057444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5E0D04F3" w14:textId="4A19FF3F" w:rsidR="00574446" w:rsidRPr="004C2B4D" w:rsidRDefault="00574446"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Encourage feedback</w:t>
      </w:r>
      <w:r w:rsidR="00304EE0">
        <w:rPr>
          <w:rFonts w:hint="eastAsia"/>
          <w:sz w:val="21"/>
          <w:szCs w:val="21"/>
          <w:lang w:eastAsia="zh-CN"/>
        </w:rPr>
        <w:t xml:space="preserve"> from more companies</w:t>
      </w:r>
    </w:p>
    <w:p w14:paraId="58CA2902" w14:textId="77777777" w:rsidR="000776DD" w:rsidRPr="006C2900" w:rsidRDefault="000776DD"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49FEE02B" w14:textId="093F49BD" w:rsidR="001C6E06" w:rsidRDefault="002B3789" w:rsidP="000F5362">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w:t>
      </w:r>
      <w:r w:rsidR="00680A56">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 xml:space="preserve">Interference </w:t>
      </w:r>
      <w:r w:rsidRPr="002B3789">
        <w:rPr>
          <w:b/>
          <w:sz w:val="21"/>
          <w:szCs w:val="21"/>
          <w:u w:val="single"/>
          <w:lang w:eastAsia="ko-KR"/>
        </w:rPr>
        <w:t>profile</w:t>
      </w:r>
    </w:p>
    <w:p w14:paraId="150BA06C" w14:textId="77777777" w:rsidR="000F5362" w:rsidRPr="00F64F32" w:rsidRDefault="000F5362" w:rsidP="000F536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4EF46A1" w14:textId="0B97F7CA" w:rsidR="000F5362" w:rsidRPr="00F64F32" w:rsidRDefault="000F536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Reuse the</w:t>
      </w:r>
      <w:r w:rsidR="005E6E97">
        <w:rPr>
          <w:rFonts w:hint="eastAsia"/>
          <w:sz w:val="21"/>
          <w:szCs w:val="21"/>
          <w:lang w:eastAsia="zh-CN"/>
        </w:rPr>
        <w:t xml:space="preserve"> DIP based</w:t>
      </w:r>
      <w:r w:rsidRPr="00D62315">
        <w:rPr>
          <w:sz w:val="21"/>
          <w:szCs w:val="21"/>
          <w:lang w:eastAsia="zh-CN"/>
        </w:rPr>
        <w:t xml:space="preserve"> interference profiles </w:t>
      </w:r>
      <w:r w:rsidR="00C571FC">
        <w:rPr>
          <w:rFonts w:hint="eastAsia"/>
          <w:sz w:val="21"/>
          <w:szCs w:val="21"/>
          <w:lang w:eastAsia="zh-CN"/>
        </w:rPr>
        <w:t>from</w:t>
      </w:r>
      <w:r w:rsidRPr="00D62315">
        <w:rPr>
          <w:sz w:val="21"/>
          <w:szCs w:val="21"/>
          <w:lang w:eastAsia="zh-CN"/>
        </w:rPr>
        <w:t xml:space="preserve"> LTE MMSE-IRC receiver</w:t>
      </w:r>
      <w:r w:rsidRPr="00F64F32">
        <w:rPr>
          <w:rFonts w:hint="eastAsia"/>
          <w:sz w:val="21"/>
          <w:szCs w:val="21"/>
          <w:lang w:eastAsia="zh-CN"/>
        </w:rPr>
        <w:t xml:space="preserve"> (</w:t>
      </w:r>
      <w:r>
        <w:rPr>
          <w:rFonts w:hint="eastAsia"/>
          <w:sz w:val="21"/>
          <w:szCs w:val="21"/>
          <w:lang w:eastAsia="zh-CN"/>
        </w:rPr>
        <w:t>China Telecom</w:t>
      </w:r>
      <w:r w:rsidR="00715298">
        <w:rPr>
          <w:rFonts w:hint="eastAsia"/>
          <w:sz w:val="21"/>
          <w:szCs w:val="21"/>
          <w:lang w:eastAsia="zh-CN"/>
        </w:rPr>
        <w:t xml:space="preserve">, </w:t>
      </w:r>
      <w:r w:rsidR="005A2223">
        <w:rPr>
          <w:rFonts w:hint="eastAsia"/>
          <w:sz w:val="21"/>
          <w:szCs w:val="21"/>
          <w:lang w:eastAsia="zh-CN"/>
        </w:rPr>
        <w:t>Huawei</w:t>
      </w:r>
      <w:r w:rsidR="001E5148">
        <w:rPr>
          <w:rFonts w:hint="eastAsia"/>
          <w:sz w:val="21"/>
          <w:szCs w:val="21"/>
          <w:lang w:eastAsia="zh-CN"/>
        </w:rPr>
        <w:t>, E///</w:t>
      </w:r>
      <w:r w:rsidR="001154D3">
        <w:rPr>
          <w:rFonts w:hint="eastAsia"/>
          <w:sz w:val="21"/>
          <w:szCs w:val="21"/>
          <w:lang w:eastAsia="zh-CN"/>
        </w:rPr>
        <w:t>, [MediaTek]</w:t>
      </w:r>
      <w:r w:rsidRPr="00F64F32">
        <w:rPr>
          <w:rFonts w:hint="eastAsia"/>
          <w:sz w:val="21"/>
          <w:szCs w:val="21"/>
          <w:lang w:eastAsia="zh-CN"/>
        </w:rPr>
        <w:t>)</w:t>
      </w:r>
    </w:p>
    <w:p w14:paraId="77C255F6" w14:textId="77777777" w:rsidR="00835D67" w:rsidRDefault="00835D67"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China Telecom:</w:t>
      </w:r>
    </w:p>
    <w:p w14:paraId="3B04BEDC" w14:textId="7568BBB8" w:rsidR="000F5362" w:rsidRPr="00D62315" w:rsidRDefault="000F5362"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Pr>
          <w:rFonts w:hint="eastAsia"/>
          <w:sz w:val="21"/>
          <w:szCs w:val="21"/>
          <w:lang w:eastAsia="zh-CN"/>
        </w:rPr>
        <w:t>A</w:t>
      </w:r>
      <w:r w:rsidRPr="00D62315">
        <w:rPr>
          <w:sz w:val="21"/>
          <w:szCs w:val="21"/>
          <w:lang w:eastAsia="zh-CN"/>
        </w:rPr>
        <w:t xml:space="preserve">ssume </w:t>
      </w:r>
      <w:r w:rsidRPr="000F5362">
        <w:rPr>
          <w:sz w:val="21"/>
          <w:szCs w:val="21"/>
          <w:lang w:eastAsia="zh-CN"/>
        </w:rPr>
        <w:t xml:space="preserve">target geometry </w:t>
      </w:r>
      <w:r w:rsidRPr="00D62315">
        <w:rPr>
          <w:sz w:val="21"/>
          <w:szCs w:val="21"/>
          <w:lang w:eastAsia="zh-CN"/>
        </w:rPr>
        <w:t>of -2.5dB, use DIP1/2= -1.73/-8.66 dB for synchronous network, and use DIP1/2= -2.23/-8.06 dB for asynchronous network.</w:t>
      </w:r>
    </w:p>
    <w:p w14:paraId="401AC029" w14:textId="2A7F635C" w:rsidR="000F5362" w:rsidRDefault="000F5362"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 xml:space="preserve">The number of explicit interferers can be 2 or 1 for different tests, by considering the </w:t>
      </w:r>
      <w:proofErr w:type="spellStart"/>
      <w:r w:rsidRPr="00D62315">
        <w:rPr>
          <w:sz w:val="21"/>
          <w:szCs w:val="21"/>
          <w:lang w:eastAsia="zh-CN"/>
        </w:rPr>
        <w:t>tradeoff</w:t>
      </w:r>
      <w:proofErr w:type="spellEnd"/>
      <w:r w:rsidRPr="00D62315">
        <w:rPr>
          <w:sz w:val="21"/>
          <w:szCs w:val="21"/>
          <w:lang w:eastAsia="zh-CN"/>
        </w:rPr>
        <w:t xml:space="preserve"> between test complexity and the gain of MMSE-IRC over MMSE receiver.</w:t>
      </w:r>
    </w:p>
    <w:p w14:paraId="187E355E" w14:textId="748CCC23" w:rsidR="00835D67" w:rsidRPr="009D42F5" w:rsidRDefault="009D42F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9D42F5">
        <w:rPr>
          <w:rFonts w:hint="eastAsia"/>
          <w:sz w:val="21"/>
          <w:szCs w:val="21"/>
          <w:lang w:eastAsia="zh-CN"/>
        </w:rPr>
        <w:t>HW</w:t>
      </w:r>
      <w:r w:rsidR="00835D67" w:rsidRPr="009D42F5">
        <w:rPr>
          <w:rFonts w:hint="eastAsia"/>
          <w:sz w:val="21"/>
          <w:szCs w:val="21"/>
          <w:lang w:eastAsia="zh-CN"/>
        </w:rPr>
        <w:t>:</w:t>
      </w:r>
      <w:r w:rsidRPr="009D42F5">
        <w:rPr>
          <w:rFonts w:hint="eastAsia"/>
          <w:sz w:val="21"/>
          <w:szCs w:val="21"/>
          <w:lang w:eastAsia="zh-CN"/>
        </w:rPr>
        <w:t xml:space="preserve"> </w:t>
      </w:r>
      <w:r w:rsidR="00835D67" w:rsidRPr="009D42F5">
        <w:rPr>
          <w:rFonts w:hint="eastAsia"/>
          <w:sz w:val="21"/>
          <w:szCs w:val="21"/>
          <w:lang w:eastAsia="zh-CN"/>
        </w:rPr>
        <w:t>C</w:t>
      </w:r>
      <w:r w:rsidR="00835D67" w:rsidRPr="009D42F5">
        <w:rPr>
          <w:sz w:val="21"/>
          <w:szCs w:val="21"/>
          <w:lang w:eastAsia="zh-CN"/>
        </w:rPr>
        <w:t>onsider two neighbour cells as the interference cells</w:t>
      </w:r>
    </w:p>
    <w:p w14:paraId="71E575C4" w14:textId="5F539CEA" w:rsidR="009D42F5" w:rsidRPr="000F5362" w:rsidRDefault="009D42F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bCs/>
          <w:sz w:val="21"/>
          <w:szCs w:val="21"/>
          <w:lang w:eastAsia="zh-CN"/>
        </w:rPr>
        <w:t xml:space="preserve">E///: </w:t>
      </w:r>
      <w:r w:rsidRPr="00D62315">
        <w:rPr>
          <w:bCs/>
          <w:sz w:val="21"/>
          <w:szCs w:val="21"/>
        </w:rPr>
        <w:t>Use Rel-11 LTE DIP settings as the starting point, i.e., (DIP Cell 2, DIP Cell 3) = (-2.23, -8.06), (-2.23, -Inf), (-1.73, -8.66), (-1.73, -Inf).</w:t>
      </w:r>
    </w:p>
    <w:p w14:paraId="1605BF5A" w14:textId="34A2895A" w:rsidR="00897749" w:rsidRDefault="00897749"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w:t>
      </w:r>
      <w:r w:rsidRPr="00897749">
        <w:rPr>
          <w:rFonts w:hint="eastAsia"/>
          <w:sz w:val="21"/>
          <w:szCs w:val="21"/>
          <w:lang w:eastAsia="zh-CN"/>
        </w:rPr>
        <w:t xml:space="preserve"> </w:t>
      </w:r>
      <w:r w:rsidRPr="00F64F32">
        <w:rPr>
          <w:rFonts w:hint="eastAsia"/>
          <w:sz w:val="21"/>
          <w:szCs w:val="21"/>
          <w:lang w:eastAsia="zh-CN"/>
        </w:rPr>
        <w:t>In addition to</w:t>
      </w:r>
      <w:r w:rsidR="00754ACD">
        <w:rPr>
          <w:rFonts w:hint="eastAsia"/>
          <w:sz w:val="21"/>
          <w:szCs w:val="21"/>
          <w:lang w:eastAsia="zh-CN"/>
        </w:rPr>
        <w:t xml:space="preserve"> the</w:t>
      </w:r>
      <w:r w:rsidRPr="00F64F32">
        <w:rPr>
          <w:rFonts w:hint="eastAsia"/>
          <w:sz w:val="21"/>
          <w:szCs w:val="21"/>
          <w:lang w:eastAsia="zh-CN"/>
        </w:rPr>
        <w:t xml:space="preserve"> Macro cell scenario</w:t>
      </w:r>
      <w:r w:rsidR="00530804">
        <w:rPr>
          <w:rFonts w:hint="eastAsia"/>
          <w:sz w:val="21"/>
          <w:szCs w:val="21"/>
          <w:lang w:eastAsia="zh-CN"/>
        </w:rPr>
        <w:t xml:space="preserve"> considered </w:t>
      </w:r>
      <w:r w:rsidR="00754ACD">
        <w:rPr>
          <w:rFonts w:hint="eastAsia"/>
          <w:sz w:val="21"/>
          <w:szCs w:val="21"/>
          <w:lang w:eastAsia="zh-CN"/>
        </w:rPr>
        <w:t>for</w:t>
      </w:r>
      <w:r w:rsidR="00530804">
        <w:rPr>
          <w:rFonts w:hint="eastAsia"/>
          <w:sz w:val="21"/>
          <w:szCs w:val="21"/>
          <w:lang w:eastAsia="zh-CN"/>
        </w:rPr>
        <w:t xml:space="preserve"> LTE MMSE-IRC</w:t>
      </w:r>
      <w:r w:rsidR="00E84BD4">
        <w:rPr>
          <w:rFonts w:hint="eastAsia"/>
          <w:sz w:val="21"/>
          <w:szCs w:val="21"/>
          <w:lang w:eastAsia="zh-CN"/>
        </w:rPr>
        <w:t xml:space="preserve"> receiver</w:t>
      </w:r>
      <w:r w:rsidRPr="00F64F32">
        <w:rPr>
          <w:rFonts w:hint="eastAsia"/>
          <w:sz w:val="21"/>
          <w:szCs w:val="21"/>
          <w:lang w:eastAsia="zh-CN"/>
        </w:rPr>
        <w:t xml:space="preserve">, </w:t>
      </w:r>
      <w:r w:rsidRPr="00F64F32">
        <w:rPr>
          <w:rFonts w:eastAsia="等线 Light" w:hint="eastAsia"/>
          <w:bCs/>
          <w:iCs/>
          <w:sz w:val="21"/>
          <w:szCs w:val="21"/>
          <w:lang w:eastAsia="zh-CN"/>
        </w:rPr>
        <w:t>i</w:t>
      </w:r>
      <w:r w:rsidRPr="00F64F32">
        <w:rPr>
          <w:rFonts w:eastAsia="等线 Light"/>
          <w:bCs/>
          <w:iCs/>
          <w:sz w:val="21"/>
          <w:szCs w:val="21"/>
        </w:rPr>
        <w:t>ntroduce the Micro-cell (victim cell) and Macro-cell (interfering cell)</w:t>
      </w:r>
      <w:r>
        <w:rPr>
          <w:rFonts w:eastAsia="等线 Light" w:hint="eastAsia"/>
          <w:bCs/>
          <w:iCs/>
          <w:sz w:val="21"/>
          <w:szCs w:val="21"/>
          <w:lang w:eastAsia="zh-CN"/>
        </w:rPr>
        <w:t xml:space="preserve"> </w:t>
      </w:r>
      <w:proofErr w:type="gramStart"/>
      <w:r>
        <w:rPr>
          <w:rFonts w:eastAsia="等线 Light" w:hint="eastAsia"/>
          <w:bCs/>
          <w:iCs/>
          <w:sz w:val="21"/>
          <w:szCs w:val="21"/>
          <w:lang w:eastAsia="zh-CN"/>
        </w:rPr>
        <w:t>scenario</w:t>
      </w:r>
      <w:r w:rsidRPr="00F64F32">
        <w:rPr>
          <w:rFonts w:eastAsia="等线 Light"/>
          <w:bCs/>
          <w:i/>
          <w:iCs/>
          <w:sz w:val="21"/>
          <w:szCs w:val="21"/>
        </w:rPr>
        <w:t xml:space="preserve"> </w:t>
      </w:r>
      <w:r w:rsidRPr="00F64F32">
        <w:rPr>
          <w:rFonts w:hint="eastAsia"/>
          <w:sz w:val="21"/>
          <w:szCs w:val="21"/>
          <w:lang w:eastAsia="zh-CN"/>
        </w:rPr>
        <w:t xml:space="preserve"> (</w:t>
      </w:r>
      <w:proofErr w:type="gramEnd"/>
      <w:r>
        <w:rPr>
          <w:rFonts w:hint="eastAsia"/>
          <w:sz w:val="21"/>
          <w:szCs w:val="21"/>
          <w:lang w:eastAsia="zh-CN"/>
        </w:rPr>
        <w:t>CMCC</w:t>
      </w:r>
      <w:r w:rsidRPr="00F64F32">
        <w:rPr>
          <w:rFonts w:hint="eastAsia"/>
          <w:sz w:val="21"/>
          <w:szCs w:val="21"/>
          <w:lang w:eastAsia="zh-CN"/>
        </w:rPr>
        <w:t>)</w:t>
      </w:r>
    </w:p>
    <w:p w14:paraId="0843AE16" w14:textId="7AE1BF04" w:rsidR="00530804" w:rsidRPr="00F64F32" w:rsidRDefault="00530804"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CMCC: we observe the interference in</w:t>
      </w:r>
      <w:r w:rsidRPr="00F64F32">
        <w:rPr>
          <w:sz w:val="21"/>
          <w:szCs w:val="21"/>
          <w:lang w:eastAsia="zh-CN"/>
        </w:rPr>
        <w:t xml:space="preserve"> realistic deployment</w:t>
      </w:r>
    </w:p>
    <w:p w14:paraId="036A27A5" w14:textId="2F076677" w:rsidR="00015ADA" w:rsidRPr="00F64F32" w:rsidRDefault="00015AD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sidR="000D3412">
        <w:rPr>
          <w:rFonts w:hint="eastAsia"/>
          <w:sz w:val="21"/>
          <w:szCs w:val="21"/>
          <w:lang w:eastAsia="zh-CN"/>
        </w:rPr>
        <w:t>3</w:t>
      </w:r>
      <w:r w:rsidRPr="00F64F32">
        <w:rPr>
          <w:rFonts w:hint="eastAsia"/>
          <w:sz w:val="21"/>
          <w:szCs w:val="21"/>
          <w:lang w:eastAsia="zh-CN"/>
        </w:rPr>
        <w:t>: (</w:t>
      </w:r>
      <w:r>
        <w:rPr>
          <w:rFonts w:hint="eastAsia"/>
          <w:sz w:val="21"/>
          <w:szCs w:val="21"/>
          <w:lang w:eastAsia="zh-CN"/>
        </w:rPr>
        <w:t>Intel</w:t>
      </w:r>
      <w:r w:rsidRPr="00F64F32">
        <w:rPr>
          <w:rFonts w:hint="eastAsia"/>
          <w:sz w:val="21"/>
          <w:szCs w:val="21"/>
          <w:lang w:eastAsia="zh-CN"/>
        </w:rPr>
        <w:t>)</w:t>
      </w:r>
    </w:p>
    <w:p w14:paraId="7B883F69" w14:textId="3A1475F5" w:rsidR="000F5362" w:rsidRDefault="00015AD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Use the following LTE NAICS assumptions for interference modelling for initial alignment of NR MMSE-IRC performance</w:t>
      </w:r>
    </w:p>
    <w:p w14:paraId="55E1E80E" w14:textId="77777777" w:rsidR="00015ADA" w:rsidRPr="00015ADA" w:rsidRDefault="00015ADA"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015ADA">
        <w:rPr>
          <w:sz w:val="21"/>
          <w:szCs w:val="21"/>
          <w:lang w:eastAsia="zh-CN"/>
        </w:rPr>
        <w:t>Explicit modelling of 2 interference cells with INRs 13.91 and 3.34 dB or 7.77 and 2.29 dB</w:t>
      </w:r>
    </w:p>
    <w:p w14:paraId="6FBD23FA" w14:textId="3394D34B" w:rsidR="00015ADA" w:rsidRPr="00015ADA" w:rsidRDefault="00015AD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rPr>
        <w:t>Analyse the SINR and INRs distributions for “Urban macro” NR scenarios using methodology from TR 36.866 and system level assumptions from TR 38.913 and 38.901.</w:t>
      </w:r>
    </w:p>
    <w:p w14:paraId="066774C2" w14:textId="77777777" w:rsidR="00D64819" w:rsidRPr="004C2B4D" w:rsidRDefault="00D64819" w:rsidP="00D64819">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49F6EF92" w14:textId="63E6EF60" w:rsidR="00D64819" w:rsidRPr="004C2B4D" w:rsidRDefault="00D64819"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 xml:space="preserve">more </w:t>
      </w:r>
      <w:r>
        <w:rPr>
          <w:sz w:val="21"/>
          <w:szCs w:val="21"/>
          <w:lang w:eastAsia="zh-CN"/>
        </w:rPr>
        <w:t>discussion</w:t>
      </w:r>
    </w:p>
    <w:p w14:paraId="760D6882" w14:textId="77777777" w:rsidR="00835D67" w:rsidRDefault="00835D67" w:rsidP="00DD72D8">
      <w:pPr>
        <w:rPr>
          <w:b/>
          <w:sz w:val="21"/>
          <w:szCs w:val="21"/>
          <w:u w:val="single"/>
          <w:lang w:eastAsia="zh-CN"/>
        </w:rPr>
      </w:pPr>
    </w:p>
    <w:p w14:paraId="14B2EE51" w14:textId="1D86B106" w:rsidR="00DD72D8" w:rsidRPr="00F64F32" w:rsidRDefault="00DD72D8" w:rsidP="00DD72D8">
      <w:pPr>
        <w:rPr>
          <w:b/>
          <w:sz w:val="21"/>
          <w:szCs w:val="21"/>
          <w:u w:val="single"/>
          <w:lang w:eastAsia="zh-CN"/>
        </w:rPr>
      </w:pPr>
      <w:r w:rsidRPr="002B6E70">
        <w:rPr>
          <w:b/>
          <w:sz w:val="21"/>
          <w:szCs w:val="21"/>
          <w:u w:val="single"/>
          <w:lang w:eastAsia="ko-KR"/>
        </w:rPr>
        <w:t xml:space="preserve">Issue </w:t>
      </w:r>
      <w:r w:rsidR="002B6E70" w:rsidRPr="002B6E70">
        <w:rPr>
          <w:rFonts w:hint="eastAsia"/>
          <w:b/>
          <w:sz w:val="21"/>
          <w:szCs w:val="21"/>
          <w:u w:val="single"/>
          <w:lang w:eastAsia="zh-CN"/>
        </w:rPr>
        <w:t>2</w:t>
      </w:r>
      <w:r w:rsidR="002B6E70" w:rsidRPr="002B6E70">
        <w:rPr>
          <w:b/>
          <w:sz w:val="21"/>
          <w:szCs w:val="21"/>
          <w:u w:val="single"/>
          <w:lang w:eastAsia="ko-KR"/>
        </w:rPr>
        <w:t>-</w:t>
      </w:r>
      <w:r w:rsidR="002B6E70" w:rsidRPr="002B6E70">
        <w:rPr>
          <w:rFonts w:hint="eastAsia"/>
          <w:b/>
          <w:sz w:val="21"/>
          <w:szCs w:val="21"/>
          <w:u w:val="single"/>
          <w:lang w:eastAsia="zh-CN"/>
        </w:rPr>
        <w:t>1-3</w:t>
      </w:r>
      <w:r w:rsidRPr="002B6E70">
        <w:rPr>
          <w:b/>
          <w:sz w:val="21"/>
          <w:szCs w:val="21"/>
          <w:u w:val="single"/>
          <w:lang w:eastAsia="ko-KR"/>
        </w:rPr>
        <w:t xml:space="preserve">: </w:t>
      </w:r>
      <w:r w:rsidRPr="002B6E70">
        <w:rPr>
          <w:rFonts w:hint="eastAsia"/>
          <w:b/>
          <w:sz w:val="21"/>
          <w:szCs w:val="21"/>
          <w:u w:val="single"/>
          <w:lang w:eastAsia="zh-CN"/>
        </w:rPr>
        <w:t xml:space="preserve">Transmission rank </w:t>
      </w:r>
      <w:r w:rsidR="00F71721" w:rsidRPr="00F71721">
        <w:rPr>
          <w:b/>
          <w:sz w:val="21"/>
          <w:szCs w:val="21"/>
          <w:u w:val="single"/>
          <w:lang w:eastAsia="zh-CN"/>
        </w:rPr>
        <w:t xml:space="preserve">of </w:t>
      </w:r>
      <w:r w:rsidRPr="002B6E70">
        <w:rPr>
          <w:rFonts w:hint="eastAsia"/>
          <w:b/>
          <w:sz w:val="21"/>
          <w:szCs w:val="21"/>
          <w:u w:val="single"/>
          <w:lang w:eastAsia="zh-CN"/>
        </w:rPr>
        <w:t>interfering PDSCH</w:t>
      </w:r>
    </w:p>
    <w:p w14:paraId="2F6D5AC4" w14:textId="77777777" w:rsidR="00DD72D8" w:rsidRPr="00F64F32" w:rsidRDefault="00DD72D8" w:rsidP="00DD72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13FD3AB" w14:textId="6A61FC47" w:rsidR="00DD72D8" w:rsidRDefault="00DD72D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w:t>
      </w:r>
      <w:r w:rsidR="00D81797">
        <w:rPr>
          <w:rFonts w:hint="eastAsia"/>
          <w:sz w:val="21"/>
          <w:szCs w:val="21"/>
          <w:lang w:eastAsia="zh-CN"/>
        </w:rPr>
        <w:t xml:space="preserve"> Reuse LTE</w:t>
      </w:r>
      <w:r w:rsidR="004930D6">
        <w:rPr>
          <w:rFonts w:hint="eastAsia"/>
          <w:sz w:val="21"/>
          <w:szCs w:val="21"/>
          <w:lang w:eastAsia="zh-CN"/>
        </w:rPr>
        <w:t xml:space="preserve"> MMSE-IRC</w:t>
      </w:r>
      <w:r w:rsidR="00D81797">
        <w:rPr>
          <w:rFonts w:hint="eastAsia"/>
          <w:sz w:val="21"/>
          <w:szCs w:val="21"/>
          <w:lang w:eastAsia="zh-CN"/>
        </w:rPr>
        <w:t xml:space="preserve"> assumption</w:t>
      </w:r>
      <w:r w:rsidRPr="00F64F32">
        <w:rPr>
          <w:rFonts w:hint="eastAsia"/>
          <w:sz w:val="21"/>
          <w:szCs w:val="21"/>
          <w:lang w:eastAsia="zh-CN"/>
        </w:rPr>
        <w:t xml:space="preserve"> </w:t>
      </w:r>
      <w:r w:rsidR="00D81797">
        <w:rPr>
          <w:rFonts w:hint="eastAsia"/>
          <w:sz w:val="21"/>
          <w:szCs w:val="21"/>
          <w:lang w:val="fr-FR" w:eastAsia="zh-CN"/>
        </w:rPr>
        <w:t>for DMRS-based transmission mode</w:t>
      </w:r>
      <w:r w:rsidR="00D81797">
        <w:rPr>
          <w:rFonts w:hint="eastAsia"/>
          <w:sz w:val="21"/>
          <w:szCs w:val="21"/>
          <w:lang w:eastAsia="zh-CN"/>
        </w:rPr>
        <w:t xml:space="preserve">, i.e., </w:t>
      </w:r>
      <w:r w:rsidR="004930D6">
        <w:rPr>
          <w:rFonts w:hint="eastAsia"/>
          <w:sz w:val="21"/>
          <w:szCs w:val="21"/>
          <w:lang w:eastAsia="zh-CN"/>
        </w:rPr>
        <w:t xml:space="preserve">random rank with </w:t>
      </w:r>
      <w:r w:rsidRPr="00D62315">
        <w:rPr>
          <w:sz w:val="21"/>
          <w:szCs w:val="21"/>
          <w:lang w:eastAsia="zh-CN"/>
        </w:rPr>
        <w:t>70% and 30% probability for rank 1 and rank 2 transmission in the interfering cell(s)</w:t>
      </w:r>
      <w:r w:rsidR="00112A60">
        <w:rPr>
          <w:rFonts w:hint="eastAsia"/>
          <w:sz w:val="21"/>
          <w:szCs w:val="21"/>
          <w:lang w:eastAsia="zh-CN"/>
        </w:rPr>
        <w:t>,</w:t>
      </w:r>
      <w:r>
        <w:rPr>
          <w:rFonts w:hint="eastAsia"/>
          <w:sz w:val="21"/>
          <w:szCs w:val="21"/>
          <w:lang w:eastAsia="zh-CN"/>
        </w:rPr>
        <w:t xml:space="preserve"> </w:t>
      </w:r>
      <w:r w:rsidRPr="00F64F32">
        <w:rPr>
          <w:rFonts w:eastAsia="等线 Light"/>
          <w:bCs/>
          <w:iCs/>
          <w:sz w:val="21"/>
          <w:szCs w:val="21"/>
        </w:rPr>
        <w:t xml:space="preserve">as the starting </w:t>
      </w:r>
      <w:proofErr w:type="gramStart"/>
      <w:r w:rsidRPr="00F64F32">
        <w:rPr>
          <w:rFonts w:eastAsia="等线 Light"/>
          <w:bCs/>
          <w:iCs/>
          <w:sz w:val="21"/>
          <w:szCs w:val="21"/>
        </w:rPr>
        <w:t>point</w:t>
      </w:r>
      <w:r w:rsidRPr="00F64F32">
        <w:rPr>
          <w:rFonts w:eastAsia="等线 Light"/>
          <w:bCs/>
          <w:i/>
          <w:iCs/>
          <w:sz w:val="21"/>
          <w:szCs w:val="21"/>
        </w:rPr>
        <w:t xml:space="preserve"> </w:t>
      </w:r>
      <w:r w:rsidRPr="00F64F32">
        <w:rPr>
          <w:rFonts w:hint="eastAsia"/>
          <w:sz w:val="21"/>
          <w:szCs w:val="21"/>
          <w:lang w:eastAsia="zh-CN"/>
        </w:rPr>
        <w:t xml:space="preserve"> (</w:t>
      </w:r>
      <w:proofErr w:type="gramEnd"/>
      <w:r w:rsidRPr="00F64F32">
        <w:rPr>
          <w:rFonts w:hint="eastAsia"/>
          <w:sz w:val="21"/>
          <w:szCs w:val="21"/>
          <w:lang w:eastAsia="zh-CN"/>
        </w:rPr>
        <w:t>CMCC</w:t>
      </w:r>
      <w:r>
        <w:rPr>
          <w:rFonts w:hint="eastAsia"/>
          <w:sz w:val="21"/>
          <w:szCs w:val="21"/>
          <w:lang w:eastAsia="zh-CN"/>
        </w:rPr>
        <w:t>, China Telecom</w:t>
      </w:r>
      <w:r w:rsidRPr="00F64F32">
        <w:rPr>
          <w:rFonts w:hint="eastAsia"/>
          <w:sz w:val="21"/>
          <w:szCs w:val="21"/>
          <w:lang w:eastAsia="zh-CN"/>
        </w:rPr>
        <w:t>)</w:t>
      </w:r>
    </w:p>
    <w:p w14:paraId="3A27BEE8" w14:textId="1F2E85B4" w:rsidR="004930D6" w:rsidRPr="00F64F32" w:rsidRDefault="004930D6" w:rsidP="0017209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w:t>
      </w:r>
      <w:r>
        <w:rPr>
          <w:rFonts w:hint="eastAsia"/>
          <w:sz w:val="21"/>
          <w:szCs w:val="21"/>
          <w:lang w:eastAsia="zh-CN"/>
        </w:rPr>
        <w:t xml:space="preserve"> Reuse LTE NAICS assumption, i.e.,</w:t>
      </w:r>
      <w:r w:rsidRPr="00F64F32">
        <w:rPr>
          <w:rFonts w:hint="eastAsia"/>
          <w:sz w:val="21"/>
          <w:szCs w:val="21"/>
          <w:lang w:eastAsia="zh-CN"/>
        </w:rPr>
        <w:t xml:space="preserve"> </w:t>
      </w:r>
      <w:r w:rsidRPr="004930D6">
        <w:rPr>
          <w:sz w:val="21"/>
          <w:szCs w:val="21"/>
          <w:lang w:eastAsia="zh-CN"/>
        </w:rPr>
        <w:t xml:space="preserve">random rank </w:t>
      </w:r>
      <w:r>
        <w:rPr>
          <w:rFonts w:hint="eastAsia"/>
          <w:sz w:val="21"/>
          <w:szCs w:val="21"/>
          <w:lang w:eastAsia="zh-CN"/>
        </w:rPr>
        <w:t>with 8</w:t>
      </w:r>
      <w:r w:rsidRPr="00D62315">
        <w:rPr>
          <w:sz w:val="21"/>
          <w:szCs w:val="21"/>
          <w:lang w:eastAsia="zh-CN"/>
        </w:rPr>
        <w:t xml:space="preserve">0% and </w:t>
      </w:r>
      <w:r>
        <w:rPr>
          <w:rFonts w:hint="eastAsia"/>
          <w:sz w:val="21"/>
          <w:szCs w:val="21"/>
          <w:lang w:eastAsia="zh-CN"/>
        </w:rPr>
        <w:t>2</w:t>
      </w:r>
      <w:r w:rsidRPr="00D62315">
        <w:rPr>
          <w:sz w:val="21"/>
          <w:szCs w:val="21"/>
          <w:lang w:eastAsia="zh-CN"/>
        </w:rPr>
        <w:t>0% probability for rank 1 and rank 2 transmission in the interfering cell(s)</w:t>
      </w:r>
      <w:r>
        <w:rPr>
          <w:rFonts w:hint="eastAsia"/>
          <w:sz w:val="21"/>
          <w:szCs w:val="21"/>
          <w:lang w:eastAsia="zh-CN"/>
        </w:rPr>
        <w:t xml:space="preserve"> (Intel)</w:t>
      </w:r>
    </w:p>
    <w:p w14:paraId="377DA604" w14:textId="77777777" w:rsidR="0008388F" w:rsidRPr="004C2B4D" w:rsidRDefault="0008388F" w:rsidP="0008388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175E3700" w14:textId="77777777"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6721BF40" w14:textId="77777777" w:rsidR="00DD72D8" w:rsidRPr="00DD72D8" w:rsidRDefault="00DD72D8" w:rsidP="000F5362">
      <w:pPr>
        <w:rPr>
          <w:lang w:eastAsia="zh-CN"/>
        </w:rPr>
      </w:pPr>
    </w:p>
    <w:p w14:paraId="2669ABCC" w14:textId="4B4D07E2" w:rsidR="00B86E22" w:rsidRDefault="00B86E22" w:rsidP="00B86E22">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1-4</w:t>
      </w:r>
      <w:r w:rsidRPr="00F64F32">
        <w:rPr>
          <w:b/>
          <w:sz w:val="21"/>
          <w:szCs w:val="21"/>
          <w:u w:val="single"/>
          <w:lang w:eastAsia="ko-KR"/>
        </w:rPr>
        <w:t xml:space="preserve">: </w:t>
      </w:r>
      <w:r>
        <w:rPr>
          <w:rFonts w:hint="eastAsia"/>
          <w:b/>
          <w:sz w:val="21"/>
          <w:szCs w:val="21"/>
          <w:u w:val="single"/>
          <w:lang w:eastAsia="zh-CN"/>
        </w:rPr>
        <w:t xml:space="preserve">Precoding </w:t>
      </w:r>
      <w:r w:rsidR="002C7AFF">
        <w:rPr>
          <w:rFonts w:hint="eastAsia"/>
          <w:b/>
          <w:sz w:val="21"/>
          <w:szCs w:val="21"/>
          <w:u w:val="single"/>
          <w:lang w:eastAsia="zh-CN"/>
        </w:rPr>
        <w:t>of interfering PDSCH</w:t>
      </w:r>
    </w:p>
    <w:p w14:paraId="3EF06F60" w14:textId="77777777" w:rsidR="00B86E22" w:rsidRPr="00F64F32" w:rsidRDefault="00B86E22" w:rsidP="00B86E2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479186C" w14:textId="722F2868" w:rsidR="003E4791" w:rsidRPr="003E4791" w:rsidRDefault="00B86E2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FE3E78">
        <w:rPr>
          <w:rFonts w:hint="eastAsia"/>
          <w:sz w:val="21"/>
          <w:szCs w:val="21"/>
          <w:lang w:val="fr-FR" w:eastAsia="zh-CN"/>
        </w:rPr>
        <w:t>R</w:t>
      </w:r>
      <w:r w:rsidR="00625A59" w:rsidRPr="00D62315">
        <w:rPr>
          <w:sz w:val="21"/>
          <w:szCs w:val="21"/>
          <w:lang w:val="fr-FR" w:eastAsia="zh-CN"/>
        </w:rPr>
        <w:t xml:space="preserve">andom </w:t>
      </w:r>
      <w:proofErr w:type="gramStart"/>
      <w:r w:rsidR="00625A59" w:rsidRPr="00D62315">
        <w:rPr>
          <w:sz w:val="21"/>
          <w:szCs w:val="21"/>
          <w:lang w:val="fr-FR" w:eastAsia="zh-CN"/>
        </w:rPr>
        <w:t xml:space="preserve">precoding </w:t>
      </w:r>
      <w:r w:rsidR="003E4791" w:rsidRPr="00F64F32">
        <w:rPr>
          <w:rFonts w:hint="eastAsia"/>
          <w:sz w:val="21"/>
          <w:szCs w:val="21"/>
          <w:lang w:eastAsia="zh-CN"/>
        </w:rPr>
        <w:t xml:space="preserve"> (</w:t>
      </w:r>
      <w:proofErr w:type="gramEnd"/>
      <w:r w:rsidR="003E4791">
        <w:rPr>
          <w:rFonts w:hint="eastAsia"/>
          <w:sz w:val="21"/>
          <w:szCs w:val="21"/>
          <w:lang w:eastAsia="zh-CN"/>
        </w:rPr>
        <w:t>China Telecom, Ericsson</w:t>
      </w:r>
      <w:r w:rsidR="003E4791" w:rsidRPr="00F64F32">
        <w:rPr>
          <w:rFonts w:hint="eastAsia"/>
          <w:sz w:val="21"/>
          <w:szCs w:val="21"/>
          <w:lang w:eastAsia="zh-CN"/>
        </w:rPr>
        <w:t>)</w:t>
      </w:r>
    </w:p>
    <w:p w14:paraId="28ED8D8B" w14:textId="24E5E8D1" w:rsidR="00B86E22" w:rsidRPr="00F64F32" w:rsidRDefault="00FE3E78"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val="fr-FR" w:eastAsia="zh-CN"/>
        </w:rPr>
        <w:t>Option 1A</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00625A59" w:rsidRPr="00D62315">
        <w:rPr>
          <w:sz w:val="21"/>
          <w:szCs w:val="21"/>
          <w:lang w:val="fr-FR" w:eastAsia="zh-CN"/>
        </w:rPr>
        <w:t xml:space="preserve">per slot and per </w:t>
      </w:r>
      <w:r w:rsidR="00625A59" w:rsidRPr="00FE3E78">
        <w:rPr>
          <w:sz w:val="21"/>
          <w:szCs w:val="21"/>
          <w:lang w:eastAsia="zh-CN"/>
        </w:rPr>
        <w:t>PRB</w:t>
      </w:r>
      <w:r w:rsidR="00625A59" w:rsidRPr="00D62315">
        <w:rPr>
          <w:sz w:val="21"/>
          <w:szCs w:val="21"/>
          <w:lang w:val="fr-FR" w:eastAsia="zh-CN"/>
        </w:rPr>
        <w:t xml:space="preserve"> bundling granularity, with PRB bundling size of 2</w:t>
      </w:r>
      <w:r>
        <w:rPr>
          <w:rFonts w:hint="eastAsia"/>
          <w:sz w:val="21"/>
          <w:szCs w:val="21"/>
          <w:lang w:val="fr-FR" w:eastAsia="zh-CN"/>
        </w:rPr>
        <w:t xml:space="preserve"> (</w:t>
      </w:r>
      <w:r>
        <w:rPr>
          <w:rFonts w:hint="eastAsia"/>
          <w:sz w:val="21"/>
          <w:szCs w:val="21"/>
          <w:lang w:eastAsia="zh-CN"/>
        </w:rPr>
        <w:t>China Telecom)</w:t>
      </w:r>
    </w:p>
    <w:p w14:paraId="04EA4E64" w14:textId="6381D2F3" w:rsidR="00FE3E78" w:rsidRPr="00F64F32" w:rsidRDefault="00FE3E78"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val="fr-FR" w:eastAsia="zh-CN"/>
        </w:rPr>
        <w:t>Option 1B</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Pr="00D62315">
        <w:rPr>
          <w:sz w:val="21"/>
          <w:szCs w:val="21"/>
          <w:lang w:val="fr-FR" w:eastAsia="zh-CN"/>
        </w:rPr>
        <w:t xml:space="preserve">per slot and per </w:t>
      </w:r>
      <w:r w:rsidRPr="00D62315">
        <w:rPr>
          <w:sz w:val="21"/>
          <w:szCs w:val="21"/>
        </w:rPr>
        <w:t xml:space="preserve">[smallest] </w:t>
      </w:r>
      <w:proofErr w:type="spellStart"/>
      <w:r w:rsidRPr="00D62315">
        <w:rPr>
          <w:sz w:val="21"/>
          <w:szCs w:val="21"/>
        </w:rPr>
        <w:t>subband</w:t>
      </w:r>
      <w:proofErr w:type="spellEnd"/>
      <w:r w:rsidRPr="00D62315">
        <w:rPr>
          <w:sz w:val="21"/>
          <w:szCs w:val="21"/>
        </w:rPr>
        <w:t xml:space="preserve"> as defined in subclause 5.2.1.4 of TS38.214</w:t>
      </w:r>
      <w:r w:rsidR="00F85D52">
        <w:rPr>
          <w:rFonts w:hint="eastAsia"/>
          <w:sz w:val="21"/>
          <w:szCs w:val="21"/>
          <w:lang w:eastAsia="zh-CN"/>
        </w:rPr>
        <w:t xml:space="preserve">; </w:t>
      </w:r>
      <w:r w:rsidR="00C52C96">
        <w:rPr>
          <w:rFonts w:hint="eastAsia"/>
          <w:sz w:val="21"/>
          <w:szCs w:val="21"/>
          <w:lang w:eastAsia="zh-CN"/>
        </w:rPr>
        <w:t>[</w:t>
      </w:r>
      <w:r w:rsidR="00F85D52" w:rsidRPr="00D62315">
        <w:rPr>
          <w:sz w:val="21"/>
          <w:szCs w:val="21"/>
        </w:rPr>
        <w:t>single panel type I</w:t>
      </w:r>
      <w:r w:rsidR="00C52C96">
        <w:rPr>
          <w:rFonts w:hint="eastAsia"/>
          <w:sz w:val="21"/>
          <w:szCs w:val="21"/>
          <w:lang w:eastAsia="zh-CN"/>
        </w:rPr>
        <w:t>]</w:t>
      </w:r>
      <w:r w:rsidR="00F85D52">
        <w:rPr>
          <w:rFonts w:hint="eastAsia"/>
          <w:sz w:val="21"/>
          <w:szCs w:val="21"/>
          <w:lang w:eastAsia="zh-CN"/>
        </w:rPr>
        <w:t xml:space="preserve"> codebook</w:t>
      </w:r>
      <w:r>
        <w:rPr>
          <w:rFonts w:hint="eastAsia"/>
          <w:sz w:val="21"/>
          <w:szCs w:val="21"/>
          <w:lang w:val="fr-FR" w:eastAsia="zh-CN"/>
        </w:rPr>
        <w:t xml:space="preserve"> (</w:t>
      </w:r>
      <w:r>
        <w:rPr>
          <w:rFonts w:hint="eastAsia"/>
          <w:sz w:val="21"/>
          <w:szCs w:val="21"/>
          <w:lang w:eastAsia="zh-CN"/>
        </w:rPr>
        <w:t>Ericsson)</w:t>
      </w:r>
    </w:p>
    <w:p w14:paraId="5BCF1F2E" w14:textId="77777777" w:rsidR="00667CDA" w:rsidRPr="004C2B4D" w:rsidRDefault="00667CDA" w:rsidP="00667CD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00EF3128" w14:textId="77777777"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64FBAEB1" w14:textId="77777777" w:rsidR="00B86E22" w:rsidRPr="00FE3E78" w:rsidRDefault="00B86E22" w:rsidP="000F5362">
      <w:pPr>
        <w:rPr>
          <w:lang w:eastAsia="zh-CN"/>
        </w:rPr>
      </w:pPr>
    </w:p>
    <w:p w14:paraId="2FEDBBEA" w14:textId="185BE6DA" w:rsidR="002C7AFF" w:rsidRDefault="002C7AFF" w:rsidP="002C7AF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w:t>
      </w:r>
      <w:r w:rsidR="006E7A55">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Modulation order of interfering PDSCH</w:t>
      </w:r>
    </w:p>
    <w:p w14:paraId="7184BE2A" w14:textId="77777777" w:rsidR="00DD72D8" w:rsidRPr="00F64F32" w:rsidRDefault="00DD72D8" w:rsidP="00DD72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C803FDB" w14:textId="7D530144" w:rsidR="00DD72D8" w:rsidRPr="00F64F32" w:rsidRDefault="00DD72D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EB7C20">
        <w:rPr>
          <w:rFonts w:hint="eastAsia"/>
          <w:sz w:val="21"/>
          <w:szCs w:val="21"/>
          <w:lang w:eastAsia="zh-CN"/>
        </w:rPr>
        <w:t xml:space="preserve">Reuse LTE assumption for MMSE-IRC receiver, i.e., </w:t>
      </w:r>
      <w:r w:rsidRPr="00D62315">
        <w:rPr>
          <w:sz w:val="21"/>
          <w:szCs w:val="21"/>
          <w:lang w:val="fr-FR" w:eastAsia="zh-CN"/>
        </w:rPr>
        <w:t xml:space="preserve">16QAM randomly modulated symbols </w:t>
      </w:r>
      <w:r w:rsidRPr="00F64F32">
        <w:rPr>
          <w:rFonts w:hint="eastAsia"/>
          <w:sz w:val="21"/>
          <w:szCs w:val="21"/>
          <w:lang w:eastAsia="zh-CN"/>
        </w:rPr>
        <w:t>(</w:t>
      </w:r>
      <w:r>
        <w:rPr>
          <w:rFonts w:hint="eastAsia"/>
          <w:sz w:val="21"/>
          <w:szCs w:val="21"/>
          <w:lang w:eastAsia="zh-CN"/>
        </w:rPr>
        <w:t>China Telecom</w:t>
      </w:r>
      <w:r w:rsidR="00620E0C">
        <w:rPr>
          <w:rFonts w:hint="eastAsia"/>
          <w:sz w:val="21"/>
          <w:szCs w:val="21"/>
          <w:lang w:eastAsia="zh-CN"/>
        </w:rPr>
        <w:t>, [E///]</w:t>
      </w:r>
      <w:r w:rsidR="004930D6">
        <w:rPr>
          <w:rFonts w:hint="eastAsia"/>
          <w:sz w:val="21"/>
          <w:szCs w:val="21"/>
          <w:lang w:eastAsia="zh-CN"/>
        </w:rPr>
        <w:t>, Intel</w:t>
      </w:r>
      <w:r w:rsidRPr="00F64F32">
        <w:rPr>
          <w:rFonts w:hint="eastAsia"/>
          <w:sz w:val="21"/>
          <w:szCs w:val="21"/>
          <w:lang w:eastAsia="zh-CN"/>
        </w:rPr>
        <w:t>)</w:t>
      </w:r>
    </w:p>
    <w:p w14:paraId="35EC933F" w14:textId="77777777" w:rsidR="00EB7C20" w:rsidRPr="004C2B4D" w:rsidRDefault="00EB7C20" w:rsidP="00EB7C2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4FD9B027" w14:textId="67526FF9"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7719B2D0" w14:textId="77777777" w:rsidR="002C7AFF" w:rsidRPr="004930D6" w:rsidRDefault="002C7AFF" w:rsidP="000F5362">
      <w:pPr>
        <w:rPr>
          <w:lang w:eastAsia="zh-CN"/>
        </w:rPr>
      </w:pPr>
    </w:p>
    <w:p w14:paraId="682D01F0" w14:textId="327B2324" w:rsidR="00F210FA" w:rsidRPr="00102EEE" w:rsidRDefault="00F210FA" w:rsidP="00F210FA">
      <w:pPr>
        <w:pStyle w:val="3"/>
        <w:rPr>
          <w:sz w:val="24"/>
          <w:szCs w:val="16"/>
          <w:lang w:val="en-US"/>
        </w:rPr>
      </w:pPr>
      <w:r w:rsidRPr="00102EEE">
        <w:rPr>
          <w:sz w:val="24"/>
          <w:szCs w:val="16"/>
          <w:lang w:val="en-US"/>
        </w:rPr>
        <w:t>Sub-topic 2-</w:t>
      </w:r>
      <w:r>
        <w:rPr>
          <w:rFonts w:hint="eastAsia"/>
          <w:sz w:val="24"/>
          <w:szCs w:val="16"/>
          <w:lang w:val="en-US"/>
        </w:rPr>
        <w:t>2</w:t>
      </w:r>
      <w:r w:rsidRPr="00102EEE">
        <w:rPr>
          <w:sz w:val="24"/>
          <w:szCs w:val="16"/>
          <w:lang w:val="en-US"/>
        </w:rPr>
        <w:t>:</w:t>
      </w:r>
      <w:r>
        <w:rPr>
          <w:rFonts w:hint="eastAsia"/>
          <w:sz w:val="24"/>
          <w:szCs w:val="16"/>
          <w:lang w:val="en-US"/>
        </w:rPr>
        <w:t xml:space="preserve"> DMRS configuration</w:t>
      </w:r>
      <w:r w:rsidR="00E5383D">
        <w:rPr>
          <w:rFonts w:hint="eastAsia"/>
          <w:sz w:val="24"/>
          <w:szCs w:val="16"/>
          <w:lang w:val="en-US"/>
        </w:rPr>
        <w:t xml:space="preserve"> and r</w:t>
      </w:r>
      <w:r w:rsidR="00E5383D" w:rsidRPr="00A578E5">
        <w:rPr>
          <w:rFonts w:hint="eastAsia"/>
          <w:sz w:val="24"/>
          <w:szCs w:val="16"/>
          <w:lang w:val="en-US"/>
        </w:rPr>
        <w:t>eference receiver</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21B04149" w14:textId="5B8708B6" w:rsidR="00F210FA" w:rsidRPr="00F64F32" w:rsidRDefault="00F210FA" w:rsidP="00F210FA">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2</w:t>
      </w:r>
      <w:r w:rsidRPr="00F64F32">
        <w:rPr>
          <w:rFonts w:hint="eastAsia"/>
          <w:b/>
          <w:sz w:val="21"/>
          <w:szCs w:val="21"/>
          <w:u w:val="single"/>
          <w:lang w:eastAsia="zh-CN"/>
        </w:rPr>
        <w:t>-</w:t>
      </w:r>
      <w:r w:rsidR="006E7A55">
        <w:rPr>
          <w:rFonts w:hint="eastAsia"/>
          <w:b/>
          <w:sz w:val="21"/>
          <w:szCs w:val="21"/>
          <w:u w:val="single"/>
          <w:lang w:eastAsia="zh-CN"/>
        </w:rPr>
        <w:t>1</w:t>
      </w:r>
      <w:r w:rsidRPr="00F64F32">
        <w:rPr>
          <w:b/>
          <w:sz w:val="21"/>
          <w:szCs w:val="21"/>
          <w:u w:val="single"/>
          <w:lang w:eastAsia="ko-KR"/>
        </w:rPr>
        <w:t xml:space="preserve">: </w:t>
      </w:r>
      <w:r>
        <w:rPr>
          <w:rFonts w:hint="eastAsia"/>
          <w:b/>
          <w:sz w:val="21"/>
          <w:szCs w:val="21"/>
          <w:u w:val="single"/>
          <w:lang w:eastAsia="zh-CN"/>
        </w:rPr>
        <w:t>DMRS configuration</w:t>
      </w:r>
    </w:p>
    <w:p w14:paraId="01C552FB" w14:textId="77777777" w:rsidR="00F210FA" w:rsidRPr="00F64F32" w:rsidRDefault="00F210FA" w:rsidP="00F210FA">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A0D2946" w14:textId="77777777" w:rsidR="00F210FA" w:rsidRPr="00F64F32" w:rsidRDefault="00F210F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03BF2">
        <w:rPr>
          <w:bCs/>
          <w:sz w:val="21"/>
          <w:szCs w:val="21"/>
        </w:rPr>
        <w:t>limit scenarios to cases where interference can be rejected with DMRS based covariance estimation.</w:t>
      </w:r>
      <w:r w:rsidRPr="00F64F32">
        <w:rPr>
          <w:rFonts w:hint="eastAsia"/>
          <w:sz w:val="21"/>
          <w:szCs w:val="21"/>
          <w:lang w:eastAsia="zh-CN"/>
        </w:rPr>
        <w:t xml:space="preserve"> (</w:t>
      </w:r>
      <w:r>
        <w:rPr>
          <w:rFonts w:hint="eastAsia"/>
          <w:sz w:val="21"/>
          <w:szCs w:val="21"/>
          <w:lang w:eastAsia="zh-CN"/>
        </w:rPr>
        <w:t>Apple</w:t>
      </w:r>
      <w:r w:rsidRPr="00F64F32">
        <w:rPr>
          <w:rFonts w:hint="eastAsia"/>
          <w:sz w:val="21"/>
          <w:szCs w:val="21"/>
          <w:lang w:eastAsia="zh-CN"/>
        </w:rPr>
        <w:t>)</w:t>
      </w:r>
    </w:p>
    <w:p w14:paraId="35F51DDA" w14:textId="77777777" w:rsidR="00F210FA" w:rsidRPr="00F64F32" w:rsidRDefault="00F210F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Apple: </w:t>
      </w:r>
      <w:r w:rsidRPr="0017451D">
        <w:rPr>
          <w:iCs/>
          <w:sz w:val="21"/>
          <w:szCs w:val="21"/>
        </w:rPr>
        <w:t xml:space="preserve">DMRS based interference covariance estimation suffers degradation when there is no interference on DMRS </w:t>
      </w:r>
      <w:proofErr w:type="spellStart"/>
      <w:r w:rsidRPr="0017451D">
        <w:rPr>
          <w:iCs/>
          <w:sz w:val="21"/>
          <w:szCs w:val="21"/>
        </w:rPr>
        <w:t>REs.</w:t>
      </w:r>
      <w:proofErr w:type="spellEnd"/>
    </w:p>
    <w:p w14:paraId="1787003E" w14:textId="432FC0FE" w:rsidR="00F210FA" w:rsidRDefault="00F210F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008C330A">
        <w:rPr>
          <w:rFonts w:hint="eastAsia"/>
          <w:sz w:val="21"/>
          <w:szCs w:val="21"/>
          <w:lang w:eastAsia="zh-CN"/>
        </w:rPr>
        <w:t xml:space="preserve">for both serving and interfering cells, </w:t>
      </w:r>
      <w:r w:rsidRPr="00D62315">
        <w:rPr>
          <w:sz w:val="21"/>
          <w:szCs w:val="21"/>
          <w:lang w:eastAsia="zh-CN"/>
        </w:rPr>
        <w:t>DMRS Type 1 with single symbol front loaded and 1 additional DMRS, with FDM applied between DMRS and data</w:t>
      </w:r>
      <w:r>
        <w:rPr>
          <w:rFonts w:hint="eastAsia"/>
          <w:sz w:val="21"/>
          <w:szCs w:val="21"/>
          <w:lang w:eastAsia="zh-CN"/>
        </w:rPr>
        <w:t xml:space="preserve"> (China Telecom, Intel, Huawei) </w:t>
      </w:r>
    </w:p>
    <w:p w14:paraId="74F59AEC" w14:textId="49D24B81" w:rsidR="00D97C00" w:rsidRDefault="00D97C0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w:t>
      </w:r>
      <w:r w:rsidR="00EB7C20">
        <w:rPr>
          <w:rFonts w:hint="eastAsia"/>
          <w:sz w:val="21"/>
          <w:szCs w:val="21"/>
          <w:lang w:eastAsia="zh-CN"/>
        </w:rPr>
        <w:t>3</w:t>
      </w:r>
      <w:r>
        <w:rPr>
          <w:rFonts w:hint="eastAsia"/>
          <w:sz w:val="21"/>
          <w:szCs w:val="21"/>
          <w:lang w:eastAsia="zh-CN"/>
        </w:rPr>
        <w:t xml:space="preserve">: </w:t>
      </w:r>
      <w:r w:rsidRPr="00D62315">
        <w:rPr>
          <w:sz w:val="21"/>
          <w:szCs w:val="21"/>
          <w:lang w:eastAsia="zh-CN"/>
        </w:rPr>
        <w:t>DMRS Type 1 with single symbol front loaded and 1 additional DMRS</w:t>
      </w:r>
      <w:r>
        <w:rPr>
          <w:rFonts w:hint="eastAsia"/>
          <w:sz w:val="21"/>
          <w:szCs w:val="21"/>
          <w:lang w:eastAsia="zh-CN"/>
        </w:rPr>
        <w:t xml:space="preserve"> (E///)</w:t>
      </w:r>
    </w:p>
    <w:p w14:paraId="470951C9" w14:textId="77777777" w:rsidR="00EB7C20" w:rsidRPr="004C2B4D" w:rsidRDefault="00EB7C20" w:rsidP="00EB7C2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4B93743F" w14:textId="66224979"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 xml:space="preserve">more </w:t>
      </w:r>
      <w:r>
        <w:rPr>
          <w:sz w:val="21"/>
          <w:szCs w:val="21"/>
          <w:lang w:eastAsia="zh-CN"/>
        </w:rPr>
        <w:t>discussion</w:t>
      </w:r>
    </w:p>
    <w:p w14:paraId="598C39DF" w14:textId="77777777" w:rsidR="00F210FA" w:rsidRPr="001B6849" w:rsidRDefault="00F210FA" w:rsidP="00F210FA">
      <w:pPr>
        <w:widowControl w:val="0"/>
        <w:tabs>
          <w:tab w:val="num" w:pos="709"/>
          <w:tab w:val="num" w:pos="1440"/>
          <w:tab w:val="num" w:pos="1701"/>
        </w:tabs>
        <w:overflowPunct w:val="0"/>
        <w:autoSpaceDE w:val="0"/>
        <w:autoSpaceDN w:val="0"/>
        <w:adjustRightInd w:val="0"/>
        <w:snapToGrid w:val="0"/>
        <w:spacing w:after="100"/>
        <w:textAlignment w:val="baseline"/>
        <w:rPr>
          <w:sz w:val="21"/>
          <w:szCs w:val="21"/>
          <w:lang w:eastAsia="zh-CN"/>
        </w:rPr>
      </w:pPr>
    </w:p>
    <w:p w14:paraId="7394F2BB" w14:textId="72B0DAA8" w:rsidR="00F210FA" w:rsidRPr="00F64F32" w:rsidRDefault="00F210FA" w:rsidP="00F210FA">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2</w:t>
      </w:r>
      <w:r w:rsidRPr="00F64F32">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w:t>
      </w:r>
    </w:p>
    <w:p w14:paraId="3430DE27" w14:textId="77777777" w:rsidR="00F210FA" w:rsidRPr="00F64F32" w:rsidRDefault="00F210FA" w:rsidP="00F210FA">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51C75F80" w14:textId="77777777" w:rsidR="00F210FA" w:rsidRPr="00F64F32" w:rsidRDefault="00F210F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E47928">
        <w:rPr>
          <w:sz w:val="21"/>
          <w:szCs w:val="21"/>
          <w:lang w:eastAsia="zh-CN"/>
        </w:rPr>
        <w:t>The estimation of interference covariance matrix can be performed at per PRB and per slot basis</w:t>
      </w:r>
      <w:r w:rsidRPr="00F64F32">
        <w:rPr>
          <w:rFonts w:hint="eastAsia"/>
          <w:sz w:val="21"/>
          <w:szCs w:val="21"/>
          <w:lang w:eastAsia="zh-CN"/>
        </w:rPr>
        <w:t xml:space="preserve"> (</w:t>
      </w:r>
      <w:r>
        <w:rPr>
          <w:rFonts w:hint="eastAsia"/>
          <w:sz w:val="21"/>
          <w:szCs w:val="21"/>
          <w:lang w:eastAsia="zh-CN"/>
        </w:rPr>
        <w:t>China Telecom, Intel</w:t>
      </w:r>
      <w:r w:rsidRPr="00F64F32">
        <w:rPr>
          <w:rFonts w:hint="eastAsia"/>
          <w:sz w:val="21"/>
          <w:szCs w:val="21"/>
          <w:lang w:eastAsia="zh-CN"/>
        </w:rPr>
        <w:t>)</w:t>
      </w:r>
    </w:p>
    <w:p w14:paraId="68A78977" w14:textId="77777777" w:rsidR="00F210FA" w:rsidRDefault="00F210F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China Telecom: </w:t>
      </w:r>
      <w:r w:rsidRPr="00D62315">
        <w:rPr>
          <w:sz w:val="21"/>
          <w:szCs w:val="21"/>
          <w:lang w:eastAsia="zh-CN"/>
        </w:rPr>
        <w:t xml:space="preserve">It is unknown whether the precoding matrix in any two contiguous PRBs in the </w:t>
      </w:r>
      <w:proofErr w:type="spellStart"/>
      <w:r w:rsidRPr="00D62315">
        <w:rPr>
          <w:sz w:val="21"/>
          <w:szCs w:val="21"/>
          <w:lang w:eastAsia="zh-CN"/>
        </w:rPr>
        <w:t>neighboring</w:t>
      </w:r>
      <w:proofErr w:type="spellEnd"/>
      <w:r w:rsidRPr="00D62315">
        <w:rPr>
          <w:sz w:val="21"/>
          <w:szCs w:val="21"/>
          <w:lang w:eastAsia="zh-CN"/>
        </w:rPr>
        <w:t>/interfering cell(s) is the same.</w:t>
      </w:r>
    </w:p>
    <w:p w14:paraId="71CA1BFD" w14:textId="77777777" w:rsidR="00EB7C20" w:rsidRPr="004C2B4D" w:rsidRDefault="00EB7C20" w:rsidP="00EB7C2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71A0BD02" w14:textId="27A01579"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7E517D82" w14:textId="77777777" w:rsidR="00F210FA" w:rsidRDefault="00F210FA" w:rsidP="00F210FA">
      <w:pPr>
        <w:widowControl w:val="0"/>
        <w:tabs>
          <w:tab w:val="num" w:pos="709"/>
          <w:tab w:val="num" w:pos="1701"/>
          <w:tab w:val="num" w:pos="2160"/>
        </w:tabs>
        <w:overflowPunct w:val="0"/>
        <w:autoSpaceDE w:val="0"/>
        <w:autoSpaceDN w:val="0"/>
        <w:adjustRightInd w:val="0"/>
        <w:snapToGrid w:val="0"/>
        <w:spacing w:after="100"/>
        <w:ind w:left="794"/>
        <w:textAlignment w:val="baseline"/>
        <w:rPr>
          <w:sz w:val="21"/>
          <w:szCs w:val="21"/>
          <w:lang w:eastAsia="zh-CN"/>
        </w:rPr>
      </w:pPr>
    </w:p>
    <w:p w14:paraId="31C96AAA" w14:textId="38FFDCE4" w:rsidR="001C6E06" w:rsidRPr="00102EEE" w:rsidRDefault="001C6E06" w:rsidP="001C6E06">
      <w:pPr>
        <w:pStyle w:val="3"/>
        <w:rPr>
          <w:sz w:val="24"/>
          <w:szCs w:val="16"/>
          <w:lang w:val="en-US"/>
        </w:rPr>
      </w:pPr>
      <w:r w:rsidRPr="00102EEE">
        <w:rPr>
          <w:sz w:val="24"/>
          <w:szCs w:val="16"/>
          <w:lang w:val="en-US"/>
        </w:rPr>
        <w:t>Sub-topic 2-</w:t>
      </w:r>
      <w:r w:rsidR="00E5383D">
        <w:rPr>
          <w:rFonts w:hint="eastAsia"/>
          <w:sz w:val="24"/>
          <w:szCs w:val="16"/>
          <w:lang w:val="en-US"/>
        </w:rPr>
        <w:t>3</w:t>
      </w:r>
      <w:r w:rsidRPr="00102EEE">
        <w:rPr>
          <w:sz w:val="24"/>
          <w:szCs w:val="16"/>
          <w:lang w:val="en-US"/>
        </w:rPr>
        <w:t>:</w:t>
      </w:r>
      <w:r>
        <w:rPr>
          <w:rFonts w:hint="eastAsia"/>
          <w:sz w:val="24"/>
          <w:szCs w:val="16"/>
          <w:lang w:val="en-US"/>
        </w:rPr>
        <w:t xml:space="preserve"> </w:t>
      </w:r>
      <w:r w:rsidRPr="001C6E06">
        <w:rPr>
          <w:sz w:val="24"/>
          <w:szCs w:val="16"/>
          <w:lang w:val="en-US"/>
        </w:rPr>
        <w:t>Target PDSCH parameters</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43E5F5E1" w14:textId="7140DF7F" w:rsidR="008A6510" w:rsidRPr="00F64F32" w:rsidRDefault="008A6510" w:rsidP="008A6510">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Transmission rank</w:t>
      </w:r>
    </w:p>
    <w:p w14:paraId="681697E5" w14:textId="77777777" w:rsidR="008A6510" w:rsidRPr="00F64F32" w:rsidRDefault="008A6510" w:rsidP="008A6510">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5CE2041" w14:textId="6574E0C3" w:rsidR="008A6510" w:rsidRPr="00F64F32" w:rsidRDefault="008A651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6A60D6" w:rsidRPr="00F64F32">
        <w:rPr>
          <w:rFonts w:hint="eastAsia"/>
          <w:sz w:val="21"/>
          <w:szCs w:val="21"/>
          <w:lang w:eastAsia="zh-CN"/>
        </w:rPr>
        <w:t xml:space="preserve">rank </w:t>
      </w:r>
      <w:proofErr w:type="gramStart"/>
      <w:r w:rsidR="006A60D6" w:rsidRPr="00F64F32">
        <w:rPr>
          <w:rFonts w:hint="eastAsia"/>
          <w:sz w:val="21"/>
          <w:szCs w:val="21"/>
          <w:lang w:eastAsia="zh-CN"/>
        </w:rPr>
        <w:t>1</w:t>
      </w:r>
      <w:r w:rsidRPr="00F64F32">
        <w:rPr>
          <w:rFonts w:eastAsia="等线 Light"/>
          <w:bCs/>
          <w:i/>
          <w:iCs/>
          <w:sz w:val="21"/>
          <w:szCs w:val="21"/>
        </w:rPr>
        <w:t xml:space="preserve"> </w:t>
      </w:r>
      <w:r w:rsidRPr="00F64F32">
        <w:rPr>
          <w:rFonts w:hint="eastAsia"/>
          <w:sz w:val="21"/>
          <w:szCs w:val="21"/>
          <w:lang w:eastAsia="zh-CN"/>
        </w:rPr>
        <w:t xml:space="preserve"> (</w:t>
      </w:r>
      <w:proofErr w:type="gramEnd"/>
      <w:r w:rsidRPr="00F64F32">
        <w:rPr>
          <w:rFonts w:hint="eastAsia"/>
          <w:sz w:val="21"/>
          <w:szCs w:val="21"/>
          <w:lang w:eastAsia="zh-CN"/>
        </w:rPr>
        <w:t>CMCC</w:t>
      </w:r>
      <w:r w:rsidR="008C41D7">
        <w:rPr>
          <w:rFonts w:hint="eastAsia"/>
          <w:sz w:val="21"/>
          <w:szCs w:val="21"/>
          <w:lang w:eastAsia="zh-CN"/>
        </w:rPr>
        <w:t>, China Telecom</w:t>
      </w:r>
      <w:r w:rsidR="00CE28A6">
        <w:rPr>
          <w:rFonts w:hint="eastAsia"/>
          <w:sz w:val="21"/>
          <w:szCs w:val="21"/>
          <w:lang w:eastAsia="zh-CN"/>
        </w:rPr>
        <w:t>, Intel</w:t>
      </w:r>
      <w:r w:rsidR="00BE633C">
        <w:rPr>
          <w:rFonts w:hint="eastAsia"/>
          <w:sz w:val="21"/>
          <w:szCs w:val="21"/>
          <w:lang w:eastAsia="zh-CN"/>
        </w:rPr>
        <w:t>, E///</w:t>
      </w:r>
      <w:r w:rsidRPr="00F64F32">
        <w:rPr>
          <w:rFonts w:hint="eastAsia"/>
          <w:sz w:val="21"/>
          <w:szCs w:val="21"/>
          <w:lang w:eastAsia="zh-CN"/>
        </w:rPr>
        <w:t>)</w:t>
      </w:r>
    </w:p>
    <w:p w14:paraId="2B47F6E4" w14:textId="77777777" w:rsidR="008A6510" w:rsidRPr="00F64F32" w:rsidRDefault="008A6510" w:rsidP="008A651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2D740BB" w14:textId="3C5FB430" w:rsidR="008A6510" w:rsidRPr="00F64F32" w:rsidRDefault="00894173"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 xml:space="preserve">Use </w:t>
      </w:r>
      <w:r w:rsidR="00656A55">
        <w:rPr>
          <w:rFonts w:hint="eastAsia"/>
          <w:sz w:val="21"/>
          <w:szCs w:val="21"/>
          <w:lang w:eastAsia="zh-CN"/>
        </w:rPr>
        <w:t>rank</w:t>
      </w:r>
      <w:r w:rsidR="003D7091">
        <w:rPr>
          <w:rFonts w:hint="eastAsia"/>
          <w:sz w:val="21"/>
          <w:szCs w:val="21"/>
          <w:lang w:eastAsia="zh-CN"/>
        </w:rPr>
        <w:t xml:space="preserve"> 1 as </w:t>
      </w:r>
      <w:r w:rsidR="003F5EB5">
        <w:rPr>
          <w:rFonts w:hint="eastAsia"/>
          <w:sz w:val="21"/>
          <w:szCs w:val="21"/>
          <w:lang w:eastAsia="zh-CN"/>
        </w:rPr>
        <w:t>baseline</w:t>
      </w:r>
    </w:p>
    <w:p w14:paraId="51EAA504" w14:textId="77777777" w:rsidR="001C6E06" w:rsidRPr="00F64F32" w:rsidRDefault="001C6E06" w:rsidP="00A97677">
      <w:pPr>
        <w:widowControl w:val="0"/>
        <w:tabs>
          <w:tab w:val="num" w:pos="709"/>
          <w:tab w:val="num" w:pos="1701"/>
          <w:tab w:val="num" w:pos="2160"/>
        </w:tabs>
        <w:overflowPunct w:val="0"/>
        <w:autoSpaceDE w:val="0"/>
        <w:autoSpaceDN w:val="0"/>
        <w:adjustRightInd w:val="0"/>
        <w:snapToGrid w:val="0"/>
        <w:spacing w:after="100"/>
        <w:textAlignment w:val="baseline"/>
        <w:rPr>
          <w:sz w:val="21"/>
          <w:szCs w:val="21"/>
          <w:lang w:val="en-US" w:eastAsia="zh-CN"/>
        </w:rPr>
      </w:pPr>
    </w:p>
    <w:p w14:paraId="30E524AB" w14:textId="67EC40DF" w:rsidR="00823D78" w:rsidRPr="00F64F32" w:rsidRDefault="00823D78" w:rsidP="00823D78">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w:t>
      </w:r>
      <w:r w:rsidR="006E7A55">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MCS</w:t>
      </w:r>
    </w:p>
    <w:p w14:paraId="61BC82CB" w14:textId="77777777" w:rsidR="00823D78" w:rsidRPr="00F64F32" w:rsidRDefault="00823D78" w:rsidP="00823D7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7F29B50" w14:textId="11501E64" w:rsidR="00823D78" w:rsidRDefault="00823D7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03BF2">
        <w:rPr>
          <w:bCs/>
          <w:sz w:val="21"/>
          <w:szCs w:val="21"/>
        </w:rPr>
        <w:t>QPSK and 16QAM</w:t>
      </w:r>
      <w:r w:rsidRPr="00F64F32">
        <w:rPr>
          <w:rFonts w:hint="eastAsia"/>
          <w:sz w:val="21"/>
          <w:szCs w:val="21"/>
          <w:lang w:eastAsia="zh-CN"/>
        </w:rPr>
        <w:t xml:space="preserve"> (</w:t>
      </w:r>
      <w:r>
        <w:rPr>
          <w:rFonts w:hint="eastAsia"/>
          <w:sz w:val="21"/>
          <w:szCs w:val="21"/>
          <w:lang w:eastAsia="zh-CN"/>
        </w:rPr>
        <w:t>Apple</w:t>
      </w:r>
      <w:r w:rsidR="00FC748A">
        <w:rPr>
          <w:rFonts w:hint="eastAsia"/>
          <w:sz w:val="21"/>
          <w:szCs w:val="21"/>
          <w:lang w:eastAsia="zh-CN"/>
        </w:rPr>
        <w:t>, E///</w:t>
      </w:r>
      <w:r w:rsidRPr="00F64F32">
        <w:rPr>
          <w:rFonts w:hint="eastAsia"/>
          <w:sz w:val="21"/>
          <w:szCs w:val="21"/>
          <w:lang w:eastAsia="zh-CN"/>
        </w:rPr>
        <w:t>)</w:t>
      </w:r>
    </w:p>
    <w:p w14:paraId="49AAAB62" w14:textId="4DE16819" w:rsidR="00FC748A" w:rsidRDefault="00FC748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Option 1A: </w:t>
      </w:r>
      <w:r w:rsidRPr="00FC748A">
        <w:rPr>
          <w:sz w:val="21"/>
          <w:szCs w:val="21"/>
          <w:lang w:eastAsia="zh-CN"/>
        </w:rPr>
        <w:t>MCS 4 (QPSK, CR=0.3)</w:t>
      </w:r>
      <w:r w:rsidRPr="00FC748A">
        <w:rPr>
          <w:rFonts w:hint="eastAsia"/>
          <w:sz w:val="21"/>
          <w:szCs w:val="21"/>
          <w:lang w:eastAsia="zh-CN"/>
        </w:rPr>
        <w:t xml:space="preserve">, </w:t>
      </w:r>
      <w:r w:rsidRPr="00FC748A">
        <w:rPr>
          <w:sz w:val="21"/>
          <w:szCs w:val="21"/>
          <w:lang w:eastAsia="zh-CN"/>
        </w:rPr>
        <w:t>MCS 13 (16QAM, CR=0.5)</w:t>
      </w:r>
      <w:r>
        <w:rPr>
          <w:rFonts w:hint="eastAsia"/>
          <w:sz w:val="21"/>
          <w:szCs w:val="21"/>
          <w:lang w:eastAsia="zh-CN"/>
        </w:rPr>
        <w:t xml:space="preserve"> (E///)</w:t>
      </w:r>
    </w:p>
    <w:p w14:paraId="5875F227" w14:textId="499898AD" w:rsidR="003E3C84" w:rsidRPr="00E46D49" w:rsidRDefault="003E3C84"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w:t>
      </w:r>
      <w:r>
        <w:rPr>
          <w:rFonts w:hint="eastAsia"/>
          <w:sz w:val="21"/>
          <w:szCs w:val="21"/>
          <w:lang w:eastAsia="zh-CN"/>
        </w:rPr>
        <w:t xml:space="preserve"> 2</w:t>
      </w:r>
      <w:r w:rsidRPr="00F64F32">
        <w:rPr>
          <w:rFonts w:hint="eastAsia"/>
          <w:sz w:val="21"/>
          <w:szCs w:val="21"/>
          <w:lang w:eastAsia="zh-CN"/>
        </w:rPr>
        <w:t xml:space="preserve">: </w:t>
      </w:r>
      <w:r w:rsidRPr="00D62315">
        <w:rPr>
          <w:sz w:val="21"/>
          <w:szCs w:val="21"/>
          <w:lang w:val="x-none"/>
        </w:rPr>
        <w:t xml:space="preserve">choose MCS for which the resulting geometry value falls in the range </w:t>
      </w:r>
      <w:proofErr w:type="gramStart"/>
      <w:r w:rsidRPr="00D62315">
        <w:rPr>
          <w:sz w:val="21"/>
          <w:szCs w:val="21"/>
          <w:lang w:val="x-none"/>
        </w:rPr>
        <w:t>~[</w:t>
      </w:r>
      <w:proofErr w:type="gramEnd"/>
      <w:r w:rsidRPr="00D62315">
        <w:rPr>
          <w:sz w:val="21"/>
          <w:szCs w:val="21"/>
          <w:lang w:val="x-none"/>
        </w:rPr>
        <w:t>-2.5dB, 0dB] with typical margin considered</w:t>
      </w:r>
      <w:r>
        <w:rPr>
          <w:rFonts w:hint="eastAsia"/>
          <w:sz w:val="21"/>
          <w:szCs w:val="21"/>
          <w:lang w:val="x-none" w:eastAsia="zh-CN"/>
        </w:rPr>
        <w:t xml:space="preserve"> (China Telecom)</w:t>
      </w:r>
    </w:p>
    <w:p w14:paraId="67339ED1" w14:textId="07693AB6" w:rsidR="00E46D49" w:rsidRDefault="00E46D49"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val="x-none" w:eastAsia="zh-CN"/>
        </w:rPr>
        <w:t xml:space="preserve">Option 3: </w:t>
      </w:r>
      <w:r w:rsidRPr="00D62315">
        <w:rPr>
          <w:sz w:val="21"/>
          <w:szCs w:val="21"/>
        </w:rPr>
        <w:t>MCS 5 or 13 or 19</w:t>
      </w:r>
      <w:r>
        <w:rPr>
          <w:rFonts w:hint="eastAsia"/>
          <w:sz w:val="21"/>
          <w:szCs w:val="21"/>
          <w:lang w:eastAsia="zh-CN"/>
        </w:rPr>
        <w:t xml:space="preserve"> (Intel)</w:t>
      </w:r>
    </w:p>
    <w:p w14:paraId="715DDA10" w14:textId="2D126FBE" w:rsidR="008E5612" w:rsidRDefault="008E561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4</w:t>
      </w:r>
      <w:r w:rsidRPr="00F64F32">
        <w:rPr>
          <w:rFonts w:hint="eastAsia"/>
          <w:sz w:val="21"/>
          <w:szCs w:val="21"/>
          <w:lang w:eastAsia="zh-CN"/>
        </w:rPr>
        <w:t xml:space="preserve">: </w:t>
      </w:r>
      <w:r w:rsidRPr="00F03BF2">
        <w:rPr>
          <w:bCs/>
          <w:sz w:val="21"/>
          <w:szCs w:val="21"/>
        </w:rPr>
        <w:t>16QAM</w:t>
      </w:r>
      <w:r w:rsidRPr="00F64F32">
        <w:rPr>
          <w:rFonts w:hint="eastAsia"/>
          <w:sz w:val="21"/>
          <w:szCs w:val="21"/>
          <w:lang w:eastAsia="zh-CN"/>
        </w:rPr>
        <w:t xml:space="preserve"> (</w:t>
      </w:r>
      <w:r>
        <w:rPr>
          <w:rFonts w:hint="eastAsia"/>
          <w:sz w:val="21"/>
          <w:szCs w:val="21"/>
          <w:lang w:eastAsia="zh-CN"/>
        </w:rPr>
        <w:t>HW</w:t>
      </w:r>
      <w:r w:rsidRPr="00F64F32">
        <w:rPr>
          <w:rFonts w:hint="eastAsia"/>
          <w:sz w:val="21"/>
          <w:szCs w:val="21"/>
          <w:lang w:eastAsia="zh-CN"/>
        </w:rPr>
        <w:t>)</w:t>
      </w:r>
    </w:p>
    <w:p w14:paraId="3F6F201C" w14:textId="77777777" w:rsidR="006A5AEC" w:rsidRPr="00F64F32" w:rsidRDefault="006A5AEC" w:rsidP="006A5AE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52FA0D9" w14:textId="1F605A4A" w:rsidR="006A5AEC" w:rsidRPr="00F64F32" w:rsidRDefault="006A5AEC"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085FA3EC" w14:textId="77777777" w:rsidR="00FC748A" w:rsidRDefault="00FC748A" w:rsidP="006A60D6">
      <w:pPr>
        <w:rPr>
          <w:b/>
          <w:sz w:val="21"/>
          <w:szCs w:val="21"/>
          <w:u w:val="single"/>
          <w:lang w:eastAsia="zh-CN"/>
        </w:rPr>
      </w:pPr>
    </w:p>
    <w:p w14:paraId="20F37AC7" w14:textId="43FDA9FB" w:rsidR="00D7295D" w:rsidRDefault="00E455FA" w:rsidP="006A60D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w:t>
      </w:r>
      <w:r w:rsidR="006E7A55">
        <w:rPr>
          <w:rFonts w:hint="eastAsia"/>
          <w:b/>
          <w:sz w:val="21"/>
          <w:szCs w:val="21"/>
          <w:u w:val="single"/>
          <w:lang w:eastAsia="zh-CN"/>
        </w:rPr>
        <w:t>3</w:t>
      </w:r>
      <w:r w:rsidRPr="00F64F32">
        <w:rPr>
          <w:b/>
          <w:sz w:val="21"/>
          <w:szCs w:val="21"/>
          <w:u w:val="single"/>
          <w:lang w:eastAsia="ko-KR"/>
        </w:rPr>
        <w:t xml:space="preserve">: </w:t>
      </w:r>
      <w:r w:rsidR="00D7295D">
        <w:rPr>
          <w:rFonts w:hint="eastAsia"/>
          <w:b/>
          <w:sz w:val="21"/>
          <w:szCs w:val="21"/>
          <w:u w:val="single"/>
          <w:lang w:eastAsia="zh-CN"/>
        </w:rPr>
        <w:t>P</w:t>
      </w:r>
      <w:r w:rsidR="00ED1F06">
        <w:rPr>
          <w:b/>
          <w:sz w:val="21"/>
          <w:szCs w:val="21"/>
          <w:u w:val="single"/>
          <w:lang w:eastAsia="ko-KR"/>
        </w:rPr>
        <w:t>recoding model</w:t>
      </w:r>
    </w:p>
    <w:p w14:paraId="39DDD8D9" w14:textId="77777777" w:rsidR="00BE6B01" w:rsidRPr="00F64F32" w:rsidRDefault="00BE6B01" w:rsidP="00BE6B01">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ED4BD20" w14:textId="29A2EFBE" w:rsidR="00BE6B01" w:rsidRDefault="00BE6B01"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055F9A">
        <w:rPr>
          <w:rFonts w:hint="eastAsia"/>
          <w:sz w:val="21"/>
          <w:szCs w:val="21"/>
          <w:lang w:val="fr-FR" w:eastAsia="zh-CN"/>
        </w:rPr>
        <w:t>F</w:t>
      </w:r>
      <w:r w:rsidRPr="00D62315">
        <w:rPr>
          <w:sz w:val="21"/>
          <w:szCs w:val="21"/>
          <w:lang w:val="fr-FR"/>
        </w:rPr>
        <w:t>urther discuss whether to use random precoding or follow PMI</w:t>
      </w:r>
      <w:r w:rsidRPr="00F64F32">
        <w:rPr>
          <w:rFonts w:hint="eastAsia"/>
          <w:sz w:val="21"/>
          <w:szCs w:val="21"/>
          <w:lang w:eastAsia="zh-CN"/>
        </w:rPr>
        <w:t xml:space="preserve"> (</w:t>
      </w:r>
      <w:r>
        <w:rPr>
          <w:rFonts w:hint="eastAsia"/>
          <w:sz w:val="21"/>
          <w:szCs w:val="21"/>
          <w:lang w:val="x-none" w:eastAsia="zh-CN"/>
        </w:rPr>
        <w:t>China Telecom</w:t>
      </w:r>
      <w:r w:rsidRPr="00F64F32">
        <w:rPr>
          <w:rFonts w:hint="eastAsia"/>
          <w:sz w:val="21"/>
          <w:szCs w:val="21"/>
          <w:lang w:eastAsia="zh-CN"/>
        </w:rPr>
        <w:t>)</w:t>
      </w:r>
    </w:p>
    <w:p w14:paraId="613FB47B" w14:textId="2FB67833" w:rsidR="006B400B" w:rsidRDefault="006B400B"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Pr="00D62315">
        <w:rPr>
          <w:sz w:val="21"/>
          <w:szCs w:val="21"/>
        </w:rPr>
        <w:t>Single Panel Type I, Random precoder selection</w:t>
      </w:r>
      <w:r>
        <w:rPr>
          <w:rFonts w:hint="eastAsia"/>
          <w:sz w:val="21"/>
          <w:szCs w:val="21"/>
          <w:lang w:eastAsia="zh-CN"/>
        </w:rPr>
        <w:t xml:space="preserve"> (E///)</w:t>
      </w:r>
    </w:p>
    <w:p w14:paraId="07265246" w14:textId="77777777" w:rsidR="00055F9A" w:rsidRPr="00F64F32" w:rsidRDefault="00055F9A" w:rsidP="00055F9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642F0ADD" w14:textId="77777777" w:rsidR="00055F9A" w:rsidRPr="00F64F32" w:rsidRDefault="00055F9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2143DF9B" w14:textId="77777777" w:rsidR="008A6510" w:rsidRPr="00F64F32" w:rsidRDefault="008A6510" w:rsidP="00A97677">
      <w:pPr>
        <w:widowControl w:val="0"/>
        <w:tabs>
          <w:tab w:val="num" w:pos="709"/>
          <w:tab w:val="num" w:pos="1701"/>
          <w:tab w:val="num" w:pos="2160"/>
        </w:tabs>
        <w:overflowPunct w:val="0"/>
        <w:autoSpaceDE w:val="0"/>
        <w:autoSpaceDN w:val="0"/>
        <w:adjustRightInd w:val="0"/>
        <w:snapToGrid w:val="0"/>
        <w:spacing w:after="100"/>
        <w:textAlignment w:val="baseline"/>
        <w:rPr>
          <w:sz w:val="21"/>
          <w:szCs w:val="21"/>
          <w:lang w:eastAsia="zh-CN"/>
        </w:rPr>
      </w:pPr>
    </w:p>
    <w:p w14:paraId="3D6D8333" w14:textId="7A6398AB" w:rsidR="00FC531C" w:rsidRDefault="00FC531C" w:rsidP="00FC531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PRB </w:t>
      </w:r>
      <w:r>
        <w:rPr>
          <w:b/>
          <w:sz w:val="21"/>
          <w:szCs w:val="21"/>
          <w:u w:val="single"/>
          <w:lang w:eastAsia="zh-CN"/>
        </w:rPr>
        <w:t>bundle</w:t>
      </w:r>
      <w:r>
        <w:rPr>
          <w:rFonts w:hint="eastAsia"/>
          <w:b/>
          <w:sz w:val="21"/>
          <w:szCs w:val="21"/>
          <w:u w:val="single"/>
          <w:lang w:eastAsia="zh-CN"/>
        </w:rPr>
        <w:t xml:space="preserve"> size</w:t>
      </w:r>
    </w:p>
    <w:p w14:paraId="5FBDE42F" w14:textId="77777777" w:rsidR="00FC531C" w:rsidRPr="00F64F32" w:rsidRDefault="00FC531C" w:rsidP="00FC531C">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2E7D7C9" w14:textId="274DAB2B" w:rsidR="00FC531C" w:rsidRDefault="00FC531C"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val="fr-FR" w:eastAsia="zh-CN"/>
        </w:rPr>
        <w:t>2</w:t>
      </w:r>
      <w:r w:rsidRPr="00F64F32">
        <w:rPr>
          <w:rFonts w:hint="eastAsia"/>
          <w:sz w:val="21"/>
          <w:szCs w:val="21"/>
          <w:lang w:eastAsia="zh-CN"/>
        </w:rPr>
        <w:t xml:space="preserve"> (</w:t>
      </w:r>
      <w:r>
        <w:rPr>
          <w:rFonts w:hint="eastAsia"/>
          <w:sz w:val="21"/>
          <w:szCs w:val="21"/>
          <w:lang w:val="x-none" w:eastAsia="zh-CN"/>
        </w:rPr>
        <w:t>E///</w:t>
      </w:r>
      <w:r w:rsidRPr="00F64F32">
        <w:rPr>
          <w:rFonts w:hint="eastAsia"/>
          <w:sz w:val="21"/>
          <w:szCs w:val="21"/>
          <w:lang w:eastAsia="zh-CN"/>
        </w:rPr>
        <w:t>)</w:t>
      </w:r>
    </w:p>
    <w:p w14:paraId="7B8B7A4C" w14:textId="77777777" w:rsidR="00055F9A" w:rsidRPr="00F64F32" w:rsidRDefault="00055F9A" w:rsidP="00055F9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30DFB776" w14:textId="77777777" w:rsidR="00055F9A" w:rsidRPr="00F64F32" w:rsidRDefault="00055F9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4FA436E7" w14:textId="77777777" w:rsidR="00FC531C" w:rsidRPr="00FC531C" w:rsidRDefault="00FC531C" w:rsidP="00FC531C">
      <w:pPr>
        <w:rPr>
          <w:b/>
          <w:sz w:val="21"/>
          <w:szCs w:val="21"/>
          <w:u w:val="single"/>
          <w:lang w:eastAsia="zh-CN"/>
        </w:rPr>
      </w:pPr>
    </w:p>
    <w:p w14:paraId="0B00CDD5" w14:textId="15F6E94A" w:rsidR="00526351" w:rsidRDefault="00526351" w:rsidP="00526351">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w:t>
      </w:r>
      <w:r w:rsidR="006E7A55">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Performance measurement point</w:t>
      </w:r>
    </w:p>
    <w:p w14:paraId="10E4B1EE" w14:textId="77777777" w:rsidR="00526351" w:rsidRPr="00F64F32" w:rsidRDefault="00526351" w:rsidP="00526351">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08AC1B7" w14:textId="3A921478" w:rsidR="00526351" w:rsidRDefault="00526351"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526351">
        <w:rPr>
          <w:rFonts w:eastAsia="等线 Light"/>
          <w:bCs/>
          <w:iCs/>
          <w:sz w:val="21"/>
          <w:szCs w:val="21"/>
        </w:rPr>
        <w:t>70% relative throughput</w:t>
      </w:r>
      <w:r w:rsidRPr="00F03BF2">
        <w:rPr>
          <w:rFonts w:eastAsia="等线 Light"/>
          <w:bCs/>
          <w:i/>
          <w:iCs/>
          <w:sz w:val="21"/>
          <w:szCs w:val="21"/>
        </w:rPr>
        <w:t xml:space="preserve"> </w:t>
      </w:r>
      <w:r w:rsidRPr="00F64F32">
        <w:rPr>
          <w:rFonts w:hint="eastAsia"/>
          <w:sz w:val="21"/>
          <w:szCs w:val="21"/>
          <w:lang w:eastAsia="zh-CN"/>
        </w:rPr>
        <w:t>(CMCC</w:t>
      </w:r>
      <w:r w:rsidR="00B05B7F">
        <w:rPr>
          <w:rFonts w:hint="eastAsia"/>
          <w:sz w:val="21"/>
          <w:szCs w:val="21"/>
          <w:lang w:eastAsia="zh-CN"/>
        </w:rPr>
        <w:t xml:space="preserve">, </w:t>
      </w:r>
      <w:r w:rsidR="00B05B7F">
        <w:rPr>
          <w:rFonts w:hint="eastAsia"/>
          <w:sz w:val="21"/>
          <w:szCs w:val="21"/>
          <w:lang w:val="x-none" w:eastAsia="zh-CN"/>
        </w:rPr>
        <w:t>China Telecom</w:t>
      </w:r>
      <w:r w:rsidR="000E18D3">
        <w:rPr>
          <w:rFonts w:hint="eastAsia"/>
          <w:sz w:val="21"/>
          <w:szCs w:val="21"/>
          <w:lang w:val="x-none" w:eastAsia="zh-CN"/>
        </w:rPr>
        <w:t>, DCM</w:t>
      </w:r>
      <w:r w:rsidR="00294D15">
        <w:rPr>
          <w:rFonts w:hint="eastAsia"/>
          <w:sz w:val="21"/>
          <w:szCs w:val="21"/>
          <w:lang w:eastAsia="zh-CN"/>
        </w:rPr>
        <w:t>, E///</w:t>
      </w:r>
      <w:r w:rsidR="007D11FF">
        <w:rPr>
          <w:rFonts w:hint="eastAsia"/>
          <w:sz w:val="21"/>
          <w:szCs w:val="21"/>
          <w:lang w:eastAsia="zh-CN"/>
        </w:rPr>
        <w:t>)</w:t>
      </w:r>
    </w:p>
    <w:p w14:paraId="0EADBF57" w14:textId="13B818C1" w:rsidR="007D11FF" w:rsidRPr="00F64F32" w:rsidRDefault="007D11FF"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sz w:val="21"/>
          <w:szCs w:val="21"/>
          <w:lang w:eastAsia="zh-CN"/>
        </w:rPr>
        <w:t>Option 1</w:t>
      </w:r>
      <w:r>
        <w:rPr>
          <w:rFonts w:hint="eastAsia"/>
          <w:sz w:val="21"/>
          <w:szCs w:val="21"/>
          <w:lang w:eastAsia="zh-CN"/>
        </w:rPr>
        <w:t>A</w:t>
      </w:r>
      <w:r w:rsidRPr="00F64F32">
        <w:rPr>
          <w:rFonts w:hint="eastAsia"/>
          <w:sz w:val="21"/>
          <w:szCs w:val="21"/>
          <w:lang w:eastAsia="zh-CN"/>
        </w:rPr>
        <w:t xml:space="preserve">: </w:t>
      </w:r>
      <w:r w:rsidRPr="007D11FF">
        <w:rPr>
          <w:sz w:val="21"/>
          <w:szCs w:val="21"/>
          <w:lang w:eastAsia="zh-CN"/>
        </w:rPr>
        <w:t>S</w:t>
      </w:r>
      <w:r w:rsidRPr="00907AA5">
        <w:rPr>
          <w:b/>
          <w:sz w:val="21"/>
          <w:szCs w:val="21"/>
          <w:lang w:eastAsia="zh-CN"/>
        </w:rPr>
        <w:t>I</w:t>
      </w:r>
      <w:r w:rsidRPr="007D11FF">
        <w:rPr>
          <w:sz w:val="21"/>
          <w:szCs w:val="21"/>
          <w:lang w:eastAsia="zh-CN"/>
        </w:rPr>
        <w:t>NR</w:t>
      </w:r>
      <w:r w:rsidR="003D50F6">
        <w:rPr>
          <w:rFonts w:hint="eastAsia"/>
          <w:sz w:val="21"/>
          <w:szCs w:val="21"/>
          <w:lang w:eastAsia="zh-CN"/>
        </w:rPr>
        <w:t xml:space="preserve"> (not SNR)</w:t>
      </w:r>
      <w:r>
        <w:rPr>
          <w:rFonts w:hint="eastAsia"/>
          <w:sz w:val="21"/>
          <w:szCs w:val="21"/>
          <w:lang w:eastAsia="zh-CN"/>
        </w:rPr>
        <w:t xml:space="preserve"> at 70% TP (E///)</w:t>
      </w:r>
    </w:p>
    <w:p w14:paraId="4A35D320" w14:textId="77777777" w:rsidR="00EA7937" w:rsidRPr="00F64F32" w:rsidRDefault="00EA7937" w:rsidP="00EA7937">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DF15BC1" w14:textId="5A859B5D" w:rsidR="00EA7937" w:rsidRPr="00F64F32" w:rsidRDefault="00EA7937"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Use Option 1 + Option 1A as baseline</w:t>
      </w:r>
    </w:p>
    <w:p w14:paraId="27A50A91" w14:textId="77777777" w:rsidR="00526351" w:rsidRPr="00526351" w:rsidRDefault="00526351" w:rsidP="00526351">
      <w:pPr>
        <w:rPr>
          <w:b/>
          <w:sz w:val="21"/>
          <w:szCs w:val="21"/>
          <w:u w:val="single"/>
          <w:lang w:eastAsia="zh-CN"/>
        </w:rPr>
      </w:pPr>
    </w:p>
    <w:p w14:paraId="478A1728" w14:textId="1864A73D" w:rsidR="00D91200" w:rsidRDefault="006E7A55" w:rsidP="007B11F5">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6</w:t>
      </w:r>
      <w:r w:rsidRPr="00F64F32">
        <w:rPr>
          <w:b/>
          <w:sz w:val="21"/>
          <w:szCs w:val="21"/>
          <w:u w:val="single"/>
          <w:lang w:eastAsia="ko-KR"/>
        </w:rPr>
        <w:t xml:space="preserve">: </w:t>
      </w:r>
      <w:r w:rsidR="007B11F5" w:rsidRPr="007B11F5">
        <w:rPr>
          <w:b/>
          <w:sz w:val="21"/>
          <w:szCs w:val="21"/>
          <w:u w:val="single"/>
          <w:lang w:eastAsia="ko-KR"/>
        </w:rPr>
        <w:t>HARQ process number</w:t>
      </w:r>
    </w:p>
    <w:p w14:paraId="214962FD" w14:textId="77777777" w:rsidR="00172520" w:rsidRPr="00F64F32" w:rsidRDefault="00172520" w:rsidP="00172520">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76755D0" w14:textId="7A426A3D" w:rsidR="00172520" w:rsidRPr="00F64F32" w:rsidRDefault="0017252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val="fr-FR"/>
        </w:rPr>
        <w:t xml:space="preserve">Re-use the Rel-15 assumptions on HARQ process number, i.e., </w:t>
      </w:r>
      <w:r w:rsidRPr="00D62315">
        <w:rPr>
          <w:sz w:val="21"/>
          <w:szCs w:val="21"/>
        </w:rPr>
        <w:t>4 for FDD 15kHz SCS and 8 for TDD 30kHz SCS</w:t>
      </w:r>
      <w:r w:rsidRPr="00F64F32">
        <w:rPr>
          <w:rFonts w:hint="eastAsia"/>
          <w:sz w:val="21"/>
          <w:szCs w:val="21"/>
          <w:lang w:eastAsia="zh-CN"/>
        </w:rPr>
        <w:t xml:space="preserve"> (</w:t>
      </w:r>
      <w:r>
        <w:rPr>
          <w:rFonts w:hint="eastAsia"/>
          <w:sz w:val="21"/>
          <w:szCs w:val="21"/>
          <w:lang w:val="x-none" w:eastAsia="zh-CN"/>
        </w:rPr>
        <w:t>China Telecom</w:t>
      </w:r>
      <w:r w:rsidRPr="00F64F32">
        <w:rPr>
          <w:rFonts w:hint="eastAsia"/>
          <w:sz w:val="21"/>
          <w:szCs w:val="21"/>
          <w:lang w:eastAsia="zh-CN"/>
        </w:rPr>
        <w:t>)</w:t>
      </w:r>
    </w:p>
    <w:p w14:paraId="4D2D4E2A" w14:textId="77777777" w:rsidR="00572D35" w:rsidRPr="00F64F32" w:rsidRDefault="00572D35" w:rsidP="00572D3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5E1C88CF" w14:textId="07B94817" w:rsidR="00572D35" w:rsidRPr="00F64F32" w:rsidRDefault="00572D3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Use Option 1 as baseline</w:t>
      </w:r>
    </w:p>
    <w:p w14:paraId="4E300D30" w14:textId="1173F763" w:rsidR="00172520" w:rsidRPr="00572D35" w:rsidRDefault="00172520" w:rsidP="00E03AF1">
      <w:pPr>
        <w:jc w:val="center"/>
        <w:rPr>
          <w:b/>
          <w:sz w:val="21"/>
          <w:szCs w:val="21"/>
          <w:u w:val="single"/>
          <w:lang w:val="en-US" w:eastAsia="zh-CN"/>
        </w:rPr>
      </w:pPr>
    </w:p>
    <w:p w14:paraId="37D3C305" w14:textId="4AC9F53D" w:rsidR="001C6E06" w:rsidRPr="00102EEE" w:rsidRDefault="001C6E06" w:rsidP="0081038F">
      <w:pPr>
        <w:pStyle w:val="3"/>
        <w:rPr>
          <w:sz w:val="24"/>
          <w:szCs w:val="16"/>
          <w:lang w:val="en-US"/>
        </w:rPr>
      </w:pPr>
      <w:r w:rsidRPr="00102EEE">
        <w:rPr>
          <w:sz w:val="24"/>
          <w:szCs w:val="16"/>
          <w:lang w:val="en-US"/>
        </w:rPr>
        <w:t>Sub-topic 2-</w:t>
      </w:r>
      <w:r w:rsidR="005A78A8">
        <w:rPr>
          <w:rFonts w:hint="eastAsia"/>
          <w:sz w:val="24"/>
          <w:szCs w:val="16"/>
          <w:lang w:val="en-US"/>
        </w:rPr>
        <w:t>4</w:t>
      </w:r>
      <w:r w:rsidRPr="00102EEE">
        <w:rPr>
          <w:sz w:val="24"/>
          <w:szCs w:val="16"/>
          <w:lang w:val="en-US"/>
        </w:rPr>
        <w:t>:</w:t>
      </w:r>
      <w:r>
        <w:rPr>
          <w:rFonts w:hint="eastAsia"/>
          <w:sz w:val="24"/>
          <w:szCs w:val="16"/>
          <w:lang w:val="en-US"/>
        </w:rPr>
        <w:t xml:space="preserve"> </w:t>
      </w:r>
      <w:r w:rsidR="00F8174A">
        <w:rPr>
          <w:rFonts w:hint="eastAsia"/>
          <w:sz w:val="24"/>
          <w:szCs w:val="16"/>
          <w:lang w:val="en-US"/>
        </w:rPr>
        <w:t xml:space="preserve">Other </w:t>
      </w:r>
      <w:r w:rsidR="0081038F" w:rsidRPr="0081038F">
        <w:rPr>
          <w:sz w:val="24"/>
          <w:szCs w:val="16"/>
          <w:lang w:val="en-US"/>
        </w:rPr>
        <w:t>parameters for target and interfering PDSCH</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70DA01DC" w14:textId="3176A512" w:rsidR="00853DF3" w:rsidRPr="00F64F32" w:rsidRDefault="00853DF3" w:rsidP="00853DF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5A78A8">
        <w:rPr>
          <w:rFonts w:hint="eastAsia"/>
          <w:b/>
          <w:sz w:val="21"/>
          <w:szCs w:val="21"/>
          <w:u w:val="single"/>
          <w:lang w:eastAsia="zh-CN"/>
        </w:rPr>
        <w:t>4</w:t>
      </w:r>
      <w:r w:rsidRPr="00F64F32">
        <w:rPr>
          <w:rFonts w:hint="eastAsia"/>
          <w:b/>
          <w:sz w:val="21"/>
          <w:szCs w:val="21"/>
          <w:u w:val="single"/>
          <w:lang w:eastAsia="zh-CN"/>
        </w:rPr>
        <w:t>-</w:t>
      </w:r>
      <w:r w:rsidR="005A78A8">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SCS</w:t>
      </w:r>
    </w:p>
    <w:p w14:paraId="76864E74" w14:textId="77777777" w:rsidR="00853DF3" w:rsidRPr="00F64F32"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97CA9CF" w14:textId="771BB1B4"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FDD 15kHz, TDD 30kHz (CMCC</w:t>
      </w:r>
      <w:r>
        <w:rPr>
          <w:rFonts w:hint="eastAsia"/>
          <w:sz w:val="21"/>
          <w:szCs w:val="21"/>
          <w:lang w:eastAsia="zh-CN"/>
        </w:rPr>
        <w:t>, China Telecom, DCM, Intel, Huawei</w:t>
      </w:r>
      <w:r w:rsidR="00292740">
        <w:rPr>
          <w:rFonts w:hint="eastAsia"/>
          <w:sz w:val="21"/>
          <w:szCs w:val="21"/>
          <w:lang w:eastAsia="zh-CN"/>
        </w:rPr>
        <w:t>, E///</w:t>
      </w:r>
      <w:r w:rsidRPr="00F64F32">
        <w:rPr>
          <w:rFonts w:hint="eastAsia"/>
          <w:sz w:val="21"/>
          <w:szCs w:val="21"/>
          <w:lang w:eastAsia="zh-CN"/>
        </w:rPr>
        <w:t>)</w:t>
      </w:r>
    </w:p>
    <w:p w14:paraId="5E5BC316" w14:textId="77777777" w:rsidR="00572D35" w:rsidRPr="00F64F32" w:rsidRDefault="00572D35" w:rsidP="00572D3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157FA96" w14:textId="6677907B" w:rsidR="00572D35" w:rsidRPr="00F64F32" w:rsidRDefault="00572D3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Agree Option 1</w:t>
      </w:r>
    </w:p>
    <w:p w14:paraId="5E8B32CE" w14:textId="77777777" w:rsidR="00853DF3" w:rsidRPr="00F64F32" w:rsidRDefault="00853DF3" w:rsidP="00853DF3">
      <w:pPr>
        <w:rPr>
          <w:b/>
          <w:sz w:val="21"/>
          <w:szCs w:val="21"/>
          <w:u w:val="single"/>
          <w:lang w:eastAsia="zh-CN"/>
        </w:rPr>
      </w:pPr>
    </w:p>
    <w:p w14:paraId="1D28E30D" w14:textId="241EF5BE" w:rsidR="00853DF3" w:rsidRPr="00F64F32" w:rsidRDefault="00853DF3" w:rsidP="00853DF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2-4</w:t>
      </w:r>
      <w:r w:rsidR="005A78A8" w:rsidRPr="00F64F32">
        <w:rPr>
          <w:b/>
          <w:sz w:val="21"/>
          <w:szCs w:val="21"/>
          <w:u w:val="single"/>
          <w:lang w:eastAsia="ko-KR"/>
        </w:rPr>
        <w:t>-</w:t>
      </w:r>
      <w:r w:rsidR="005A78A8">
        <w:rPr>
          <w:rFonts w:hint="eastAsia"/>
          <w:b/>
          <w:sz w:val="21"/>
          <w:szCs w:val="21"/>
          <w:u w:val="single"/>
          <w:lang w:eastAsia="zh-CN"/>
        </w:rPr>
        <w:t>2</w:t>
      </w:r>
      <w:r w:rsidRPr="00F64F32">
        <w:rPr>
          <w:b/>
          <w:sz w:val="21"/>
          <w:szCs w:val="21"/>
          <w:u w:val="single"/>
          <w:lang w:eastAsia="ko-KR"/>
        </w:rPr>
        <w:t xml:space="preserve">: </w:t>
      </w:r>
      <w:r w:rsidRPr="00F64F32">
        <w:rPr>
          <w:rFonts w:hint="eastAsia"/>
          <w:b/>
          <w:sz w:val="21"/>
          <w:szCs w:val="21"/>
          <w:u w:val="single"/>
          <w:lang w:eastAsia="zh-CN"/>
        </w:rPr>
        <w:t>Channel bandwidth</w:t>
      </w:r>
    </w:p>
    <w:p w14:paraId="449B37DF" w14:textId="77777777" w:rsidR="00853DF3" w:rsidRPr="00F64F32"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1BB512A"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(CMCC)</w:t>
      </w:r>
    </w:p>
    <w:p w14:paraId="5A2561FE"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FDD 15kHz: 10MHz, 50MHz</w:t>
      </w:r>
    </w:p>
    <w:p w14:paraId="672D2DC7" w14:textId="77777777" w:rsidR="00853DF3"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TDD 30kHz: 40MHz, 100MHz</w:t>
      </w:r>
    </w:p>
    <w:p w14:paraId="38DF8C40" w14:textId="77777777" w:rsidR="00581E92" w:rsidRPr="00A24C31" w:rsidRDefault="00581E92" w:rsidP="00581E92">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C</w:t>
      </w:r>
      <w:r w:rsidRPr="00A24C31">
        <w:rPr>
          <w:sz w:val="21"/>
          <w:szCs w:val="21"/>
          <w:lang w:eastAsia="zh-CN"/>
        </w:rPr>
        <w:t xml:space="preserve">MCC: </w:t>
      </w:r>
      <w:r w:rsidRPr="00A24C31">
        <w:rPr>
          <w:rFonts w:eastAsia="等线 Light"/>
          <w:sz w:val="21"/>
          <w:szCs w:val="21"/>
        </w:rPr>
        <w:t xml:space="preserve">We also </w:t>
      </w:r>
      <w:r w:rsidRPr="00A24C31">
        <w:rPr>
          <w:sz w:val="21"/>
          <w:szCs w:val="21"/>
          <w:lang w:eastAsia="zh-CN"/>
        </w:rPr>
        <w:t>support</w:t>
      </w:r>
      <w:r w:rsidRPr="00A24C31">
        <w:rPr>
          <w:rFonts w:eastAsia="等线 Light"/>
          <w:sz w:val="21"/>
          <w:szCs w:val="21"/>
        </w:rPr>
        <w:t xml:space="preserve"> to consider the maximum bandwidth for FDD and TDD, which is 50MHz for FDD and 100MHz for TDD.</w:t>
      </w:r>
    </w:p>
    <w:p w14:paraId="4B4229B2"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44467BEA"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 xml:space="preserve">FDD 15kHz: 10MHz, </w:t>
      </w:r>
      <w:r>
        <w:rPr>
          <w:rFonts w:hint="eastAsia"/>
          <w:sz w:val="21"/>
          <w:szCs w:val="21"/>
          <w:lang w:eastAsia="zh-CN"/>
        </w:rPr>
        <w:t>4</w:t>
      </w:r>
      <w:r w:rsidRPr="00F64F32">
        <w:rPr>
          <w:rFonts w:hint="eastAsia"/>
          <w:sz w:val="21"/>
          <w:szCs w:val="21"/>
          <w:lang w:eastAsia="zh-CN"/>
        </w:rPr>
        <w:t>0MHz</w:t>
      </w:r>
    </w:p>
    <w:p w14:paraId="5F0C8936"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TDD 30kHz: 40MHz, 100MHz</w:t>
      </w:r>
    </w:p>
    <w:p w14:paraId="7EF8C836" w14:textId="56372238" w:rsidR="00853DF3" w:rsidRPr="000741C6"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de-DE" w:eastAsia="zh-CN"/>
        </w:rPr>
      </w:pPr>
      <w:r w:rsidRPr="000741C6">
        <w:rPr>
          <w:sz w:val="21"/>
          <w:szCs w:val="21"/>
          <w:lang w:val="de-DE" w:eastAsia="zh-CN"/>
        </w:rPr>
        <w:t>Option 3 (DCM, Intel, Huawei</w:t>
      </w:r>
      <w:r w:rsidR="0053630E" w:rsidRPr="000741C6">
        <w:rPr>
          <w:sz w:val="21"/>
          <w:szCs w:val="21"/>
          <w:lang w:val="de-DE" w:eastAsia="zh-CN"/>
        </w:rPr>
        <w:t>, E///</w:t>
      </w:r>
      <w:r w:rsidRPr="000741C6">
        <w:rPr>
          <w:sz w:val="21"/>
          <w:szCs w:val="21"/>
          <w:lang w:val="de-DE" w:eastAsia="zh-CN"/>
        </w:rPr>
        <w:t>)</w:t>
      </w:r>
    </w:p>
    <w:p w14:paraId="2925B987"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FDD 15kHz: 10MHz</w:t>
      </w:r>
    </w:p>
    <w:p w14:paraId="274B37E7" w14:textId="77777777" w:rsidR="00853DF3"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TDD 30kHz: 40MHz</w:t>
      </w:r>
    </w:p>
    <w:p w14:paraId="039C773F" w14:textId="77777777" w:rsidR="00FC11DA" w:rsidRPr="00F64F32" w:rsidRDefault="00FC11DA" w:rsidP="00FC11D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4975420" w14:textId="5692C200" w:rsidR="00FC11DA" w:rsidRPr="00F64F32" w:rsidRDefault="00FC11D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0BAC53D1" w14:textId="77777777" w:rsidR="00853DF3" w:rsidRDefault="00853DF3" w:rsidP="00853DF3">
      <w:pPr>
        <w:widowControl w:val="0"/>
        <w:tabs>
          <w:tab w:val="num" w:pos="709"/>
          <w:tab w:val="num" w:pos="1701"/>
          <w:tab w:val="num" w:pos="2160"/>
        </w:tabs>
        <w:overflowPunct w:val="0"/>
        <w:autoSpaceDE w:val="0"/>
        <w:autoSpaceDN w:val="0"/>
        <w:adjustRightInd w:val="0"/>
        <w:snapToGrid w:val="0"/>
        <w:spacing w:after="100"/>
        <w:textAlignment w:val="baseline"/>
        <w:rPr>
          <w:sz w:val="21"/>
          <w:szCs w:val="21"/>
          <w:lang w:eastAsia="zh-CN"/>
        </w:rPr>
      </w:pPr>
    </w:p>
    <w:p w14:paraId="6D18238F" w14:textId="0FDB92FE" w:rsidR="00853DF3" w:rsidRPr="00F64F32" w:rsidRDefault="00853DF3" w:rsidP="00853DF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5A78A8">
        <w:rPr>
          <w:rFonts w:hint="eastAsia"/>
          <w:b/>
          <w:sz w:val="21"/>
          <w:szCs w:val="21"/>
          <w:u w:val="single"/>
          <w:lang w:eastAsia="zh-CN"/>
        </w:rPr>
        <w:t>4</w:t>
      </w:r>
      <w:r w:rsidRPr="00F64F32">
        <w:rPr>
          <w:rFonts w:hint="eastAsia"/>
          <w:b/>
          <w:sz w:val="21"/>
          <w:szCs w:val="21"/>
          <w:u w:val="single"/>
          <w:lang w:eastAsia="zh-CN"/>
        </w:rPr>
        <w:t>-</w:t>
      </w:r>
      <w:r w:rsidR="005A78A8">
        <w:rPr>
          <w:rFonts w:hint="eastAsia"/>
          <w:b/>
          <w:sz w:val="21"/>
          <w:szCs w:val="21"/>
          <w:u w:val="single"/>
          <w:lang w:eastAsia="zh-CN"/>
        </w:rPr>
        <w:t>3</w:t>
      </w:r>
      <w:r w:rsidRPr="00F64F32">
        <w:rPr>
          <w:b/>
          <w:sz w:val="21"/>
          <w:szCs w:val="21"/>
          <w:u w:val="single"/>
          <w:lang w:eastAsia="ko-KR"/>
        </w:rPr>
        <w:t xml:space="preserve">: </w:t>
      </w:r>
      <w:r w:rsidRPr="00F64F32">
        <w:rPr>
          <w:rFonts w:hint="eastAsia"/>
          <w:b/>
          <w:sz w:val="21"/>
          <w:szCs w:val="21"/>
          <w:u w:val="single"/>
          <w:lang w:eastAsia="zh-CN"/>
        </w:rPr>
        <w:t>TDD DL/UL configuration</w:t>
      </w:r>
      <w:r>
        <w:rPr>
          <w:rFonts w:hint="eastAsia"/>
          <w:b/>
          <w:sz w:val="21"/>
          <w:szCs w:val="21"/>
          <w:u w:val="single"/>
          <w:lang w:eastAsia="zh-CN"/>
        </w:rPr>
        <w:t xml:space="preserve"> for 30kHz SCS</w:t>
      </w:r>
    </w:p>
    <w:p w14:paraId="52190C59" w14:textId="77777777" w:rsidR="00853DF3" w:rsidRPr="00F64F32"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5FBA5A6"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64F32">
        <w:rPr>
          <w:rFonts w:eastAsia="等线 Light"/>
          <w:bCs/>
          <w:iCs/>
          <w:sz w:val="21"/>
          <w:szCs w:val="21"/>
        </w:rPr>
        <w:t>7D1S2U(S=</w:t>
      </w:r>
      <w:r w:rsidRPr="00F64F32">
        <w:rPr>
          <w:bCs/>
          <w:iCs/>
          <w:sz w:val="21"/>
          <w:szCs w:val="21"/>
        </w:rPr>
        <w:t>6D+4G+4U</w:t>
      </w:r>
      <w:r w:rsidRPr="00F64F32">
        <w:rPr>
          <w:rFonts w:eastAsia="等线 Light"/>
          <w:bCs/>
          <w:iCs/>
          <w:sz w:val="21"/>
          <w:szCs w:val="21"/>
        </w:rPr>
        <w:t xml:space="preserve">) </w:t>
      </w:r>
      <w:r w:rsidRPr="00F64F32">
        <w:rPr>
          <w:rFonts w:hint="eastAsia"/>
          <w:sz w:val="21"/>
          <w:szCs w:val="21"/>
          <w:lang w:eastAsia="zh-CN"/>
        </w:rPr>
        <w:t>(CMCC</w:t>
      </w:r>
      <w:r>
        <w:rPr>
          <w:rFonts w:hint="eastAsia"/>
          <w:sz w:val="21"/>
          <w:szCs w:val="21"/>
          <w:lang w:eastAsia="zh-CN"/>
        </w:rPr>
        <w:t>, DCM, Intel</w:t>
      </w:r>
      <w:r w:rsidRPr="00F64F32">
        <w:rPr>
          <w:rFonts w:hint="eastAsia"/>
          <w:sz w:val="21"/>
          <w:szCs w:val="21"/>
          <w:lang w:eastAsia="zh-CN"/>
        </w:rPr>
        <w:t>)</w:t>
      </w:r>
    </w:p>
    <w:p w14:paraId="420E99B0"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sidRPr="006E6295">
        <w:rPr>
          <w:sz w:val="21"/>
          <w:szCs w:val="21"/>
          <w:lang w:eastAsia="zh-CN"/>
        </w:rPr>
        <w:t>Consider two TDD configurations</w:t>
      </w:r>
      <w:r w:rsidRPr="00F03BF2">
        <w:rPr>
          <w:i/>
          <w:sz w:val="21"/>
          <w:szCs w:val="21"/>
          <w:lang w:eastAsia="zh-CN"/>
        </w:rPr>
        <w:t xml:space="preserve">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452ABA3F" w14:textId="77777777" w:rsidR="00853DF3" w:rsidRPr="006E6295" w:rsidRDefault="00853DF3" w:rsidP="00FE3F59">
      <w:pPr>
        <w:widowControl w:val="0"/>
        <w:numPr>
          <w:ilvl w:val="2"/>
          <w:numId w:val="8"/>
        </w:numPr>
        <w:tabs>
          <w:tab w:val="num" w:pos="484"/>
          <w:tab w:val="num" w:pos="709"/>
          <w:tab w:val="num" w:pos="1701"/>
          <w:tab w:val="num" w:pos="2160"/>
          <w:tab w:val="num" w:pos="2880"/>
        </w:tabs>
        <w:overflowPunct w:val="0"/>
        <w:autoSpaceDE w:val="0"/>
        <w:autoSpaceDN w:val="0"/>
        <w:adjustRightInd w:val="0"/>
        <w:snapToGrid w:val="0"/>
        <w:spacing w:after="100"/>
        <w:ind w:left="1021" w:hanging="227"/>
        <w:textAlignment w:val="baseline"/>
        <w:rPr>
          <w:sz w:val="21"/>
          <w:szCs w:val="21"/>
          <w:lang w:eastAsia="zh-CN"/>
        </w:rPr>
      </w:pPr>
      <w:r w:rsidRPr="006E6295">
        <w:rPr>
          <w:sz w:val="21"/>
          <w:szCs w:val="21"/>
          <w:lang w:eastAsia="zh-CN"/>
        </w:rPr>
        <w:t>Configuration 1: 7D1S2U, S = 6D:4G:4U</w:t>
      </w:r>
    </w:p>
    <w:p w14:paraId="1337DD67" w14:textId="77777777" w:rsidR="00853DF3" w:rsidRPr="006E6295" w:rsidRDefault="00853DF3" w:rsidP="00FE3F59">
      <w:pPr>
        <w:widowControl w:val="0"/>
        <w:numPr>
          <w:ilvl w:val="2"/>
          <w:numId w:val="8"/>
        </w:numPr>
        <w:tabs>
          <w:tab w:val="num" w:pos="484"/>
          <w:tab w:val="num" w:pos="709"/>
          <w:tab w:val="num" w:pos="1701"/>
          <w:tab w:val="num" w:pos="2160"/>
          <w:tab w:val="num" w:pos="2880"/>
        </w:tabs>
        <w:overflowPunct w:val="0"/>
        <w:autoSpaceDE w:val="0"/>
        <w:autoSpaceDN w:val="0"/>
        <w:adjustRightInd w:val="0"/>
        <w:snapToGrid w:val="0"/>
        <w:spacing w:after="100"/>
        <w:ind w:left="1021" w:hanging="227"/>
        <w:textAlignment w:val="baseline"/>
        <w:rPr>
          <w:sz w:val="21"/>
          <w:szCs w:val="21"/>
          <w:lang w:eastAsia="zh-CN"/>
        </w:rPr>
      </w:pPr>
      <w:r w:rsidRPr="006E6295">
        <w:rPr>
          <w:sz w:val="21"/>
          <w:szCs w:val="21"/>
          <w:lang w:eastAsia="zh-CN"/>
        </w:rPr>
        <w:t>Configuration 2: DDDSUDDSUU, S1=10G: 2G: 2U, S2 = 10G: 2G: 2U</w:t>
      </w:r>
    </w:p>
    <w:p w14:paraId="5349BB9A" w14:textId="77777777" w:rsidR="00D17CFC" w:rsidRPr="00F64F32" w:rsidRDefault="00D17CFC" w:rsidP="00D17CF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4EAEF25D" w14:textId="77777777" w:rsidR="00D17CFC" w:rsidRPr="00F64F32" w:rsidRDefault="00D17CFC"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61357C14" w14:textId="77777777" w:rsidR="00853DF3" w:rsidRDefault="00853DF3" w:rsidP="00853DF3">
      <w:pPr>
        <w:rPr>
          <w:b/>
          <w:u w:val="single"/>
          <w:lang w:eastAsia="zh-CN"/>
        </w:rPr>
      </w:pPr>
    </w:p>
    <w:p w14:paraId="4B8F5AE9" w14:textId="7215D82A" w:rsidR="003B7BAE" w:rsidRPr="00F64F32" w:rsidRDefault="003B7BAE" w:rsidP="003B7BAE">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5A78A8">
        <w:rPr>
          <w:rFonts w:hint="eastAsia"/>
          <w:b/>
          <w:sz w:val="21"/>
          <w:szCs w:val="21"/>
          <w:u w:val="single"/>
          <w:lang w:eastAsia="zh-CN"/>
        </w:rPr>
        <w:t>4</w:t>
      </w:r>
      <w:r w:rsidRPr="00F64F32">
        <w:rPr>
          <w:rFonts w:hint="eastAsia"/>
          <w:b/>
          <w:sz w:val="21"/>
          <w:szCs w:val="21"/>
          <w:u w:val="single"/>
          <w:lang w:eastAsia="zh-CN"/>
        </w:rPr>
        <w:t>-</w:t>
      </w:r>
      <w:r w:rsidR="005A78A8">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Number of carriers </w:t>
      </w:r>
    </w:p>
    <w:p w14:paraId="0C55C0BC" w14:textId="77777777" w:rsidR="003B7BAE" w:rsidRPr="00F64F32" w:rsidRDefault="003B7BAE" w:rsidP="003B7BAE">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50CF9AC0" w14:textId="14F32B7F" w:rsidR="003B7BAE" w:rsidRPr="00F64F32" w:rsidRDefault="003B7BAE"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bCs/>
          <w:sz w:val="21"/>
          <w:szCs w:val="21"/>
        </w:rPr>
        <w:t>In Rel-17, MMSE-IRC receiver performance requirements with interference cell condition is defined only for single carrier scenario.</w:t>
      </w:r>
      <w:r w:rsidRPr="00F64F32">
        <w:rPr>
          <w:rFonts w:hint="eastAsia"/>
          <w:sz w:val="21"/>
          <w:szCs w:val="21"/>
          <w:lang w:eastAsia="zh-CN"/>
        </w:rPr>
        <w:t xml:space="preserve"> (</w:t>
      </w:r>
      <w:r>
        <w:rPr>
          <w:rFonts w:hint="eastAsia"/>
          <w:sz w:val="21"/>
          <w:szCs w:val="21"/>
          <w:lang w:eastAsia="zh-CN"/>
        </w:rPr>
        <w:t>E///</w:t>
      </w:r>
      <w:r w:rsidRPr="00F64F32">
        <w:rPr>
          <w:rFonts w:hint="eastAsia"/>
          <w:sz w:val="21"/>
          <w:szCs w:val="21"/>
          <w:lang w:eastAsia="zh-CN"/>
        </w:rPr>
        <w:t>)</w:t>
      </w:r>
    </w:p>
    <w:p w14:paraId="792334E7" w14:textId="77777777" w:rsidR="00D17CFC" w:rsidRPr="00F64F32" w:rsidRDefault="00D17CFC" w:rsidP="00D17CF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56B1802C" w14:textId="77931B60" w:rsidR="00D17CFC" w:rsidRPr="00F64F32" w:rsidRDefault="00D17CFC"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25E7E029" w14:textId="77777777" w:rsidR="003B7BAE" w:rsidRPr="003B7BAE" w:rsidRDefault="003B7BAE" w:rsidP="00853DF3">
      <w:pPr>
        <w:rPr>
          <w:b/>
          <w:u w:val="single"/>
          <w:lang w:eastAsia="zh-CN"/>
        </w:rPr>
      </w:pPr>
    </w:p>
    <w:p w14:paraId="71F545F8" w14:textId="27B09F59" w:rsidR="0051121B" w:rsidRPr="00F64F32" w:rsidRDefault="0051121B" w:rsidP="0051121B">
      <w:pPr>
        <w:rPr>
          <w:b/>
          <w:sz w:val="21"/>
          <w:szCs w:val="21"/>
          <w:u w:val="single"/>
          <w:lang w:eastAsia="ko-KR"/>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sidR="005A78A8">
        <w:rPr>
          <w:rFonts w:hint="eastAsia"/>
          <w:b/>
          <w:sz w:val="21"/>
          <w:szCs w:val="21"/>
          <w:u w:val="single"/>
          <w:lang w:eastAsia="ko-KR"/>
        </w:rPr>
        <w:t>4</w:t>
      </w:r>
      <w:r w:rsidRPr="00F64F32">
        <w:rPr>
          <w:rFonts w:hint="eastAsia"/>
          <w:b/>
          <w:sz w:val="21"/>
          <w:szCs w:val="21"/>
          <w:u w:val="single"/>
          <w:lang w:eastAsia="ko-KR"/>
        </w:rPr>
        <w:t>-</w:t>
      </w:r>
      <w:r w:rsidR="005A78A8">
        <w:rPr>
          <w:rFonts w:hint="eastAsia"/>
          <w:b/>
          <w:sz w:val="21"/>
          <w:szCs w:val="21"/>
          <w:u w:val="single"/>
          <w:lang w:eastAsia="ko-KR"/>
        </w:rPr>
        <w:t>5</w:t>
      </w:r>
      <w:r w:rsidRPr="00F64F32">
        <w:rPr>
          <w:b/>
          <w:sz w:val="21"/>
          <w:szCs w:val="21"/>
          <w:u w:val="single"/>
          <w:lang w:eastAsia="ko-KR"/>
        </w:rPr>
        <w:t xml:space="preserve">: </w:t>
      </w:r>
      <w:r w:rsidRPr="00DE5595">
        <w:rPr>
          <w:b/>
          <w:sz w:val="21"/>
          <w:szCs w:val="21"/>
          <w:u w:val="single"/>
          <w:lang w:eastAsia="ko-KR"/>
        </w:rPr>
        <w:t>PDCCH and PDSCH allocation</w:t>
      </w:r>
    </w:p>
    <w:p w14:paraId="698A32C1" w14:textId="77777777" w:rsidR="0051121B" w:rsidRPr="00F64F32" w:rsidRDefault="0051121B" w:rsidP="0051121B">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5C9F319" w14:textId="0AAD3D91" w:rsidR="0051121B" w:rsidRDefault="0051121B"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eastAsia="zh-CN"/>
        </w:rPr>
        <w:t>for serving and interfering cells</w:t>
      </w:r>
      <w:r w:rsidRPr="00583F7F">
        <w:rPr>
          <w:sz w:val="21"/>
          <w:szCs w:val="21"/>
          <w:lang w:eastAsia="zh-CN"/>
        </w:rPr>
        <w:t xml:space="preserve"> </w:t>
      </w:r>
      <w:r w:rsidRPr="00F64F32">
        <w:rPr>
          <w:rFonts w:hint="eastAsia"/>
          <w:sz w:val="21"/>
          <w:szCs w:val="21"/>
          <w:lang w:eastAsia="zh-CN"/>
        </w:rPr>
        <w:t>(</w:t>
      </w:r>
      <w:r>
        <w:rPr>
          <w:rFonts w:hint="eastAsia"/>
          <w:sz w:val="21"/>
          <w:szCs w:val="21"/>
          <w:lang w:eastAsia="zh-CN"/>
        </w:rPr>
        <w:t>China Telecom, Intel, DCM, Huawei, E///</w:t>
      </w:r>
      <w:r w:rsidRPr="00F64F32">
        <w:rPr>
          <w:rFonts w:hint="eastAsia"/>
          <w:sz w:val="21"/>
          <w:szCs w:val="21"/>
          <w:lang w:eastAsia="zh-CN"/>
        </w:rPr>
        <w:t>)</w:t>
      </w:r>
    </w:p>
    <w:p w14:paraId="5F7FEFE1" w14:textId="77777777" w:rsidR="0051121B" w:rsidRDefault="0051121B" w:rsidP="00FE3F59">
      <w:pPr>
        <w:widowControl w:val="0"/>
        <w:numPr>
          <w:ilvl w:val="2"/>
          <w:numId w:val="8"/>
        </w:numPr>
        <w:tabs>
          <w:tab w:val="num" w:pos="426"/>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334F5">
        <w:rPr>
          <w:sz w:val="21"/>
          <w:szCs w:val="21"/>
          <w:lang w:eastAsia="zh-CN"/>
        </w:rPr>
        <w:t>Use symbols #0 and #1 of each slot for PDCCH</w:t>
      </w:r>
    </w:p>
    <w:p w14:paraId="4A2276DC" w14:textId="77777777" w:rsidR="0051121B" w:rsidRPr="00F64F32" w:rsidRDefault="0051121B" w:rsidP="00FE3F59">
      <w:pPr>
        <w:widowControl w:val="0"/>
        <w:numPr>
          <w:ilvl w:val="2"/>
          <w:numId w:val="8"/>
        </w:numPr>
        <w:tabs>
          <w:tab w:val="num" w:pos="426"/>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PDSCH</w:t>
      </w:r>
      <w:r w:rsidRPr="00D62315">
        <w:rPr>
          <w:sz w:val="21"/>
          <w:szCs w:val="21"/>
          <w:lang w:eastAsia="zh-CN"/>
        </w:rPr>
        <w:t xml:space="preserve"> Start symbol 2, Duration 12</w:t>
      </w:r>
    </w:p>
    <w:p w14:paraId="02F446D8" w14:textId="77777777" w:rsidR="00DE5595" w:rsidRPr="00F64F32" w:rsidRDefault="00DE5595" w:rsidP="00DE559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704E7C58" w14:textId="0D415A06" w:rsidR="00DE5595" w:rsidRPr="00F64F32" w:rsidRDefault="00DE559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Agree Option 1</w:t>
      </w:r>
    </w:p>
    <w:p w14:paraId="332F4807" w14:textId="481A76A9" w:rsidR="003B7BAE" w:rsidRDefault="003B7BAE" w:rsidP="00853DF3">
      <w:pPr>
        <w:rPr>
          <w:b/>
          <w:u w:val="single"/>
          <w:lang w:eastAsia="zh-CN"/>
        </w:rPr>
      </w:pPr>
    </w:p>
    <w:p w14:paraId="7561B6CD" w14:textId="03CCE6DA" w:rsidR="001B21B3" w:rsidRDefault="005A78A8" w:rsidP="001B21B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6</w:t>
      </w:r>
      <w:r w:rsidRPr="00F64F32">
        <w:rPr>
          <w:b/>
          <w:sz w:val="21"/>
          <w:szCs w:val="21"/>
          <w:u w:val="single"/>
          <w:lang w:eastAsia="ko-KR"/>
        </w:rPr>
        <w:t xml:space="preserve">: </w:t>
      </w:r>
      <w:r w:rsidR="001B21B3">
        <w:rPr>
          <w:rFonts w:hint="eastAsia"/>
          <w:b/>
          <w:sz w:val="21"/>
          <w:szCs w:val="21"/>
          <w:u w:val="single"/>
          <w:lang w:eastAsia="zh-CN"/>
        </w:rPr>
        <w:t xml:space="preserve">Tx </w:t>
      </w:r>
      <w:r w:rsidR="001B21B3">
        <w:rPr>
          <w:b/>
          <w:sz w:val="21"/>
          <w:szCs w:val="21"/>
          <w:u w:val="single"/>
          <w:lang w:eastAsia="zh-CN"/>
        </w:rPr>
        <w:t>antenna</w:t>
      </w:r>
      <w:r w:rsidR="001B21B3">
        <w:rPr>
          <w:rFonts w:hint="eastAsia"/>
          <w:b/>
          <w:sz w:val="21"/>
          <w:szCs w:val="21"/>
          <w:u w:val="single"/>
          <w:lang w:eastAsia="zh-CN"/>
        </w:rPr>
        <w:t xml:space="preserve"> number</w:t>
      </w:r>
    </w:p>
    <w:p w14:paraId="40AED16E" w14:textId="77777777" w:rsidR="001B21B3" w:rsidRPr="00F64F32" w:rsidRDefault="001B21B3" w:rsidP="001B21B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DA545A7" w14:textId="639E8E73" w:rsidR="001B21B3" w:rsidRPr="00F64F32" w:rsidRDefault="001B21B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2B6E6D" w:rsidRPr="00F64F32">
        <w:rPr>
          <w:rFonts w:eastAsia="等线 Light" w:hint="eastAsia"/>
          <w:bCs/>
          <w:iCs/>
          <w:sz w:val="21"/>
          <w:szCs w:val="21"/>
          <w:lang w:eastAsia="zh-CN"/>
        </w:rPr>
        <w:t>2Tx</w:t>
      </w:r>
      <w:r w:rsidR="002B6E6D">
        <w:rPr>
          <w:rFonts w:eastAsia="等线 Light" w:hint="eastAsia"/>
          <w:bCs/>
          <w:iCs/>
          <w:sz w:val="21"/>
          <w:szCs w:val="21"/>
          <w:lang w:eastAsia="zh-CN"/>
        </w:rPr>
        <w:t xml:space="preserve"> </w:t>
      </w:r>
      <w:r w:rsidR="003B334D" w:rsidRPr="00D62315">
        <w:rPr>
          <w:sz w:val="21"/>
          <w:szCs w:val="21"/>
          <w:lang w:eastAsia="zh-CN"/>
        </w:rPr>
        <w:t>as baseline</w:t>
      </w:r>
      <w:r w:rsidR="003B334D">
        <w:rPr>
          <w:rFonts w:hint="eastAsia"/>
          <w:sz w:val="21"/>
          <w:szCs w:val="21"/>
          <w:lang w:eastAsia="zh-CN"/>
        </w:rPr>
        <w:t xml:space="preserve"> </w:t>
      </w:r>
      <w:r w:rsidR="002B6E6D">
        <w:rPr>
          <w:rFonts w:eastAsia="等线 Light" w:hint="eastAsia"/>
          <w:bCs/>
          <w:iCs/>
          <w:sz w:val="21"/>
          <w:szCs w:val="21"/>
          <w:lang w:eastAsia="zh-CN"/>
        </w:rPr>
        <w:t xml:space="preserve">for serving cell, </w:t>
      </w:r>
      <w:r w:rsidR="002B6E6D" w:rsidRPr="00F64F32">
        <w:rPr>
          <w:rFonts w:eastAsia="等线 Light"/>
          <w:bCs/>
          <w:iCs/>
          <w:sz w:val="21"/>
          <w:szCs w:val="21"/>
        </w:rPr>
        <w:t>both 4Tx and 2Tx</w:t>
      </w:r>
      <w:r w:rsidR="002B6E6D" w:rsidRPr="00F64F32">
        <w:rPr>
          <w:rFonts w:hint="eastAsia"/>
          <w:sz w:val="21"/>
          <w:szCs w:val="21"/>
          <w:lang w:eastAsia="zh-CN"/>
        </w:rPr>
        <w:t xml:space="preserve"> </w:t>
      </w:r>
      <w:r w:rsidR="002B6E6D">
        <w:rPr>
          <w:rFonts w:hint="eastAsia"/>
          <w:sz w:val="21"/>
          <w:szCs w:val="21"/>
          <w:lang w:eastAsia="zh-CN"/>
        </w:rPr>
        <w:t>for interfering cells</w:t>
      </w:r>
      <w:r w:rsidR="002B6E6D" w:rsidRPr="00F64F32">
        <w:rPr>
          <w:rFonts w:eastAsia="等线 Light" w:hint="eastAsia"/>
          <w:bCs/>
          <w:iCs/>
          <w:sz w:val="21"/>
          <w:szCs w:val="21"/>
          <w:lang w:eastAsia="zh-CN"/>
        </w:rPr>
        <w:t xml:space="preserve"> </w:t>
      </w:r>
      <w:r w:rsidRPr="00F64F32">
        <w:rPr>
          <w:rFonts w:hint="eastAsia"/>
          <w:sz w:val="21"/>
          <w:szCs w:val="21"/>
          <w:lang w:eastAsia="zh-CN"/>
        </w:rPr>
        <w:t>(</w:t>
      </w:r>
      <w:r w:rsidR="002B6E6D">
        <w:rPr>
          <w:rFonts w:hint="eastAsia"/>
          <w:sz w:val="21"/>
          <w:szCs w:val="21"/>
          <w:lang w:val="x-none" w:eastAsia="zh-CN"/>
        </w:rPr>
        <w:t>CMCC</w:t>
      </w:r>
      <w:r w:rsidRPr="00F64F32">
        <w:rPr>
          <w:rFonts w:hint="eastAsia"/>
          <w:sz w:val="21"/>
          <w:szCs w:val="21"/>
          <w:lang w:eastAsia="zh-CN"/>
        </w:rPr>
        <w:t>)</w:t>
      </w:r>
    </w:p>
    <w:p w14:paraId="39CCBB10" w14:textId="60F689D7" w:rsidR="0081038F" w:rsidRPr="003B334D" w:rsidRDefault="003B334D"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sidRPr="00D62315">
        <w:rPr>
          <w:sz w:val="21"/>
          <w:szCs w:val="21"/>
          <w:lang w:eastAsia="zh-CN"/>
        </w:rPr>
        <w:t>2Tx as baseline</w:t>
      </w:r>
      <w:r>
        <w:rPr>
          <w:rFonts w:hint="eastAsia"/>
          <w:sz w:val="21"/>
          <w:szCs w:val="21"/>
          <w:lang w:eastAsia="zh-CN"/>
        </w:rPr>
        <w:t xml:space="preserve"> </w:t>
      </w:r>
      <w:r>
        <w:rPr>
          <w:rFonts w:eastAsia="等线 Light" w:hint="eastAsia"/>
          <w:bCs/>
          <w:iCs/>
          <w:sz w:val="21"/>
          <w:szCs w:val="21"/>
          <w:lang w:eastAsia="zh-CN"/>
        </w:rPr>
        <w:t xml:space="preserve">for serving cell and </w:t>
      </w:r>
      <w:r>
        <w:rPr>
          <w:rFonts w:hint="eastAsia"/>
          <w:sz w:val="21"/>
          <w:szCs w:val="21"/>
          <w:lang w:eastAsia="zh-CN"/>
        </w:rPr>
        <w:t>interfering cells (China Telecom</w:t>
      </w:r>
      <w:r w:rsidR="006D41DF">
        <w:rPr>
          <w:rFonts w:hint="eastAsia"/>
          <w:sz w:val="21"/>
          <w:szCs w:val="21"/>
          <w:lang w:eastAsia="zh-CN"/>
        </w:rPr>
        <w:t>, DCM</w:t>
      </w:r>
      <w:r w:rsidR="001B6CBF">
        <w:rPr>
          <w:rFonts w:hint="eastAsia"/>
          <w:sz w:val="21"/>
          <w:szCs w:val="21"/>
          <w:lang w:eastAsia="zh-CN"/>
        </w:rPr>
        <w:t>, Intel</w:t>
      </w:r>
      <w:r w:rsidR="00167171">
        <w:rPr>
          <w:rFonts w:hint="eastAsia"/>
          <w:sz w:val="21"/>
          <w:szCs w:val="21"/>
          <w:lang w:eastAsia="zh-CN"/>
        </w:rPr>
        <w:t>, E///</w:t>
      </w:r>
      <w:r>
        <w:rPr>
          <w:rFonts w:hint="eastAsia"/>
          <w:sz w:val="21"/>
          <w:szCs w:val="21"/>
          <w:lang w:eastAsia="zh-CN"/>
        </w:rPr>
        <w:t>)</w:t>
      </w:r>
    </w:p>
    <w:p w14:paraId="181BEFD3" w14:textId="77777777" w:rsidR="007D4908" w:rsidRPr="00F64F32" w:rsidRDefault="007D4908" w:rsidP="007D490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2CC38D7" w14:textId="09FDB7C2" w:rsidR="007D4908" w:rsidRPr="00F64F32" w:rsidRDefault="007D4908"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6A14D9D5" w14:textId="77777777" w:rsidR="00CC5C39" w:rsidRDefault="00CC5C39" w:rsidP="00A97677">
      <w:pPr>
        <w:widowControl w:val="0"/>
        <w:tabs>
          <w:tab w:val="num" w:pos="709"/>
          <w:tab w:val="num" w:pos="1701"/>
          <w:tab w:val="num" w:pos="2160"/>
        </w:tabs>
        <w:overflowPunct w:val="0"/>
        <w:autoSpaceDE w:val="0"/>
        <w:autoSpaceDN w:val="0"/>
        <w:adjustRightInd w:val="0"/>
        <w:snapToGrid w:val="0"/>
        <w:spacing w:after="100"/>
        <w:textAlignment w:val="baseline"/>
        <w:rPr>
          <w:lang w:val="en-US" w:eastAsia="zh-CN"/>
        </w:rPr>
      </w:pPr>
    </w:p>
    <w:p w14:paraId="5FB8C9E5" w14:textId="081C111D" w:rsidR="00C9073F" w:rsidRPr="00C9073F" w:rsidRDefault="005A78A8" w:rsidP="00C9073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7</w:t>
      </w:r>
      <w:r w:rsidRPr="00F64F32">
        <w:rPr>
          <w:b/>
          <w:sz w:val="21"/>
          <w:szCs w:val="21"/>
          <w:u w:val="single"/>
          <w:lang w:eastAsia="ko-KR"/>
        </w:rPr>
        <w:t xml:space="preserve">: </w:t>
      </w:r>
      <w:r w:rsidR="009062F5">
        <w:rPr>
          <w:rFonts w:hint="eastAsia"/>
          <w:b/>
          <w:sz w:val="21"/>
          <w:szCs w:val="21"/>
          <w:u w:val="single"/>
          <w:lang w:eastAsia="zh-CN"/>
        </w:rPr>
        <w:t>P</w:t>
      </w:r>
      <w:r w:rsidR="00C9073F" w:rsidRPr="00C9073F">
        <w:rPr>
          <w:b/>
          <w:sz w:val="21"/>
          <w:szCs w:val="21"/>
          <w:u w:val="single"/>
          <w:lang w:eastAsia="zh-CN"/>
        </w:rPr>
        <w:t>ropagation condition</w:t>
      </w:r>
    </w:p>
    <w:p w14:paraId="2B388CD6" w14:textId="77777777" w:rsidR="00C9073F" w:rsidRPr="00F64F32" w:rsidRDefault="00C9073F" w:rsidP="00C9073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37FCA0E" w14:textId="4A9AC741" w:rsidR="00C9073F" w:rsidRDefault="00C9073F"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9C396F">
        <w:rPr>
          <w:rFonts w:hint="eastAsia"/>
          <w:sz w:val="21"/>
          <w:szCs w:val="21"/>
          <w:lang w:eastAsia="zh-CN"/>
        </w:rPr>
        <w:t>I</w:t>
      </w:r>
      <w:r w:rsidRPr="00D62315">
        <w:rPr>
          <w:sz w:val="21"/>
          <w:szCs w:val="21"/>
          <w:lang w:eastAsia="zh-CN"/>
        </w:rPr>
        <w:t>nclude both TDLA30-10 and TDLC300-100 at this early phase</w:t>
      </w:r>
      <w:r w:rsidRPr="00F64F32">
        <w:rPr>
          <w:rFonts w:hint="eastAsia"/>
          <w:sz w:val="21"/>
          <w:szCs w:val="21"/>
          <w:lang w:eastAsia="zh-CN"/>
        </w:rPr>
        <w:t xml:space="preserve"> (</w:t>
      </w:r>
      <w:r>
        <w:rPr>
          <w:rFonts w:hint="eastAsia"/>
          <w:sz w:val="21"/>
          <w:szCs w:val="21"/>
          <w:lang w:eastAsia="zh-CN"/>
        </w:rPr>
        <w:t>China Telecom</w:t>
      </w:r>
      <w:r w:rsidR="002A6D00">
        <w:rPr>
          <w:rFonts w:hint="eastAsia"/>
          <w:sz w:val="21"/>
          <w:szCs w:val="21"/>
          <w:lang w:eastAsia="zh-CN"/>
        </w:rPr>
        <w:t>, E///</w:t>
      </w:r>
      <w:r w:rsidRPr="00F64F32">
        <w:rPr>
          <w:rFonts w:hint="eastAsia"/>
          <w:sz w:val="21"/>
          <w:szCs w:val="21"/>
          <w:lang w:eastAsia="zh-CN"/>
        </w:rPr>
        <w:t>)</w:t>
      </w:r>
    </w:p>
    <w:p w14:paraId="07744441" w14:textId="207FB11C" w:rsidR="009F1890" w:rsidRPr="00F64F32" w:rsidRDefault="009F189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Pr="00D62315">
        <w:rPr>
          <w:sz w:val="21"/>
          <w:szCs w:val="21"/>
          <w:lang w:eastAsia="zh-CN"/>
        </w:rPr>
        <w:t>TDLA30-10</w:t>
      </w:r>
      <w:r>
        <w:rPr>
          <w:rFonts w:hint="eastAsia"/>
          <w:sz w:val="21"/>
          <w:szCs w:val="21"/>
          <w:lang w:eastAsia="zh-CN"/>
        </w:rPr>
        <w:t xml:space="preserve"> (Intel</w:t>
      </w:r>
      <w:r w:rsidR="000D3AC4">
        <w:rPr>
          <w:rFonts w:hint="eastAsia"/>
          <w:sz w:val="21"/>
          <w:szCs w:val="21"/>
          <w:lang w:eastAsia="zh-CN"/>
        </w:rPr>
        <w:t>, HW</w:t>
      </w:r>
      <w:r>
        <w:rPr>
          <w:rFonts w:hint="eastAsia"/>
          <w:sz w:val="21"/>
          <w:szCs w:val="21"/>
          <w:lang w:eastAsia="zh-CN"/>
        </w:rPr>
        <w:t>)</w:t>
      </w:r>
    </w:p>
    <w:p w14:paraId="414229DD" w14:textId="77777777" w:rsidR="006A43E7" w:rsidRPr="00F64F32" w:rsidRDefault="006A43E7" w:rsidP="006A43E7">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24CD406" w14:textId="77777777" w:rsidR="006A43E7" w:rsidRPr="00F64F32" w:rsidRDefault="006A43E7"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4F263DE4" w14:textId="77777777" w:rsidR="00C9073F" w:rsidRDefault="00C9073F"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1080EB6E" w14:textId="677A349A" w:rsidR="009062F5" w:rsidRDefault="005A78A8" w:rsidP="009062F5">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8</w:t>
      </w:r>
      <w:r w:rsidRPr="00F64F32">
        <w:rPr>
          <w:b/>
          <w:sz w:val="21"/>
          <w:szCs w:val="21"/>
          <w:u w:val="single"/>
          <w:lang w:eastAsia="ko-KR"/>
        </w:rPr>
        <w:t xml:space="preserve">: </w:t>
      </w:r>
      <w:r w:rsidR="009062F5">
        <w:rPr>
          <w:rFonts w:hint="eastAsia"/>
          <w:b/>
          <w:sz w:val="21"/>
          <w:szCs w:val="21"/>
          <w:u w:val="single"/>
          <w:lang w:eastAsia="zh-CN"/>
        </w:rPr>
        <w:t>Antenna correlation</w:t>
      </w:r>
    </w:p>
    <w:p w14:paraId="28C1A186" w14:textId="77777777" w:rsidR="009062F5" w:rsidRPr="00F64F32" w:rsidRDefault="009062F5" w:rsidP="009062F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75E5CF2" w14:textId="5B3DF1B5" w:rsidR="009062F5" w:rsidRPr="00F64F32" w:rsidRDefault="009062F5"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ULA low </w:t>
      </w:r>
      <w:r w:rsidRPr="00F64F32">
        <w:rPr>
          <w:rFonts w:hint="eastAsia"/>
          <w:sz w:val="21"/>
          <w:szCs w:val="21"/>
          <w:lang w:eastAsia="zh-CN"/>
        </w:rPr>
        <w:t>(</w:t>
      </w:r>
      <w:r>
        <w:rPr>
          <w:rFonts w:hint="eastAsia"/>
          <w:sz w:val="21"/>
          <w:szCs w:val="21"/>
          <w:lang w:eastAsia="zh-CN"/>
        </w:rPr>
        <w:t>China Telecom</w:t>
      </w:r>
      <w:r w:rsidR="0032491D">
        <w:rPr>
          <w:rFonts w:hint="eastAsia"/>
          <w:sz w:val="21"/>
          <w:szCs w:val="21"/>
          <w:lang w:eastAsia="zh-CN"/>
        </w:rPr>
        <w:t>, Intel</w:t>
      </w:r>
      <w:r w:rsidRPr="00F64F32">
        <w:rPr>
          <w:rFonts w:hint="eastAsia"/>
          <w:sz w:val="21"/>
          <w:szCs w:val="21"/>
          <w:lang w:eastAsia="zh-CN"/>
        </w:rPr>
        <w:t>)</w:t>
      </w:r>
    </w:p>
    <w:p w14:paraId="70859B92" w14:textId="77777777" w:rsidR="006A43E7" w:rsidRPr="00F64F32" w:rsidRDefault="006A43E7" w:rsidP="006A43E7">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50AE3470" w14:textId="67819CA4" w:rsidR="006A43E7" w:rsidRPr="00F64F32" w:rsidRDefault="006A43E7"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Can we use Option 1 as baseline?</w:t>
      </w:r>
    </w:p>
    <w:p w14:paraId="69C80F09" w14:textId="77777777" w:rsidR="009062F5" w:rsidRPr="009062F5" w:rsidRDefault="009062F5" w:rsidP="009062F5">
      <w:pPr>
        <w:rPr>
          <w:b/>
          <w:sz w:val="21"/>
          <w:szCs w:val="21"/>
          <w:u w:val="single"/>
          <w:lang w:eastAsia="zh-CN"/>
        </w:rPr>
      </w:pPr>
    </w:p>
    <w:p w14:paraId="64112606" w14:textId="25C954D4" w:rsidR="009062F5" w:rsidRPr="009C396F" w:rsidRDefault="005A78A8" w:rsidP="009C396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9</w:t>
      </w:r>
      <w:r w:rsidRPr="00F64F32">
        <w:rPr>
          <w:b/>
          <w:sz w:val="21"/>
          <w:szCs w:val="21"/>
          <w:u w:val="single"/>
          <w:lang w:eastAsia="ko-KR"/>
        </w:rPr>
        <w:t xml:space="preserve">: </w:t>
      </w:r>
      <w:r w:rsidR="009C396F" w:rsidRPr="009C396F">
        <w:rPr>
          <w:b/>
          <w:sz w:val="21"/>
          <w:szCs w:val="21"/>
          <w:u w:val="single"/>
          <w:lang w:eastAsia="zh-CN"/>
        </w:rPr>
        <w:t>PDSCH mapping type</w:t>
      </w:r>
    </w:p>
    <w:p w14:paraId="50DC9C81" w14:textId="77777777" w:rsidR="00391174" w:rsidRPr="00F64F32" w:rsidRDefault="00391174" w:rsidP="00391174">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A6CEC63" w14:textId="6957AC4E" w:rsidR="00391174" w:rsidRPr="00F64F32" w:rsidRDefault="00391174"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PDSCH mapping type A </w:t>
      </w:r>
      <w:r>
        <w:rPr>
          <w:rFonts w:hint="eastAsia"/>
          <w:sz w:val="21"/>
          <w:szCs w:val="21"/>
          <w:lang w:eastAsia="zh-CN"/>
        </w:rPr>
        <w:t xml:space="preserve">for serving and interfering PDSCH </w:t>
      </w:r>
      <w:r w:rsidRPr="00F64F32">
        <w:rPr>
          <w:rFonts w:hint="eastAsia"/>
          <w:sz w:val="21"/>
          <w:szCs w:val="21"/>
          <w:lang w:eastAsia="zh-CN"/>
        </w:rPr>
        <w:t>(</w:t>
      </w:r>
      <w:r>
        <w:rPr>
          <w:rFonts w:hint="eastAsia"/>
          <w:sz w:val="21"/>
          <w:szCs w:val="21"/>
          <w:lang w:eastAsia="zh-CN"/>
        </w:rPr>
        <w:t>China Telecom</w:t>
      </w:r>
      <w:r w:rsidR="005C7318">
        <w:rPr>
          <w:rFonts w:hint="eastAsia"/>
          <w:sz w:val="21"/>
          <w:szCs w:val="21"/>
          <w:lang w:eastAsia="zh-CN"/>
        </w:rPr>
        <w:t>, DCM</w:t>
      </w:r>
      <w:r w:rsidR="00204040">
        <w:rPr>
          <w:rFonts w:hint="eastAsia"/>
          <w:sz w:val="21"/>
          <w:szCs w:val="21"/>
          <w:lang w:eastAsia="zh-CN"/>
        </w:rPr>
        <w:t>, Huawei</w:t>
      </w:r>
      <w:r w:rsidRPr="00F64F32">
        <w:rPr>
          <w:rFonts w:hint="eastAsia"/>
          <w:sz w:val="21"/>
          <w:szCs w:val="21"/>
          <w:lang w:eastAsia="zh-CN"/>
        </w:rPr>
        <w:t>)</w:t>
      </w:r>
    </w:p>
    <w:p w14:paraId="509E9A4E" w14:textId="77777777" w:rsidR="008F1BBA" w:rsidRPr="00F64F32" w:rsidRDefault="008F1BBA" w:rsidP="008F1BB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6F929520" w14:textId="08805A35" w:rsidR="008F1BBA" w:rsidRPr="00F64F32" w:rsidRDefault="008F1BB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Can we agree Option 1?</w:t>
      </w:r>
    </w:p>
    <w:p w14:paraId="00EC9E48" w14:textId="77777777" w:rsidR="009062F5" w:rsidRPr="008F1BBA" w:rsidRDefault="009062F5" w:rsidP="00A97677">
      <w:pPr>
        <w:widowControl w:val="0"/>
        <w:tabs>
          <w:tab w:val="num" w:pos="709"/>
          <w:tab w:val="num" w:pos="1701"/>
          <w:tab w:val="num" w:pos="2160"/>
        </w:tabs>
        <w:overflowPunct w:val="0"/>
        <w:autoSpaceDE w:val="0"/>
        <w:autoSpaceDN w:val="0"/>
        <w:adjustRightInd w:val="0"/>
        <w:snapToGrid w:val="0"/>
        <w:spacing w:after="100"/>
        <w:textAlignment w:val="baseline"/>
        <w:rPr>
          <w:lang w:val="en-US" w:eastAsia="zh-CN"/>
        </w:rPr>
      </w:pPr>
    </w:p>
    <w:p w14:paraId="4F972034" w14:textId="1E9E078A" w:rsidR="009E6A80" w:rsidRPr="009C396F" w:rsidRDefault="005A78A8" w:rsidP="009E6A80">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10</w:t>
      </w:r>
      <w:r w:rsidRPr="00F64F32">
        <w:rPr>
          <w:b/>
          <w:sz w:val="21"/>
          <w:szCs w:val="21"/>
          <w:u w:val="single"/>
          <w:lang w:eastAsia="ko-KR"/>
        </w:rPr>
        <w:t xml:space="preserve">: </w:t>
      </w:r>
      <w:r w:rsidR="009E6A80">
        <w:rPr>
          <w:rFonts w:hint="eastAsia"/>
          <w:b/>
          <w:sz w:val="21"/>
          <w:szCs w:val="21"/>
          <w:u w:val="single"/>
          <w:lang w:eastAsia="zh-CN"/>
        </w:rPr>
        <w:t>PRB allocation</w:t>
      </w:r>
    </w:p>
    <w:p w14:paraId="201BEC20" w14:textId="77777777" w:rsidR="009E6A80" w:rsidRPr="00F64F32" w:rsidRDefault="009E6A80" w:rsidP="009E6A80">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6A3E4630" w14:textId="7C817F8E" w:rsidR="009E6A80" w:rsidRPr="00F64F32" w:rsidRDefault="009E6A8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8F1BBA">
        <w:rPr>
          <w:rFonts w:hint="eastAsia"/>
          <w:sz w:val="21"/>
          <w:szCs w:val="21"/>
          <w:lang w:eastAsia="zh-CN"/>
        </w:rPr>
        <w:t>F</w:t>
      </w:r>
      <w:r w:rsidRPr="00D62315">
        <w:rPr>
          <w:sz w:val="21"/>
          <w:szCs w:val="21"/>
          <w:lang w:eastAsia="zh-CN"/>
        </w:rPr>
        <w:t>ull PRB allocation</w:t>
      </w:r>
      <w:r>
        <w:rPr>
          <w:rFonts w:hint="eastAsia"/>
          <w:sz w:val="21"/>
          <w:szCs w:val="21"/>
          <w:lang w:eastAsia="zh-CN"/>
        </w:rPr>
        <w:t xml:space="preserve"> for serving and interfering PDSCH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00893944" w14:textId="77777777" w:rsidR="008F1BBA" w:rsidRPr="00F64F32" w:rsidRDefault="008F1BBA" w:rsidP="008F1BB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B6697D5" w14:textId="77777777" w:rsidR="008F1BBA" w:rsidRPr="00F64F32" w:rsidRDefault="008F1BB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Can we agree Option 1?</w:t>
      </w:r>
    </w:p>
    <w:p w14:paraId="6E4B7ADB" w14:textId="77777777" w:rsidR="008A191E" w:rsidRPr="008F1BBA" w:rsidRDefault="008A191E"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61E13A36" w14:textId="555517C1" w:rsidR="00AD2F68" w:rsidRPr="00F64F32" w:rsidRDefault="00AD2F68" w:rsidP="00AD2F68">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sidR="005A78A8">
        <w:rPr>
          <w:rFonts w:hint="eastAsia"/>
          <w:b/>
          <w:sz w:val="21"/>
          <w:szCs w:val="21"/>
          <w:u w:val="single"/>
          <w:lang w:eastAsia="zh-CN"/>
        </w:rPr>
        <w:t>11</w:t>
      </w:r>
      <w:r w:rsidRPr="00F64F32">
        <w:rPr>
          <w:b/>
          <w:sz w:val="21"/>
          <w:szCs w:val="21"/>
          <w:u w:val="single"/>
          <w:lang w:eastAsia="ko-KR"/>
        </w:rPr>
        <w:t>: SSB configuration</w:t>
      </w:r>
      <w:r w:rsidRPr="00F64F32">
        <w:rPr>
          <w:rFonts w:hint="eastAsia"/>
          <w:b/>
          <w:sz w:val="21"/>
          <w:szCs w:val="21"/>
          <w:u w:val="single"/>
          <w:lang w:eastAsia="zh-CN"/>
        </w:rPr>
        <w:t xml:space="preserve"> for serving and interfering cells</w:t>
      </w:r>
    </w:p>
    <w:p w14:paraId="18831D3C" w14:textId="77777777" w:rsidR="00AD2F68" w:rsidRPr="00F64F32" w:rsidRDefault="00AD2F68" w:rsidP="00AD2F6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90544AF" w14:textId="344BDA1A" w:rsidR="00AD2F68" w:rsidRPr="00F64F32" w:rsidRDefault="00AD2F6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344BA3">
        <w:rPr>
          <w:rFonts w:eastAsia="等线 Light" w:hint="eastAsia"/>
          <w:bCs/>
          <w:iCs/>
          <w:sz w:val="21"/>
          <w:szCs w:val="21"/>
          <w:lang w:eastAsia="zh-CN"/>
        </w:rPr>
        <w:t>A</w:t>
      </w:r>
      <w:r w:rsidRPr="00F64F32">
        <w:rPr>
          <w:rFonts w:eastAsia="等线 Light"/>
          <w:bCs/>
          <w:iCs/>
          <w:sz w:val="21"/>
          <w:szCs w:val="21"/>
        </w:rPr>
        <w:t>ligned</w:t>
      </w:r>
      <w:r w:rsidRPr="00F64F32">
        <w:rPr>
          <w:rFonts w:hint="eastAsia"/>
          <w:sz w:val="21"/>
          <w:szCs w:val="21"/>
          <w:lang w:eastAsia="zh-CN"/>
        </w:rPr>
        <w:t xml:space="preserve"> SSB </w:t>
      </w:r>
      <w:r w:rsidRPr="00F64F32">
        <w:rPr>
          <w:rFonts w:eastAsia="等线 Light"/>
          <w:bCs/>
          <w:iCs/>
          <w:sz w:val="21"/>
          <w:szCs w:val="21"/>
        </w:rPr>
        <w:t xml:space="preserve">configuration 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sidRPr="00F64F32">
        <w:rPr>
          <w:rFonts w:eastAsia="等线 Light"/>
          <w:bCs/>
          <w:i/>
          <w:iCs/>
          <w:sz w:val="21"/>
          <w:szCs w:val="21"/>
        </w:rPr>
        <w:t xml:space="preserve"> </w:t>
      </w:r>
      <w:r w:rsidRPr="00F64F32">
        <w:rPr>
          <w:rFonts w:hint="eastAsia"/>
          <w:sz w:val="21"/>
          <w:szCs w:val="21"/>
          <w:lang w:eastAsia="zh-CN"/>
        </w:rPr>
        <w:t>(CMCC</w:t>
      </w:r>
      <w:r w:rsidR="00525E0C">
        <w:rPr>
          <w:rFonts w:hint="eastAsia"/>
          <w:sz w:val="21"/>
          <w:szCs w:val="21"/>
          <w:lang w:eastAsia="zh-CN"/>
        </w:rPr>
        <w:t>, China Telecom</w:t>
      </w:r>
      <w:r w:rsidR="00344BA3">
        <w:rPr>
          <w:rFonts w:hint="eastAsia"/>
          <w:sz w:val="21"/>
          <w:szCs w:val="21"/>
          <w:lang w:eastAsia="zh-CN"/>
        </w:rPr>
        <w:t>, E///</w:t>
      </w:r>
      <w:r w:rsidRPr="00F64F32">
        <w:rPr>
          <w:rFonts w:hint="eastAsia"/>
          <w:sz w:val="21"/>
          <w:szCs w:val="21"/>
          <w:lang w:eastAsia="zh-CN"/>
        </w:rPr>
        <w:t>)</w:t>
      </w:r>
    </w:p>
    <w:p w14:paraId="6816811C" w14:textId="79FAC1E4" w:rsidR="00344BA3" w:rsidRDefault="00344BA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Option 1A: (</w:t>
      </w:r>
      <w:r w:rsidRPr="00F64F32">
        <w:rPr>
          <w:rFonts w:hint="eastAsia"/>
          <w:sz w:val="21"/>
          <w:szCs w:val="21"/>
          <w:lang w:eastAsia="zh-CN"/>
        </w:rPr>
        <w:t>CMCC</w:t>
      </w:r>
      <w:r>
        <w:rPr>
          <w:rFonts w:hint="eastAsia"/>
          <w:sz w:val="21"/>
          <w:szCs w:val="21"/>
          <w:lang w:eastAsia="zh-CN"/>
        </w:rPr>
        <w:t>, China Telecom)</w:t>
      </w:r>
    </w:p>
    <w:p w14:paraId="6F6A7AB6" w14:textId="4263EF61" w:rsidR="00AD2F68" w:rsidRPr="00763CCF" w:rsidRDefault="00AD2F68"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763CCF">
        <w:rPr>
          <w:sz w:val="21"/>
          <w:szCs w:val="21"/>
          <w:lang w:eastAsia="zh-CN"/>
        </w:rPr>
        <w:t>SSB position in burst: first SSB in Slot#0</w:t>
      </w:r>
      <w:r w:rsidR="00763CCF" w:rsidRPr="00763CCF">
        <w:rPr>
          <w:rFonts w:hint="eastAsia"/>
          <w:sz w:val="21"/>
          <w:szCs w:val="21"/>
          <w:lang w:eastAsia="zh-CN"/>
        </w:rPr>
        <w:t xml:space="preserve">; </w:t>
      </w:r>
      <w:r w:rsidRPr="00763CCF">
        <w:rPr>
          <w:sz w:val="21"/>
          <w:szCs w:val="21"/>
          <w:lang w:eastAsia="zh-CN"/>
        </w:rPr>
        <w:t>SSB periodicity: 20ms.</w:t>
      </w:r>
    </w:p>
    <w:p w14:paraId="2C341767" w14:textId="75AC509E" w:rsidR="00763CCF" w:rsidRPr="00F64F32" w:rsidRDefault="00763CCF"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Pr>
          <w:rFonts w:hint="eastAsia"/>
          <w:sz w:val="21"/>
          <w:szCs w:val="21"/>
          <w:lang w:eastAsia="zh-CN"/>
        </w:rPr>
        <w:t>T</w:t>
      </w:r>
      <w:r w:rsidRPr="00D62315">
        <w:rPr>
          <w:sz w:val="21"/>
          <w:szCs w:val="21"/>
          <w:lang w:eastAsia="zh-CN"/>
        </w:rPr>
        <w:t xml:space="preserve">he slot #0 in every 20 </w:t>
      </w:r>
      <w:proofErr w:type="spellStart"/>
      <w:r w:rsidR="00CE43C6">
        <w:rPr>
          <w:rFonts w:hint="eastAsia"/>
          <w:sz w:val="21"/>
          <w:szCs w:val="21"/>
          <w:lang w:eastAsia="zh-CN"/>
        </w:rPr>
        <w:t>ms</w:t>
      </w:r>
      <w:proofErr w:type="spellEnd"/>
      <w:r w:rsidRPr="00D62315">
        <w:rPr>
          <w:sz w:val="21"/>
          <w:szCs w:val="21"/>
          <w:lang w:eastAsia="zh-CN"/>
        </w:rPr>
        <w:t xml:space="preserve"> is not scheduled for PDSCH transmission</w:t>
      </w:r>
    </w:p>
    <w:p w14:paraId="5142EE05" w14:textId="77777777" w:rsidR="008F1BBA" w:rsidRPr="00F64F32" w:rsidRDefault="008F1BBA" w:rsidP="008F1BB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FB21774" w14:textId="5F5B5EF8" w:rsidR="008F1BBA" w:rsidRPr="00F64F32" w:rsidRDefault="008F1BB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091F31D" w14:textId="77777777" w:rsidR="00AD2F68" w:rsidRDefault="00AD2F68"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173E4563" w14:textId="3C7D2B4B" w:rsidR="00D36502" w:rsidRPr="00F64F32" w:rsidRDefault="00D36502" w:rsidP="00D36502">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sidR="005A78A8">
        <w:rPr>
          <w:rFonts w:hint="eastAsia"/>
          <w:b/>
          <w:sz w:val="21"/>
          <w:szCs w:val="21"/>
          <w:u w:val="single"/>
          <w:lang w:eastAsia="zh-CN"/>
        </w:rPr>
        <w:t>1</w:t>
      </w:r>
      <w:r w:rsidRPr="00F64F32">
        <w:rPr>
          <w:rFonts w:hint="eastAsia"/>
          <w:b/>
          <w:sz w:val="21"/>
          <w:szCs w:val="21"/>
          <w:u w:val="single"/>
          <w:lang w:eastAsia="zh-CN"/>
        </w:rPr>
        <w:t>2</w:t>
      </w:r>
      <w:r w:rsidRPr="00F64F32">
        <w:rPr>
          <w:b/>
          <w:sz w:val="21"/>
          <w:szCs w:val="21"/>
          <w:u w:val="single"/>
          <w:lang w:eastAsia="ko-KR"/>
        </w:rPr>
        <w:t xml:space="preserve">: </w:t>
      </w:r>
      <w:r w:rsidRPr="00D36502">
        <w:rPr>
          <w:b/>
          <w:sz w:val="21"/>
          <w:szCs w:val="21"/>
          <w:u w:val="single"/>
          <w:lang w:eastAsia="ko-KR"/>
        </w:rPr>
        <w:t>Physical cell ID</w:t>
      </w:r>
    </w:p>
    <w:p w14:paraId="4AF89220" w14:textId="77777777" w:rsidR="00D36502" w:rsidRPr="00F64F32" w:rsidRDefault="00D36502" w:rsidP="00D3650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D0AA114" w14:textId="1CF4234A" w:rsidR="00D36502" w:rsidRPr="00F64F32" w:rsidRDefault="00D3650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Physical cell ID of 0</w:t>
      </w:r>
      <w:r w:rsidRPr="00D62315">
        <w:rPr>
          <w:sz w:val="21"/>
          <w:szCs w:val="21"/>
        </w:rPr>
        <w:t xml:space="preserve"> </w:t>
      </w:r>
      <w:r w:rsidRPr="00D62315">
        <w:rPr>
          <w:sz w:val="21"/>
          <w:szCs w:val="21"/>
          <w:lang w:eastAsia="zh-CN"/>
        </w:rPr>
        <w:t>for the serving cell, and cell ID 1 and 2 for the two interfering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14F2D18A" w14:textId="77777777" w:rsidR="00EF6CF5" w:rsidRPr="00F64F32" w:rsidRDefault="00EF6CF5" w:rsidP="00EF6CF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425D68D5" w14:textId="77777777" w:rsidR="00EF6CF5" w:rsidRPr="00F64F32" w:rsidRDefault="00EF6CF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5A2894CC" w14:textId="77777777" w:rsidR="00AD2F68" w:rsidRDefault="00AD2F68"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201885DC" w14:textId="225EC37D" w:rsidR="00AF13D6" w:rsidRDefault="005A78A8" w:rsidP="00AF13D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13</w:t>
      </w:r>
      <w:r w:rsidRPr="00F64F32">
        <w:rPr>
          <w:b/>
          <w:sz w:val="21"/>
          <w:szCs w:val="21"/>
          <w:u w:val="single"/>
          <w:lang w:eastAsia="ko-KR"/>
        </w:rPr>
        <w:t xml:space="preserve">: </w:t>
      </w:r>
      <w:r w:rsidR="00AF13D6" w:rsidRPr="00AF13D6">
        <w:rPr>
          <w:b/>
          <w:sz w:val="21"/>
          <w:szCs w:val="21"/>
          <w:u w:val="single"/>
          <w:lang w:eastAsia="ko-KR"/>
        </w:rPr>
        <w:t>TRS/CSI-RS</w:t>
      </w:r>
      <w:r w:rsidR="00AF13D6">
        <w:rPr>
          <w:rFonts w:hint="eastAsia"/>
          <w:b/>
          <w:sz w:val="21"/>
          <w:szCs w:val="21"/>
          <w:u w:val="single"/>
          <w:lang w:eastAsia="zh-CN"/>
        </w:rPr>
        <w:t xml:space="preserve"> among cells</w:t>
      </w:r>
    </w:p>
    <w:p w14:paraId="0C33AC02" w14:textId="77777777" w:rsidR="008C7B53" w:rsidRPr="00F64F32" w:rsidRDefault="008C7B53" w:rsidP="008C7B5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55A6F77" w14:textId="40C6B30D" w:rsidR="008C7B53" w:rsidRDefault="008C7B5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TRS/CSI-RS are collided among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4397FDB2" w14:textId="28FBED91" w:rsidR="003230E2" w:rsidRPr="00F64F32" w:rsidRDefault="003230E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proofErr w:type="spellStart"/>
      <w:r w:rsidRPr="00D62315">
        <w:rPr>
          <w:bCs/>
          <w:sz w:val="21"/>
          <w:szCs w:val="21"/>
        </w:rPr>
        <w:t>Neighboring</w:t>
      </w:r>
      <w:proofErr w:type="spellEnd"/>
      <w:r w:rsidRPr="00D62315">
        <w:rPr>
          <w:bCs/>
          <w:sz w:val="21"/>
          <w:szCs w:val="21"/>
        </w:rPr>
        <w:t xml:space="preserve"> cell(s) schedule CSI reference signals (for both tracking and CSI acquisition) at the same location as the serving cell</w:t>
      </w:r>
      <w:r>
        <w:rPr>
          <w:rFonts w:hint="eastAsia"/>
          <w:bCs/>
          <w:sz w:val="21"/>
          <w:szCs w:val="21"/>
          <w:lang w:eastAsia="zh-CN"/>
        </w:rPr>
        <w:t xml:space="preserve"> (E///)</w:t>
      </w:r>
    </w:p>
    <w:p w14:paraId="7B217A60" w14:textId="77777777" w:rsidR="00EF6CF5" w:rsidRPr="00F64F32" w:rsidRDefault="00EF6CF5" w:rsidP="00EF6CF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4E60B4C7" w14:textId="77777777" w:rsidR="00EF6CF5" w:rsidRPr="00F64F32" w:rsidRDefault="00EF6CF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017DD0C9" w14:textId="77777777" w:rsidR="00AF13D6" w:rsidRDefault="00AF13D6" w:rsidP="00AF13D6">
      <w:pPr>
        <w:rPr>
          <w:b/>
          <w:sz w:val="21"/>
          <w:szCs w:val="21"/>
          <w:u w:val="single"/>
          <w:lang w:eastAsia="zh-CN"/>
        </w:rPr>
      </w:pPr>
    </w:p>
    <w:p w14:paraId="6192D198" w14:textId="7D6CEF95" w:rsidR="0059049D" w:rsidRPr="008C7B53" w:rsidRDefault="005A78A8" w:rsidP="00AF13D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14</w:t>
      </w:r>
      <w:r w:rsidRPr="00F64F32">
        <w:rPr>
          <w:b/>
          <w:sz w:val="21"/>
          <w:szCs w:val="21"/>
          <w:u w:val="single"/>
          <w:lang w:eastAsia="ko-KR"/>
        </w:rPr>
        <w:t xml:space="preserve">: </w:t>
      </w:r>
      <w:r w:rsidR="0059049D" w:rsidRPr="0059049D">
        <w:rPr>
          <w:b/>
          <w:sz w:val="21"/>
          <w:szCs w:val="21"/>
          <w:u w:val="single"/>
          <w:lang w:eastAsia="zh-CN"/>
        </w:rPr>
        <w:t>DMRS and TRS/CSI-RS</w:t>
      </w:r>
      <w:r w:rsidR="0059049D" w:rsidRPr="0059049D">
        <w:rPr>
          <w:rFonts w:hint="eastAsia"/>
          <w:b/>
          <w:sz w:val="21"/>
          <w:szCs w:val="21"/>
          <w:u w:val="single"/>
          <w:lang w:eastAsia="zh-CN"/>
        </w:rPr>
        <w:t xml:space="preserve"> </w:t>
      </w:r>
      <w:r w:rsidR="0059049D">
        <w:rPr>
          <w:rFonts w:hint="eastAsia"/>
          <w:b/>
          <w:sz w:val="21"/>
          <w:szCs w:val="21"/>
          <w:u w:val="single"/>
          <w:lang w:eastAsia="zh-CN"/>
        </w:rPr>
        <w:t>among cells</w:t>
      </w:r>
    </w:p>
    <w:p w14:paraId="21859741" w14:textId="77777777" w:rsidR="00DB0353" w:rsidRPr="00F64F32" w:rsidRDefault="00DB0353" w:rsidP="00DB035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D08565B" w14:textId="70260997" w:rsidR="00DB0353" w:rsidRPr="00F64F32" w:rsidRDefault="00DB035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DMRS and TRS/CSI-RS are collided among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139FB401" w14:textId="77777777" w:rsidR="00C740BF" w:rsidRPr="00F64F32" w:rsidRDefault="00C740BF" w:rsidP="00C740B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70C9463A" w14:textId="77777777" w:rsidR="00C740BF" w:rsidRPr="00F64F32" w:rsidRDefault="00C740BF"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7D41C64" w14:textId="77777777" w:rsidR="00AF13D6" w:rsidRPr="00DB0353" w:rsidRDefault="00AF13D6"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01051945" w14:textId="6DE3B899" w:rsidR="00BC6F3F" w:rsidRPr="00BC6F3F" w:rsidRDefault="00BC6F3F" w:rsidP="00BC6F3F">
      <w:pPr>
        <w:pStyle w:val="3"/>
        <w:rPr>
          <w:sz w:val="24"/>
          <w:szCs w:val="16"/>
          <w:lang w:val="en-US"/>
        </w:rPr>
      </w:pPr>
      <w:r w:rsidRPr="00102EEE">
        <w:rPr>
          <w:sz w:val="24"/>
          <w:szCs w:val="16"/>
          <w:lang w:val="en-US"/>
        </w:rPr>
        <w:t>Sub-topic 2-</w:t>
      </w:r>
      <w:r w:rsidR="00B36879">
        <w:rPr>
          <w:rFonts w:hint="eastAsia"/>
          <w:sz w:val="24"/>
          <w:szCs w:val="16"/>
          <w:lang w:val="en-US"/>
        </w:rPr>
        <w:t>5</w:t>
      </w:r>
      <w:r w:rsidRPr="00102EEE">
        <w:rPr>
          <w:sz w:val="24"/>
          <w:szCs w:val="16"/>
          <w:lang w:val="en-US"/>
        </w:rPr>
        <w:t>:</w:t>
      </w:r>
      <w:r>
        <w:rPr>
          <w:rFonts w:hint="eastAsia"/>
          <w:sz w:val="24"/>
          <w:szCs w:val="16"/>
          <w:lang w:val="en-US"/>
        </w:rPr>
        <w:t xml:space="preserve"> </w:t>
      </w:r>
      <w:r w:rsidRPr="00BC6F3F">
        <w:rPr>
          <w:rFonts w:hint="eastAsia"/>
          <w:sz w:val="24"/>
          <w:szCs w:val="16"/>
          <w:lang w:val="en-US"/>
        </w:rPr>
        <w:t>CQI reporting</w:t>
      </w:r>
      <w:r w:rsidRPr="00BC6F3F">
        <w:rPr>
          <w:sz w:val="24"/>
          <w:szCs w:val="16"/>
          <w:lang w:val="en-US"/>
        </w:rPr>
        <w:t xml:space="preserve"> requirements</w:t>
      </w:r>
      <w:r w:rsidR="00B32D92">
        <w:rPr>
          <w:rFonts w:hint="eastAsia"/>
          <w:sz w:val="24"/>
          <w:szCs w:val="16"/>
          <w:lang w:val="en-US"/>
        </w:rPr>
        <w:t xml:space="preserve"> for </w:t>
      </w:r>
      <w:r w:rsidR="00B32D92">
        <w:rPr>
          <w:sz w:val="24"/>
          <w:szCs w:val="16"/>
          <w:lang w:val="en-US"/>
        </w:rPr>
        <w:t>scenario</w:t>
      </w:r>
      <w:r w:rsidR="00B32D92">
        <w:rPr>
          <w:rFonts w:hint="eastAsia"/>
          <w:sz w:val="24"/>
          <w:szCs w:val="16"/>
          <w:lang w:val="en-US"/>
        </w:rPr>
        <w:t xml:space="preserve"> 1</w:t>
      </w:r>
    </w:p>
    <w:p w14:paraId="4E1C89C8" w14:textId="59D86E83" w:rsidR="0066118F" w:rsidRPr="0066118F" w:rsidRDefault="00B36879" w:rsidP="0066118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 xml:space="preserve">5-1: </w:t>
      </w:r>
      <w:r w:rsidR="0066118F">
        <w:rPr>
          <w:rFonts w:hint="eastAsia"/>
          <w:b/>
          <w:sz w:val="21"/>
          <w:szCs w:val="21"/>
          <w:u w:val="single"/>
          <w:lang w:eastAsia="zh-CN"/>
        </w:rPr>
        <w:t xml:space="preserve">Whether to </w:t>
      </w:r>
      <w:r w:rsidR="00192AEC">
        <w:rPr>
          <w:rFonts w:hint="eastAsia"/>
          <w:b/>
          <w:sz w:val="21"/>
          <w:szCs w:val="21"/>
          <w:u w:val="single"/>
          <w:lang w:eastAsia="zh-CN"/>
        </w:rPr>
        <w:t>define</w:t>
      </w:r>
      <w:r w:rsidR="0066118F" w:rsidRPr="0066118F">
        <w:rPr>
          <w:b/>
          <w:sz w:val="21"/>
          <w:szCs w:val="21"/>
          <w:u w:val="single"/>
          <w:lang w:eastAsia="zh-CN"/>
        </w:rPr>
        <w:t xml:space="preserve"> CQI reporting requirements</w:t>
      </w:r>
    </w:p>
    <w:p w14:paraId="37DEACED" w14:textId="77777777" w:rsidR="0066118F" w:rsidRPr="00F64F32" w:rsidRDefault="0066118F" w:rsidP="0066118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49CCFD2" w14:textId="31987DBA" w:rsidR="0066118F" w:rsidRDefault="0066118F"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C57912">
        <w:rPr>
          <w:rFonts w:hint="eastAsia"/>
          <w:sz w:val="21"/>
          <w:szCs w:val="21"/>
          <w:lang w:eastAsia="zh-CN"/>
        </w:rPr>
        <w:t>Yes</w:t>
      </w:r>
      <w:r w:rsidRPr="00F64F32">
        <w:rPr>
          <w:rFonts w:hint="eastAsia"/>
          <w:sz w:val="21"/>
          <w:szCs w:val="21"/>
          <w:lang w:eastAsia="zh-CN"/>
        </w:rPr>
        <w:t xml:space="preserve"> (</w:t>
      </w:r>
      <w:r>
        <w:rPr>
          <w:rFonts w:hint="eastAsia"/>
          <w:sz w:val="21"/>
          <w:szCs w:val="21"/>
          <w:lang w:eastAsia="zh-CN"/>
        </w:rPr>
        <w:t>China Telecom</w:t>
      </w:r>
      <w:r w:rsidR="00192AEC">
        <w:rPr>
          <w:rFonts w:hint="eastAsia"/>
          <w:sz w:val="21"/>
          <w:szCs w:val="21"/>
          <w:lang w:eastAsia="zh-CN"/>
        </w:rPr>
        <w:t xml:space="preserve">, </w:t>
      </w:r>
      <w:r w:rsidR="00192AEC" w:rsidRPr="00D62315">
        <w:rPr>
          <w:sz w:val="21"/>
          <w:szCs w:val="21"/>
        </w:rPr>
        <w:t>Intel</w:t>
      </w:r>
      <w:r w:rsidR="00EE5E8F">
        <w:rPr>
          <w:rFonts w:hint="eastAsia"/>
          <w:sz w:val="21"/>
          <w:szCs w:val="21"/>
          <w:lang w:eastAsia="zh-CN"/>
        </w:rPr>
        <w:t>, E///</w:t>
      </w:r>
      <w:r w:rsidRPr="00F64F32">
        <w:rPr>
          <w:rFonts w:hint="eastAsia"/>
          <w:sz w:val="21"/>
          <w:szCs w:val="21"/>
          <w:lang w:eastAsia="zh-CN"/>
        </w:rPr>
        <w:t>)</w:t>
      </w:r>
    </w:p>
    <w:p w14:paraId="1A869A46" w14:textId="21F1A732" w:rsidR="00F2428A" w:rsidRPr="00F64F32" w:rsidRDefault="00F2428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00AE1E4B">
        <w:rPr>
          <w:rFonts w:hint="eastAsia"/>
          <w:sz w:val="21"/>
          <w:szCs w:val="21"/>
          <w:lang w:eastAsia="zh-CN"/>
        </w:rPr>
        <w:t>F</w:t>
      </w:r>
      <w:r>
        <w:rPr>
          <w:rFonts w:hint="eastAsia"/>
          <w:sz w:val="21"/>
          <w:szCs w:val="21"/>
          <w:lang w:eastAsia="zh-CN"/>
        </w:rPr>
        <w:t>urther discuss (Huawei</w:t>
      </w:r>
      <w:r w:rsidR="00A720D0">
        <w:rPr>
          <w:rFonts w:hint="eastAsia"/>
          <w:sz w:val="21"/>
          <w:szCs w:val="21"/>
          <w:lang w:eastAsia="zh-CN"/>
        </w:rPr>
        <w:t>, MediaTek</w:t>
      </w:r>
      <w:r>
        <w:rPr>
          <w:rFonts w:hint="eastAsia"/>
          <w:sz w:val="21"/>
          <w:szCs w:val="21"/>
          <w:lang w:eastAsia="zh-CN"/>
        </w:rPr>
        <w:t>)</w:t>
      </w:r>
    </w:p>
    <w:p w14:paraId="64DA7A85" w14:textId="1C199C1D" w:rsidR="00A720D0" w:rsidRPr="00A720D0" w:rsidRDefault="00A720D0"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MediaTek: </w:t>
      </w:r>
      <w:r w:rsidRPr="00A720D0">
        <w:rPr>
          <w:sz w:val="21"/>
          <w:szCs w:val="21"/>
          <w:lang w:eastAsia="zh-CN"/>
        </w:rPr>
        <w:t>Enhancement on CQI can be considered only if network can guarantee same interference is experienced by CSI-RS and PDSCH.</w:t>
      </w:r>
    </w:p>
    <w:p w14:paraId="0F603857" w14:textId="77777777" w:rsidR="00A4179B" w:rsidRPr="00F64F32" w:rsidRDefault="00A4179B" w:rsidP="00A4179B">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795E2078" w14:textId="071AABD6" w:rsidR="00A4179B" w:rsidRPr="00F64F32" w:rsidRDefault="00A4179B"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016EA705" w14:textId="77777777" w:rsidR="00085AE0" w:rsidRDefault="00085AE0"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p>
    <w:p w14:paraId="57F046AA" w14:textId="23A74C28" w:rsidR="001C6E06" w:rsidRDefault="00B36879"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2</w:t>
      </w:r>
      <w:r>
        <w:rPr>
          <w:b/>
          <w:sz w:val="21"/>
          <w:szCs w:val="21"/>
          <w:u w:val="single"/>
          <w:lang w:eastAsia="ko-KR"/>
        </w:rPr>
        <w:t xml:space="preserve">: </w:t>
      </w:r>
      <w:r w:rsidR="006A03BC">
        <w:rPr>
          <w:rFonts w:hint="eastAsia"/>
          <w:b/>
          <w:sz w:val="21"/>
          <w:szCs w:val="21"/>
          <w:u w:val="single"/>
          <w:lang w:eastAsia="zh-CN"/>
        </w:rPr>
        <w:t>I</w:t>
      </w:r>
      <w:r w:rsidR="006A03BC" w:rsidRPr="00E47928">
        <w:rPr>
          <w:b/>
          <w:sz w:val="21"/>
          <w:szCs w:val="21"/>
          <w:u w:val="single"/>
          <w:lang w:eastAsia="zh-CN"/>
        </w:rPr>
        <w:t>nterference covariance</w:t>
      </w:r>
      <w:r w:rsidR="006A03BC">
        <w:rPr>
          <w:rFonts w:hint="eastAsia"/>
          <w:b/>
          <w:sz w:val="21"/>
          <w:szCs w:val="21"/>
          <w:u w:val="single"/>
          <w:lang w:eastAsia="zh-CN"/>
        </w:rPr>
        <w:t xml:space="preserve"> estimation granularity</w:t>
      </w:r>
      <w:r w:rsidR="0077135A">
        <w:rPr>
          <w:rFonts w:hint="eastAsia"/>
          <w:b/>
          <w:sz w:val="21"/>
          <w:szCs w:val="21"/>
          <w:u w:val="single"/>
          <w:lang w:eastAsia="zh-CN"/>
        </w:rPr>
        <w:t xml:space="preserve"> for CQI reporting</w:t>
      </w:r>
    </w:p>
    <w:p w14:paraId="75717A51" w14:textId="77777777" w:rsidR="006A03BC" w:rsidRPr="00F64F32" w:rsidRDefault="006A03BC" w:rsidP="006A03BC">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D6E6AFE" w14:textId="0B8AF7F3" w:rsidR="006A03BC" w:rsidRPr="00F64F32" w:rsidRDefault="006A03BC"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the interference covariance can be estimated and averaged among multiple PRBs, and the exact PRB number</w:t>
      </w:r>
      <w:r w:rsidRPr="00D62315">
        <w:rPr>
          <w:sz w:val="21"/>
          <w:szCs w:val="21"/>
        </w:rPr>
        <w:t xml:space="preserve"> </w:t>
      </w:r>
      <w:r w:rsidRPr="00D62315">
        <w:rPr>
          <w:sz w:val="21"/>
          <w:szCs w:val="21"/>
          <w:lang w:eastAsia="zh-CN"/>
        </w:rPr>
        <w:t>for interference covariance averaging needs further discussion</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58CE99B2" w14:textId="77777777" w:rsidR="0077135A" w:rsidRPr="00F64F32" w:rsidRDefault="0077135A" w:rsidP="0077135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8EB2087" w14:textId="448D8AB4" w:rsidR="0077135A" w:rsidRPr="00F64F32" w:rsidRDefault="0077135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03C6130C" w14:textId="77777777" w:rsidR="006A03BC" w:rsidRDefault="006A03BC"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p>
    <w:p w14:paraId="505C0BE3" w14:textId="57B38212" w:rsidR="001111E4" w:rsidRDefault="00B36879" w:rsidP="001111E4">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 xml:space="preserve"> </w:t>
      </w:r>
      <w:r w:rsidR="001111E4">
        <w:rPr>
          <w:rFonts w:hint="eastAsia"/>
          <w:b/>
          <w:sz w:val="21"/>
          <w:szCs w:val="21"/>
          <w:u w:val="single"/>
          <w:lang w:eastAsia="zh-CN"/>
        </w:rPr>
        <w:t>I</w:t>
      </w:r>
      <w:r w:rsidR="001111E4" w:rsidRPr="00E47928">
        <w:rPr>
          <w:b/>
          <w:sz w:val="21"/>
          <w:szCs w:val="21"/>
          <w:u w:val="single"/>
          <w:lang w:eastAsia="zh-CN"/>
        </w:rPr>
        <w:t xml:space="preserve">nterference </w:t>
      </w:r>
      <w:r w:rsidR="001111E4">
        <w:rPr>
          <w:rFonts w:hint="eastAsia"/>
          <w:b/>
          <w:sz w:val="21"/>
          <w:szCs w:val="21"/>
          <w:u w:val="single"/>
          <w:lang w:eastAsia="zh-CN"/>
        </w:rPr>
        <w:t>model</w:t>
      </w:r>
      <w:r w:rsidR="0077135A" w:rsidRPr="0077135A">
        <w:rPr>
          <w:rFonts w:hint="eastAsia"/>
          <w:b/>
          <w:sz w:val="21"/>
          <w:szCs w:val="21"/>
          <w:u w:val="single"/>
          <w:lang w:eastAsia="zh-CN"/>
        </w:rPr>
        <w:t xml:space="preserve"> </w:t>
      </w:r>
      <w:r w:rsidR="0077135A">
        <w:rPr>
          <w:rFonts w:hint="eastAsia"/>
          <w:b/>
          <w:sz w:val="21"/>
          <w:szCs w:val="21"/>
          <w:u w:val="single"/>
          <w:lang w:eastAsia="zh-CN"/>
        </w:rPr>
        <w:t>for CQI reporting</w:t>
      </w:r>
    </w:p>
    <w:p w14:paraId="2BA69C08" w14:textId="77777777" w:rsidR="001111E4" w:rsidRPr="00F64F32" w:rsidRDefault="001111E4" w:rsidP="001111E4">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1BCB945" w14:textId="75E865FD" w:rsidR="001111E4" w:rsidRPr="00F64F32" w:rsidRDefault="001111E4"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24231B" w:rsidRPr="00D62315">
        <w:rPr>
          <w:sz w:val="21"/>
          <w:szCs w:val="21"/>
          <w:lang w:eastAsia="zh-CN"/>
        </w:rPr>
        <w:t>As the starting point, model one inter-cell interferer with DIP of -0.41dB and s</w:t>
      </w:r>
      <w:proofErr w:type="spellStart"/>
      <w:r w:rsidR="0024231B" w:rsidRPr="00D62315">
        <w:rPr>
          <w:sz w:val="21"/>
          <w:szCs w:val="21"/>
          <w:lang w:val="en-US" w:eastAsia="zh-CN"/>
        </w:rPr>
        <w:t>tatic</w:t>
      </w:r>
      <w:proofErr w:type="spellEnd"/>
      <w:r w:rsidR="0024231B" w:rsidRPr="00D62315">
        <w:rPr>
          <w:sz w:val="21"/>
          <w:szCs w:val="21"/>
          <w:lang w:eastAsia="zh-CN"/>
        </w:rPr>
        <w:t xml:space="preserve"> propagation condition</w:t>
      </w:r>
      <w:r w:rsidR="0024231B" w:rsidRPr="00F64F32">
        <w:rPr>
          <w:rFonts w:hint="eastAsia"/>
          <w:sz w:val="21"/>
          <w:szCs w:val="21"/>
          <w:lang w:eastAsia="zh-CN"/>
        </w:rPr>
        <w:t xml:space="preserve">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2FB9FC77" w14:textId="77777777" w:rsidR="00026D50" w:rsidRPr="00F64F32" w:rsidRDefault="00026D50" w:rsidP="00026D5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D173275" w14:textId="77777777" w:rsidR="00026D50" w:rsidRPr="00F64F32" w:rsidRDefault="00026D5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5298F0B7" w14:textId="77777777" w:rsidR="001111E4" w:rsidRPr="001111E4" w:rsidRDefault="001111E4" w:rsidP="001111E4">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p>
    <w:p w14:paraId="1D10CF2A" w14:textId="5D916343" w:rsidR="008030D3" w:rsidRDefault="00B36879" w:rsidP="008030D3">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4</w:t>
      </w:r>
      <w:r>
        <w:rPr>
          <w:b/>
          <w:sz w:val="21"/>
          <w:szCs w:val="21"/>
          <w:u w:val="single"/>
          <w:lang w:eastAsia="ko-KR"/>
        </w:rPr>
        <w:t>:</w:t>
      </w:r>
      <w:r w:rsidR="008D4885">
        <w:rPr>
          <w:rFonts w:hint="eastAsia"/>
          <w:b/>
          <w:sz w:val="21"/>
          <w:szCs w:val="21"/>
          <w:u w:val="single"/>
          <w:lang w:eastAsia="zh-CN"/>
        </w:rPr>
        <w:t xml:space="preserve"> </w:t>
      </w:r>
      <w:r w:rsidR="008030D3">
        <w:rPr>
          <w:rFonts w:hint="eastAsia"/>
          <w:b/>
          <w:sz w:val="21"/>
          <w:szCs w:val="21"/>
          <w:u w:val="single"/>
          <w:lang w:eastAsia="zh-CN"/>
        </w:rPr>
        <w:t>Test metric</w:t>
      </w:r>
      <w:r w:rsidR="00026D50" w:rsidRPr="00026D50">
        <w:rPr>
          <w:rFonts w:hint="eastAsia"/>
          <w:b/>
          <w:sz w:val="21"/>
          <w:szCs w:val="21"/>
          <w:u w:val="single"/>
          <w:lang w:eastAsia="zh-CN"/>
        </w:rPr>
        <w:t xml:space="preserve"> </w:t>
      </w:r>
      <w:r w:rsidR="00026D50">
        <w:rPr>
          <w:rFonts w:hint="eastAsia"/>
          <w:b/>
          <w:sz w:val="21"/>
          <w:szCs w:val="21"/>
          <w:u w:val="single"/>
          <w:lang w:eastAsia="zh-CN"/>
        </w:rPr>
        <w:t>for CQI reporting</w:t>
      </w:r>
    </w:p>
    <w:p w14:paraId="4227A2D6" w14:textId="77777777" w:rsidR="004970C5" w:rsidRPr="00F64F32" w:rsidRDefault="004970C5" w:rsidP="004970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59ED22C" w14:textId="5CFFA567" w:rsidR="004970C5" w:rsidRPr="00F64F32" w:rsidRDefault="004970C5"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Reuse the LTE test metric as </w:t>
      </w:r>
      <w:r>
        <w:rPr>
          <w:sz w:val="21"/>
          <w:szCs w:val="21"/>
          <w:lang w:eastAsia="zh-CN"/>
        </w:rPr>
        <w:t>a starting point, which include</w:t>
      </w:r>
      <w:r w:rsidRPr="00D62315">
        <w:rPr>
          <w:sz w:val="21"/>
          <w:szCs w:val="21"/>
        </w:rPr>
        <w:t xml:space="preserve">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57D43E57" w14:textId="77777777" w:rsidR="004970C5" w:rsidRDefault="004970C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 xml:space="preserve">1) the relative increase of the throughput obtained when the transport format is that indicated by the reported CQI subject to an interference model compared to the case with a white Gaussian noise model, and </w:t>
      </w:r>
    </w:p>
    <w:p w14:paraId="3D496C66" w14:textId="04687882" w:rsidR="008030D3" w:rsidRPr="004970C5" w:rsidRDefault="004970C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2) when transmitting the transport format indicated by each reported wideband CQI index subject to an interference source with specified DIP, the average BLER for the indicated transport formats shall be greater than or equal to 2%.</w:t>
      </w:r>
    </w:p>
    <w:p w14:paraId="55FAF9B2" w14:textId="77777777" w:rsidR="0000272A" w:rsidRPr="00F64F32" w:rsidRDefault="0000272A" w:rsidP="0000272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184A1462" w14:textId="77777777" w:rsidR="0000272A" w:rsidRPr="00F64F32" w:rsidRDefault="0000272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0D56FC0" w14:textId="77777777" w:rsidR="006A03BC" w:rsidRDefault="006A03BC"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3CFB5AC8" w14:textId="34E04DAC" w:rsidR="00C46611" w:rsidRPr="00BC6F3F" w:rsidRDefault="00C46611" w:rsidP="00C46611">
      <w:pPr>
        <w:pStyle w:val="3"/>
        <w:rPr>
          <w:sz w:val="24"/>
          <w:szCs w:val="16"/>
          <w:lang w:val="en-US"/>
        </w:rPr>
      </w:pPr>
      <w:r w:rsidRPr="00102EEE">
        <w:rPr>
          <w:sz w:val="24"/>
          <w:szCs w:val="16"/>
          <w:lang w:val="en-US"/>
        </w:rPr>
        <w:t>Sub-topic 2-</w:t>
      </w:r>
      <w:r>
        <w:rPr>
          <w:rFonts w:hint="eastAsia"/>
          <w:sz w:val="24"/>
          <w:szCs w:val="16"/>
          <w:lang w:val="en-US"/>
        </w:rPr>
        <w:t>6</w:t>
      </w:r>
      <w:r w:rsidRPr="00102EEE">
        <w:rPr>
          <w:sz w:val="24"/>
          <w:szCs w:val="16"/>
          <w:lang w:val="en-US"/>
        </w:rPr>
        <w:t>:</w:t>
      </w:r>
      <w:r>
        <w:rPr>
          <w:rFonts w:hint="eastAsia"/>
          <w:sz w:val="24"/>
          <w:szCs w:val="16"/>
          <w:lang w:val="en-US"/>
        </w:rPr>
        <w:t xml:space="preserve"> Scenario</w:t>
      </w:r>
      <w:r w:rsidR="007D2230">
        <w:rPr>
          <w:rFonts w:hint="eastAsia"/>
          <w:sz w:val="24"/>
          <w:szCs w:val="16"/>
          <w:lang w:val="en-US"/>
        </w:rPr>
        <w:t xml:space="preserve"> 2</w:t>
      </w:r>
      <w:r>
        <w:rPr>
          <w:rFonts w:hint="eastAsia"/>
          <w:sz w:val="24"/>
          <w:szCs w:val="16"/>
          <w:lang w:val="en-US"/>
        </w:rPr>
        <w:t xml:space="preserve"> with n</w:t>
      </w:r>
      <w:r w:rsidRPr="00C46611">
        <w:rPr>
          <w:rFonts w:hint="eastAsia"/>
          <w:sz w:val="24"/>
          <w:szCs w:val="16"/>
          <w:lang w:val="en-US"/>
        </w:rPr>
        <w:t>on-slot-based</w:t>
      </w:r>
      <w:r>
        <w:rPr>
          <w:rFonts w:hint="eastAsia"/>
          <w:sz w:val="24"/>
          <w:szCs w:val="16"/>
          <w:lang w:val="en-US"/>
        </w:rPr>
        <w:t xml:space="preserve"> transmission</w:t>
      </w:r>
    </w:p>
    <w:p w14:paraId="1491EB44" w14:textId="2D99EE83" w:rsidR="00C46611" w:rsidRDefault="00B70654"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6</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sidR="008D4885">
        <w:rPr>
          <w:rFonts w:hint="eastAsia"/>
          <w:b/>
          <w:sz w:val="21"/>
          <w:szCs w:val="21"/>
          <w:u w:val="single"/>
          <w:lang w:eastAsia="zh-CN"/>
        </w:rPr>
        <w:t xml:space="preserve"> </w:t>
      </w:r>
      <w:r w:rsidR="002F3BCE">
        <w:rPr>
          <w:rFonts w:hint="eastAsia"/>
          <w:b/>
          <w:sz w:val="21"/>
          <w:szCs w:val="21"/>
          <w:u w:val="single"/>
          <w:lang w:eastAsia="zh-CN"/>
        </w:rPr>
        <w:t>Test parameters</w:t>
      </w:r>
    </w:p>
    <w:p w14:paraId="3FE66D74" w14:textId="77777777" w:rsidR="002F3BCE" w:rsidRPr="00F64F32" w:rsidRDefault="002F3BCE" w:rsidP="002F3BCE">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4A83BC3" w14:textId="15096D87" w:rsidR="002F3BCE" w:rsidRPr="002F3BCE" w:rsidRDefault="002F3BCE"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2F3BCE">
        <w:rPr>
          <w:rFonts w:hint="eastAsia"/>
          <w:sz w:val="21"/>
          <w:szCs w:val="21"/>
          <w:lang w:eastAsia="zh-CN"/>
        </w:rPr>
        <w:t>Option 1 (Intel)</w:t>
      </w:r>
    </w:p>
    <w:p w14:paraId="10826C6A"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SCS/CBW: 15 kHz / 10 MHz for FDD and 30 kHz / 40 MHz for TDD</w:t>
      </w:r>
    </w:p>
    <w:p w14:paraId="7685C9AA"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TDD pattern: 7D1S2U, S = 6D+4G+4U</w:t>
      </w:r>
    </w:p>
    <w:p w14:paraId="05967094"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PDSCH configuration for serving cell</w:t>
      </w:r>
    </w:p>
    <w:p w14:paraId="77698DF1"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Type A PDSCH mapping with starting symbol 2 and duration 12</w:t>
      </w:r>
    </w:p>
    <w:p w14:paraId="27774EE3"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DMRS Type 1 with 1 additional RS</w:t>
      </w:r>
    </w:p>
    <w:p w14:paraId="271A295E"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Number of PDSCH DMRS CDM group(s) without data = 1</w:t>
      </w:r>
    </w:p>
    <w:p w14:paraId="31B1B8E4"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RMC: Rank 1, MCS 5 or 13 or 19.</w:t>
      </w:r>
    </w:p>
    <w:p w14:paraId="0A0ED015"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PDSCH configuration for interference cells</w:t>
      </w:r>
    </w:p>
    <w:p w14:paraId="75517384"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1: Type A PDSCH mapping with starting symbol 2 and duration 5 for both cells</w:t>
      </w:r>
    </w:p>
    <w:p w14:paraId="50C99081"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 xml:space="preserve">Option 2: </w:t>
      </w:r>
    </w:p>
    <w:p w14:paraId="5FB980F3" w14:textId="77777777" w:rsidR="002F3BCE" w:rsidRPr="00D62315" w:rsidRDefault="002F3BCE" w:rsidP="00FE3F59">
      <w:pPr>
        <w:numPr>
          <w:ilvl w:val="2"/>
          <w:numId w:val="13"/>
        </w:numPr>
        <w:tabs>
          <w:tab w:val="left" w:pos="1276"/>
        </w:tabs>
        <w:overflowPunct w:val="0"/>
        <w:autoSpaceDE w:val="0"/>
        <w:autoSpaceDN w:val="0"/>
        <w:adjustRightInd w:val="0"/>
        <w:snapToGrid w:val="0"/>
        <w:spacing w:before="60" w:after="60"/>
        <w:ind w:left="1843" w:hanging="283"/>
        <w:textAlignment w:val="baseline"/>
        <w:rPr>
          <w:sz w:val="21"/>
          <w:szCs w:val="21"/>
        </w:rPr>
      </w:pPr>
      <w:r w:rsidRPr="00D62315">
        <w:rPr>
          <w:sz w:val="21"/>
          <w:szCs w:val="21"/>
        </w:rPr>
        <w:t>Type A PDSCH mapping with starting symbol 2 and duration 5 for cell #1</w:t>
      </w:r>
    </w:p>
    <w:p w14:paraId="6A94CD2E" w14:textId="77777777" w:rsidR="002F3BCE" w:rsidRPr="00D62315" w:rsidRDefault="002F3BCE" w:rsidP="00FE3F59">
      <w:pPr>
        <w:numPr>
          <w:ilvl w:val="2"/>
          <w:numId w:val="13"/>
        </w:numPr>
        <w:tabs>
          <w:tab w:val="left" w:pos="1276"/>
        </w:tabs>
        <w:overflowPunct w:val="0"/>
        <w:autoSpaceDE w:val="0"/>
        <w:autoSpaceDN w:val="0"/>
        <w:adjustRightInd w:val="0"/>
        <w:snapToGrid w:val="0"/>
        <w:spacing w:before="60" w:after="60"/>
        <w:ind w:left="1843" w:hanging="283"/>
        <w:textAlignment w:val="baseline"/>
        <w:rPr>
          <w:sz w:val="21"/>
          <w:szCs w:val="21"/>
        </w:rPr>
      </w:pPr>
      <w:r w:rsidRPr="00D62315">
        <w:rPr>
          <w:sz w:val="21"/>
          <w:szCs w:val="21"/>
        </w:rPr>
        <w:t>Type B PDSCH mapping with starting symbol 7 and duration 7 for cell #2</w:t>
      </w:r>
    </w:p>
    <w:p w14:paraId="699054EB"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rPr>
      </w:pPr>
      <w:r w:rsidRPr="00D62315">
        <w:rPr>
          <w:sz w:val="21"/>
          <w:szCs w:val="21"/>
          <w:lang w:eastAsia="zh-CN"/>
        </w:rPr>
        <w:t>Option</w:t>
      </w:r>
      <w:r w:rsidRPr="00D62315">
        <w:rPr>
          <w:sz w:val="21"/>
          <w:szCs w:val="21"/>
        </w:rPr>
        <w:t xml:space="preserve"> 3: Type B PDSCH mapping with starting symbol 4 and duration 7 for both cells</w:t>
      </w:r>
    </w:p>
    <w:p w14:paraId="6116BB32" w14:textId="77777777" w:rsidR="002F3BCE" w:rsidRPr="000741C6"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val="it-IT" w:eastAsia="zh-CN"/>
        </w:rPr>
      </w:pPr>
      <w:r w:rsidRPr="000741C6">
        <w:rPr>
          <w:sz w:val="21"/>
          <w:szCs w:val="21"/>
          <w:lang w:val="it-IT" w:eastAsia="zh-CN"/>
        </w:rPr>
        <w:t>Channel model: TDL-A, 30 ns, 10 Hz</w:t>
      </w:r>
    </w:p>
    <w:p w14:paraId="401868B9"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Antenna configuration: 2x2 and 2x4 with ULA Low correlation</w:t>
      </w:r>
    </w:p>
    <w:p w14:paraId="037648D8"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 xml:space="preserve">Receiver assumptions: </w:t>
      </w:r>
    </w:p>
    <w:p w14:paraId="6BD52C74"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1: MMSE-IRC with DMRS based covariance matrix estimation and without time selective interference handling</w:t>
      </w:r>
    </w:p>
    <w:p w14:paraId="6C1761DD"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2: MMSE-IRC with DMRS based covariance matrix estimation and with time selective interference handling</w:t>
      </w:r>
    </w:p>
    <w:p w14:paraId="58124190"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3: MMSE-IRC with DMRS and Data based covariance matrix estimation</w:t>
      </w:r>
    </w:p>
    <w:p w14:paraId="524ED874" w14:textId="77777777" w:rsidR="002B6E70" w:rsidRPr="00F64F32" w:rsidRDefault="002B6E70" w:rsidP="002B6E7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35D2AF1C" w14:textId="77777777" w:rsidR="002B6E70" w:rsidRPr="00F64F32" w:rsidRDefault="002B6E7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A474413" w14:textId="77777777" w:rsidR="002F3BCE" w:rsidRDefault="002F3BCE"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10D4944A" w14:textId="36D6BF12" w:rsidR="005A4D08" w:rsidRDefault="005A4D08" w:rsidP="005A4D08">
      <w:pPr>
        <w:pStyle w:val="3"/>
        <w:rPr>
          <w:sz w:val="24"/>
          <w:szCs w:val="16"/>
          <w:lang w:val="en-US"/>
        </w:rPr>
      </w:pPr>
      <w:r w:rsidRPr="00102EEE">
        <w:rPr>
          <w:sz w:val="24"/>
          <w:szCs w:val="16"/>
          <w:lang w:val="en-US"/>
        </w:rPr>
        <w:t>Sub-topic 2-</w:t>
      </w:r>
      <w:r w:rsidR="00B70654">
        <w:rPr>
          <w:rFonts w:hint="eastAsia"/>
          <w:sz w:val="24"/>
          <w:szCs w:val="16"/>
          <w:lang w:val="en-US"/>
        </w:rPr>
        <w:t>7</w:t>
      </w:r>
      <w:r w:rsidRPr="00102EEE">
        <w:rPr>
          <w:sz w:val="24"/>
          <w:szCs w:val="16"/>
          <w:lang w:val="en-US"/>
        </w:rPr>
        <w:t>:</w:t>
      </w:r>
      <w:r>
        <w:rPr>
          <w:rFonts w:hint="eastAsia"/>
          <w:sz w:val="24"/>
          <w:szCs w:val="16"/>
          <w:lang w:val="en-US"/>
        </w:rPr>
        <w:t xml:space="preserve"> Release independence</w:t>
      </w:r>
    </w:p>
    <w:p w14:paraId="4CCB61F2" w14:textId="18CA3E31" w:rsidR="005A4D08" w:rsidRPr="005A4D08" w:rsidRDefault="00B70654" w:rsidP="005A4D08">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w:t>
      </w:r>
      <w:r w:rsidR="005A4D08" w:rsidRPr="005A4D08">
        <w:rPr>
          <w:b/>
          <w:sz w:val="21"/>
          <w:szCs w:val="21"/>
          <w:u w:val="single"/>
          <w:lang w:eastAsia="zh-CN"/>
        </w:rPr>
        <w:t>Release independence</w:t>
      </w:r>
    </w:p>
    <w:p w14:paraId="53A77FAA" w14:textId="31795343" w:rsidR="005A4D08" w:rsidRPr="00F64F32" w:rsidRDefault="005A4D08" w:rsidP="005A4D0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5BD96D74" w14:textId="39B5D062" w:rsidR="005A4D08" w:rsidRPr="002F3BCE" w:rsidRDefault="005A4D0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2F3BCE">
        <w:rPr>
          <w:rFonts w:hint="eastAsia"/>
          <w:sz w:val="21"/>
          <w:szCs w:val="21"/>
          <w:lang w:eastAsia="zh-CN"/>
        </w:rPr>
        <w:t>Option 1</w:t>
      </w:r>
      <w:r w:rsidR="00D80477">
        <w:rPr>
          <w:rFonts w:hint="eastAsia"/>
          <w:sz w:val="21"/>
          <w:szCs w:val="21"/>
          <w:lang w:eastAsia="zh-CN"/>
        </w:rPr>
        <w:t xml:space="preserve">: </w:t>
      </w:r>
      <w:r w:rsidR="00D80477" w:rsidRPr="00D62315">
        <w:rPr>
          <w:bCs/>
          <w:sz w:val="21"/>
          <w:szCs w:val="21"/>
        </w:rPr>
        <w:t>RAN4 discuss whether the UE demodulation and CQI reporting requirements with inter-cell interference is released independent from Rel-15 or not, after RAN4 agree with the detailed simulation assumption</w:t>
      </w:r>
      <w:r w:rsidRPr="002F3BCE">
        <w:rPr>
          <w:rFonts w:hint="eastAsia"/>
          <w:sz w:val="21"/>
          <w:szCs w:val="21"/>
          <w:lang w:eastAsia="zh-CN"/>
        </w:rPr>
        <w:t xml:space="preserve"> (</w:t>
      </w:r>
      <w:r w:rsidR="00D80477">
        <w:rPr>
          <w:rFonts w:hint="eastAsia"/>
          <w:sz w:val="21"/>
          <w:szCs w:val="21"/>
          <w:lang w:eastAsia="zh-CN"/>
        </w:rPr>
        <w:t>E///</w:t>
      </w:r>
      <w:r w:rsidRPr="002F3BCE">
        <w:rPr>
          <w:rFonts w:hint="eastAsia"/>
          <w:sz w:val="21"/>
          <w:szCs w:val="21"/>
          <w:lang w:eastAsia="zh-CN"/>
        </w:rPr>
        <w:t>)</w:t>
      </w:r>
    </w:p>
    <w:p w14:paraId="5716646B" w14:textId="77777777" w:rsidR="002B6E70" w:rsidRPr="00F64F32" w:rsidRDefault="002B6E70" w:rsidP="002B6E7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11175356" w14:textId="77777777" w:rsidR="002B6E70" w:rsidRPr="00F64F32" w:rsidRDefault="002B6E7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DE09E83" w14:textId="77777777" w:rsidR="005A4D08" w:rsidRPr="005A4D08" w:rsidRDefault="005A4D08" w:rsidP="005A4D08">
      <w:pPr>
        <w:rPr>
          <w:lang w:val="en-US" w:eastAsia="zh-CN"/>
        </w:rPr>
      </w:pPr>
    </w:p>
    <w:p w14:paraId="56D6FD18" w14:textId="77777777" w:rsidR="00EB3987" w:rsidRDefault="00D1010D">
      <w:pPr>
        <w:pStyle w:val="2"/>
        <w:rPr>
          <w:lang w:val="en-US"/>
        </w:rPr>
      </w:pPr>
      <w:proofErr w:type="gramStart"/>
      <w:r>
        <w:rPr>
          <w:lang w:val="en-US"/>
        </w:rPr>
        <w:t>Companies</w:t>
      </w:r>
      <w:proofErr w:type="gramEnd"/>
      <w:r>
        <w:rPr>
          <w:lang w:val="en-US"/>
        </w:rPr>
        <w:t xml:space="preserve"> views’ collection for 1st round </w:t>
      </w:r>
    </w:p>
    <w:p w14:paraId="10B870C4" w14:textId="77777777" w:rsidR="00EB3987" w:rsidRPr="007D4486" w:rsidRDefault="00D1010D">
      <w:pPr>
        <w:pStyle w:val="3"/>
        <w:rPr>
          <w:sz w:val="24"/>
          <w:szCs w:val="16"/>
          <w:highlight w:val="yellow"/>
        </w:rPr>
      </w:pPr>
      <w:r w:rsidRPr="007D4486">
        <w:rPr>
          <w:sz w:val="24"/>
          <w:szCs w:val="16"/>
          <w:highlight w:val="yellow"/>
        </w:rPr>
        <w:t xml:space="preserve">Open issues </w:t>
      </w:r>
    </w:p>
    <w:tbl>
      <w:tblPr>
        <w:tblStyle w:val="aff7"/>
        <w:tblW w:w="0" w:type="auto"/>
        <w:tblLook w:val="04A0" w:firstRow="1" w:lastRow="0" w:firstColumn="1" w:lastColumn="0" w:noHBand="0" w:noVBand="1"/>
      </w:tblPr>
      <w:tblGrid>
        <w:gridCol w:w="1233"/>
        <w:gridCol w:w="8326"/>
      </w:tblGrid>
      <w:tr w:rsidR="00EB3987" w14:paraId="018866C8" w14:textId="77777777" w:rsidTr="00E55D61">
        <w:tc>
          <w:tcPr>
            <w:tcW w:w="1233" w:type="dxa"/>
            <w:vAlign w:val="center"/>
          </w:tcPr>
          <w:p w14:paraId="0ECACA0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26" w:type="dxa"/>
            <w:vAlign w:val="center"/>
          </w:tcPr>
          <w:p w14:paraId="14B5123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3352BEBC" w14:textId="77777777" w:rsidTr="00E55D61">
        <w:tc>
          <w:tcPr>
            <w:tcW w:w="1233" w:type="dxa"/>
            <w:vAlign w:val="center"/>
          </w:tcPr>
          <w:p w14:paraId="114DE2DF" w14:textId="71B6CE67" w:rsidR="00EB3987" w:rsidRDefault="007D4486">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26" w:type="dxa"/>
            <w:vAlign w:val="center"/>
          </w:tcPr>
          <w:p w14:paraId="1FB194A9"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7AA0CD31"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147045EC" w14:textId="77777777" w:rsidR="00F71721" w:rsidRPr="006A4AF9" w:rsidRDefault="00F71721" w:rsidP="006A4AF9">
            <w:pPr>
              <w:snapToGrid w:val="0"/>
              <w:spacing w:before="60" w:after="60"/>
              <w:jc w:val="both"/>
              <w:rPr>
                <w:rFonts w:eastAsiaTheme="minorEastAsia"/>
                <w:sz w:val="21"/>
                <w:szCs w:val="21"/>
                <w:lang w:eastAsia="zh-CN"/>
              </w:rPr>
            </w:pPr>
          </w:p>
          <w:p w14:paraId="05ECBAAE"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32373A90" w14:textId="77777777" w:rsidR="00F71721" w:rsidRPr="006A4AF9" w:rsidRDefault="00F71721" w:rsidP="006A4AF9">
            <w:pPr>
              <w:snapToGrid w:val="0"/>
              <w:spacing w:before="60" w:after="60"/>
              <w:jc w:val="both"/>
              <w:rPr>
                <w:rFonts w:eastAsiaTheme="minorEastAsia"/>
                <w:sz w:val="21"/>
                <w:szCs w:val="21"/>
                <w:lang w:eastAsia="zh-CN"/>
              </w:rPr>
            </w:pPr>
          </w:p>
          <w:p w14:paraId="65C24BA6" w14:textId="380D399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sidR="00F71721">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0BCE7943" w14:textId="77777777" w:rsidR="00F71721" w:rsidRPr="006A4AF9" w:rsidRDefault="00F71721" w:rsidP="006A4AF9">
            <w:pPr>
              <w:snapToGrid w:val="0"/>
              <w:spacing w:before="60" w:after="60"/>
              <w:jc w:val="both"/>
              <w:rPr>
                <w:rFonts w:eastAsiaTheme="minorEastAsia"/>
                <w:sz w:val="21"/>
                <w:szCs w:val="21"/>
                <w:lang w:eastAsia="zh-CN"/>
              </w:rPr>
            </w:pPr>
          </w:p>
          <w:p w14:paraId="69DD001C"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0B0EB5BE" w14:textId="77777777" w:rsidR="00F71721" w:rsidRPr="006A4AF9" w:rsidRDefault="00F71721" w:rsidP="006A4AF9">
            <w:pPr>
              <w:snapToGrid w:val="0"/>
              <w:spacing w:before="60" w:after="60"/>
              <w:jc w:val="both"/>
              <w:rPr>
                <w:rFonts w:eastAsiaTheme="minorEastAsia"/>
                <w:sz w:val="21"/>
                <w:szCs w:val="21"/>
                <w:lang w:eastAsia="zh-CN"/>
              </w:rPr>
            </w:pPr>
          </w:p>
          <w:p w14:paraId="5E5A2616" w14:textId="77777777"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4373F3C2" w14:textId="77777777" w:rsidR="006A4AF9" w:rsidRPr="006A4AF9" w:rsidRDefault="006A4AF9" w:rsidP="006A4AF9">
            <w:pPr>
              <w:snapToGrid w:val="0"/>
              <w:spacing w:before="60" w:after="60"/>
              <w:jc w:val="both"/>
              <w:rPr>
                <w:rFonts w:eastAsiaTheme="minorEastAsia"/>
                <w:sz w:val="21"/>
                <w:szCs w:val="21"/>
                <w:lang w:eastAsia="zh-CN"/>
              </w:rPr>
            </w:pPr>
          </w:p>
          <w:p w14:paraId="525B242E"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0D87D63A"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3F6F297B" w14:textId="77777777" w:rsidR="00687D9A" w:rsidRPr="006A4AF9" w:rsidRDefault="00687D9A" w:rsidP="006A4AF9">
            <w:pPr>
              <w:snapToGrid w:val="0"/>
              <w:spacing w:before="60" w:after="60"/>
              <w:jc w:val="both"/>
              <w:rPr>
                <w:rFonts w:eastAsiaTheme="minorEastAsia"/>
                <w:sz w:val="21"/>
                <w:szCs w:val="21"/>
                <w:lang w:eastAsia="zh-CN"/>
              </w:rPr>
            </w:pPr>
          </w:p>
          <w:p w14:paraId="2F32168F" w14:textId="2AB72676"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2F983B3A" w14:textId="77777777" w:rsidR="006A4AF9" w:rsidRPr="006A4AF9" w:rsidRDefault="006A4AF9" w:rsidP="006A4AF9">
            <w:pPr>
              <w:snapToGrid w:val="0"/>
              <w:spacing w:before="60" w:after="60"/>
              <w:jc w:val="both"/>
              <w:rPr>
                <w:rFonts w:eastAsiaTheme="minorEastAsia"/>
                <w:sz w:val="21"/>
                <w:szCs w:val="21"/>
                <w:lang w:eastAsia="zh-CN"/>
              </w:rPr>
            </w:pPr>
          </w:p>
          <w:p w14:paraId="7E24DA49"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66D727E4" w14:textId="756EE430"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4F4B5415" w14:textId="77777777" w:rsidR="00687D9A" w:rsidRPr="006A4AF9" w:rsidRDefault="00687D9A" w:rsidP="006A4AF9">
            <w:pPr>
              <w:snapToGrid w:val="0"/>
              <w:spacing w:before="60" w:after="60"/>
              <w:jc w:val="both"/>
              <w:rPr>
                <w:rFonts w:eastAsiaTheme="minorEastAsia"/>
                <w:sz w:val="21"/>
                <w:szCs w:val="21"/>
                <w:lang w:eastAsia="zh-CN"/>
              </w:rPr>
            </w:pPr>
          </w:p>
          <w:p w14:paraId="67223BF4" w14:textId="3A34F5C1"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2-3-2: MCS</w:t>
            </w:r>
            <w:r w:rsidR="00687D9A" w:rsidRPr="006A4AF9">
              <w:rPr>
                <w:rFonts w:eastAsiaTheme="minorEastAsia"/>
                <w:sz w:val="21"/>
                <w:szCs w:val="21"/>
                <w:lang w:eastAsia="zh-CN"/>
              </w:rPr>
              <w:t xml:space="preserve"> </w:t>
            </w:r>
          </w:p>
          <w:p w14:paraId="17E593F4" w14:textId="77777777" w:rsidR="00687D9A" w:rsidRPr="006A4AF9" w:rsidRDefault="00687D9A" w:rsidP="006A4AF9">
            <w:pPr>
              <w:snapToGrid w:val="0"/>
              <w:spacing w:before="60" w:after="60"/>
              <w:jc w:val="both"/>
              <w:rPr>
                <w:rFonts w:eastAsiaTheme="minorEastAsia"/>
                <w:sz w:val="21"/>
                <w:szCs w:val="21"/>
                <w:lang w:eastAsia="zh-CN"/>
              </w:rPr>
            </w:pPr>
          </w:p>
          <w:p w14:paraId="2762EF96" w14:textId="1CC4D1BF"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271EDDA6" w14:textId="77777777" w:rsidR="00687D9A" w:rsidRPr="006A4AF9" w:rsidRDefault="00687D9A" w:rsidP="006A4AF9">
            <w:pPr>
              <w:snapToGrid w:val="0"/>
              <w:spacing w:before="60" w:after="60"/>
              <w:jc w:val="both"/>
              <w:rPr>
                <w:rFonts w:eastAsiaTheme="minorEastAsia"/>
                <w:sz w:val="21"/>
                <w:szCs w:val="21"/>
                <w:lang w:eastAsia="zh-CN"/>
              </w:rPr>
            </w:pPr>
          </w:p>
          <w:p w14:paraId="198E0F35" w14:textId="45AF3DB1"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sidR="00687D9A">
              <w:rPr>
                <w:rFonts w:eastAsiaTheme="minorEastAsia" w:hint="eastAsia"/>
                <w:sz w:val="21"/>
                <w:szCs w:val="21"/>
                <w:lang w:eastAsia="zh-CN"/>
              </w:rPr>
              <w:t xml:space="preserve"> </w:t>
            </w:r>
          </w:p>
          <w:p w14:paraId="46509F40" w14:textId="77777777" w:rsidR="00687D9A" w:rsidRPr="006A4AF9" w:rsidRDefault="00687D9A" w:rsidP="006A4AF9">
            <w:pPr>
              <w:snapToGrid w:val="0"/>
              <w:spacing w:before="60" w:after="60"/>
              <w:jc w:val="both"/>
              <w:rPr>
                <w:rFonts w:eastAsiaTheme="minorEastAsia"/>
                <w:sz w:val="21"/>
                <w:szCs w:val="21"/>
                <w:lang w:eastAsia="zh-CN"/>
              </w:rPr>
            </w:pPr>
          </w:p>
          <w:p w14:paraId="79EA2331" w14:textId="6EDE76B4"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2-3-5: Performance measurement point</w:t>
            </w:r>
            <w:r w:rsidR="00687D9A" w:rsidRPr="006A4AF9">
              <w:rPr>
                <w:rFonts w:eastAsiaTheme="minorEastAsia"/>
                <w:sz w:val="21"/>
                <w:szCs w:val="21"/>
                <w:lang w:eastAsia="zh-CN"/>
              </w:rPr>
              <w:t xml:space="preserve"> </w:t>
            </w:r>
          </w:p>
          <w:p w14:paraId="0CC09899" w14:textId="77777777" w:rsidR="00687D9A" w:rsidRPr="006A4AF9" w:rsidRDefault="00687D9A" w:rsidP="006A4AF9">
            <w:pPr>
              <w:snapToGrid w:val="0"/>
              <w:spacing w:before="60" w:after="60"/>
              <w:jc w:val="both"/>
              <w:rPr>
                <w:rFonts w:eastAsiaTheme="minorEastAsia"/>
                <w:sz w:val="21"/>
                <w:szCs w:val="21"/>
                <w:lang w:eastAsia="zh-CN"/>
              </w:rPr>
            </w:pPr>
          </w:p>
          <w:p w14:paraId="2654FED2" w14:textId="3C000D09"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5C0870C" w14:textId="77777777" w:rsidR="006A4AF9" w:rsidRPr="006A4AF9" w:rsidRDefault="006A4AF9" w:rsidP="006A4AF9">
            <w:pPr>
              <w:snapToGrid w:val="0"/>
              <w:spacing w:before="60" w:after="60"/>
              <w:jc w:val="both"/>
              <w:rPr>
                <w:rFonts w:eastAsiaTheme="minorEastAsia"/>
                <w:sz w:val="21"/>
                <w:szCs w:val="21"/>
                <w:lang w:eastAsia="zh-CN"/>
              </w:rPr>
            </w:pPr>
          </w:p>
          <w:p w14:paraId="66099925"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19450CB7"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6900F76C" w14:textId="77777777" w:rsidR="00ED1F06" w:rsidRPr="006A4AF9" w:rsidRDefault="00ED1F06" w:rsidP="006A4AF9">
            <w:pPr>
              <w:snapToGrid w:val="0"/>
              <w:spacing w:before="60" w:after="60"/>
              <w:jc w:val="both"/>
              <w:rPr>
                <w:rFonts w:eastAsiaTheme="minorEastAsia"/>
                <w:sz w:val="21"/>
                <w:szCs w:val="21"/>
                <w:lang w:eastAsia="zh-CN"/>
              </w:rPr>
            </w:pPr>
          </w:p>
          <w:p w14:paraId="09058E05"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6520CC50" w14:textId="77777777" w:rsidR="00ED1F06" w:rsidRPr="006A4AF9" w:rsidRDefault="00ED1F06" w:rsidP="006A4AF9">
            <w:pPr>
              <w:snapToGrid w:val="0"/>
              <w:spacing w:before="60" w:after="60"/>
              <w:jc w:val="both"/>
              <w:rPr>
                <w:rFonts w:eastAsiaTheme="minorEastAsia"/>
                <w:sz w:val="21"/>
                <w:szCs w:val="21"/>
                <w:lang w:eastAsia="zh-CN"/>
              </w:rPr>
            </w:pPr>
          </w:p>
          <w:p w14:paraId="3525F882"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364B1059" w14:textId="77777777" w:rsidR="00ED1F06" w:rsidRPr="006A4AF9" w:rsidRDefault="00ED1F06" w:rsidP="006A4AF9">
            <w:pPr>
              <w:snapToGrid w:val="0"/>
              <w:spacing w:before="60" w:after="60"/>
              <w:jc w:val="both"/>
              <w:rPr>
                <w:rFonts w:eastAsiaTheme="minorEastAsia"/>
                <w:sz w:val="21"/>
                <w:szCs w:val="21"/>
                <w:lang w:eastAsia="zh-CN"/>
              </w:rPr>
            </w:pPr>
          </w:p>
          <w:p w14:paraId="0CBB70E4"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78BF06C3" w14:textId="77777777" w:rsidR="00ED1F06" w:rsidRPr="006A4AF9" w:rsidRDefault="00ED1F06" w:rsidP="006A4AF9">
            <w:pPr>
              <w:snapToGrid w:val="0"/>
              <w:spacing w:before="60" w:after="60"/>
              <w:jc w:val="both"/>
              <w:rPr>
                <w:rFonts w:eastAsiaTheme="minorEastAsia"/>
                <w:sz w:val="21"/>
                <w:szCs w:val="21"/>
                <w:lang w:eastAsia="zh-CN"/>
              </w:rPr>
            </w:pPr>
          </w:p>
          <w:p w14:paraId="0DE69041"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53735E46" w14:textId="77777777" w:rsidR="00ED1F06" w:rsidRPr="006A4AF9" w:rsidRDefault="00ED1F06" w:rsidP="006A4AF9">
            <w:pPr>
              <w:snapToGrid w:val="0"/>
              <w:spacing w:before="60" w:after="60"/>
              <w:jc w:val="both"/>
              <w:rPr>
                <w:rFonts w:eastAsiaTheme="minorEastAsia"/>
                <w:sz w:val="21"/>
                <w:szCs w:val="21"/>
                <w:lang w:eastAsia="zh-CN"/>
              </w:rPr>
            </w:pPr>
          </w:p>
          <w:p w14:paraId="6138D4A5"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0BF491CD" w14:textId="77777777" w:rsidR="00ED1F06" w:rsidRPr="006A4AF9" w:rsidRDefault="00ED1F06" w:rsidP="006A4AF9">
            <w:pPr>
              <w:snapToGrid w:val="0"/>
              <w:spacing w:before="60" w:after="60"/>
              <w:jc w:val="both"/>
              <w:rPr>
                <w:rFonts w:eastAsiaTheme="minorEastAsia"/>
                <w:sz w:val="21"/>
                <w:szCs w:val="21"/>
                <w:lang w:eastAsia="zh-CN"/>
              </w:rPr>
            </w:pPr>
          </w:p>
          <w:p w14:paraId="5C429F4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408A2E4E" w14:textId="77777777" w:rsidR="00ED1F06" w:rsidRPr="006A4AF9" w:rsidRDefault="00ED1F06" w:rsidP="006A4AF9">
            <w:pPr>
              <w:snapToGrid w:val="0"/>
              <w:spacing w:before="60" w:after="60"/>
              <w:jc w:val="both"/>
              <w:rPr>
                <w:rFonts w:eastAsiaTheme="minorEastAsia"/>
                <w:sz w:val="21"/>
                <w:szCs w:val="21"/>
                <w:lang w:eastAsia="zh-CN"/>
              </w:rPr>
            </w:pPr>
          </w:p>
          <w:p w14:paraId="02E5186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101F2F18" w14:textId="77777777" w:rsidR="00ED1F06" w:rsidRPr="006A4AF9" w:rsidRDefault="00ED1F06" w:rsidP="006A4AF9">
            <w:pPr>
              <w:snapToGrid w:val="0"/>
              <w:spacing w:before="60" w:after="60"/>
              <w:jc w:val="both"/>
              <w:rPr>
                <w:rFonts w:eastAsiaTheme="minorEastAsia"/>
                <w:sz w:val="21"/>
                <w:szCs w:val="21"/>
                <w:lang w:eastAsia="zh-CN"/>
              </w:rPr>
            </w:pPr>
          </w:p>
          <w:p w14:paraId="29E5BDF9"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175E6D82" w14:textId="77777777" w:rsidR="00ED1F06" w:rsidRPr="006A4AF9" w:rsidRDefault="00ED1F06" w:rsidP="006A4AF9">
            <w:pPr>
              <w:snapToGrid w:val="0"/>
              <w:spacing w:before="60" w:after="60"/>
              <w:jc w:val="both"/>
              <w:rPr>
                <w:rFonts w:eastAsiaTheme="minorEastAsia"/>
                <w:sz w:val="21"/>
                <w:szCs w:val="21"/>
                <w:lang w:eastAsia="zh-CN"/>
              </w:rPr>
            </w:pPr>
          </w:p>
          <w:p w14:paraId="6DB5C6C8"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1C9BDA23" w14:textId="77777777" w:rsidR="00ED1F06" w:rsidRPr="006A4AF9" w:rsidRDefault="00ED1F06" w:rsidP="006A4AF9">
            <w:pPr>
              <w:snapToGrid w:val="0"/>
              <w:spacing w:before="60" w:after="60"/>
              <w:jc w:val="both"/>
              <w:rPr>
                <w:rFonts w:eastAsiaTheme="minorEastAsia"/>
                <w:sz w:val="21"/>
                <w:szCs w:val="21"/>
                <w:lang w:eastAsia="zh-CN"/>
              </w:rPr>
            </w:pPr>
          </w:p>
          <w:p w14:paraId="7197E8E1"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220C3640" w14:textId="77777777" w:rsidR="00ED1F06" w:rsidRPr="006A4AF9" w:rsidRDefault="00ED1F06" w:rsidP="006A4AF9">
            <w:pPr>
              <w:snapToGrid w:val="0"/>
              <w:spacing w:before="60" w:after="60"/>
              <w:jc w:val="both"/>
              <w:rPr>
                <w:rFonts w:eastAsiaTheme="minorEastAsia"/>
                <w:sz w:val="21"/>
                <w:szCs w:val="21"/>
                <w:lang w:eastAsia="zh-CN"/>
              </w:rPr>
            </w:pPr>
          </w:p>
          <w:p w14:paraId="6BCDF419"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4989FE4E" w14:textId="77777777" w:rsidR="00ED1F06" w:rsidRPr="006A4AF9" w:rsidRDefault="00ED1F06" w:rsidP="006A4AF9">
            <w:pPr>
              <w:snapToGrid w:val="0"/>
              <w:spacing w:before="60" w:after="60"/>
              <w:jc w:val="both"/>
              <w:rPr>
                <w:rFonts w:eastAsiaTheme="minorEastAsia"/>
                <w:sz w:val="21"/>
                <w:szCs w:val="21"/>
                <w:lang w:eastAsia="zh-CN"/>
              </w:rPr>
            </w:pPr>
          </w:p>
          <w:p w14:paraId="571A66BB"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4DEDD3FF" w14:textId="77777777" w:rsidR="00ED1F06" w:rsidRPr="006A4AF9" w:rsidRDefault="00ED1F06" w:rsidP="006A4AF9">
            <w:pPr>
              <w:snapToGrid w:val="0"/>
              <w:spacing w:before="60" w:after="60"/>
              <w:jc w:val="both"/>
              <w:rPr>
                <w:rFonts w:eastAsiaTheme="minorEastAsia"/>
                <w:sz w:val="21"/>
                <w:szCs w:val="21"/>
                <w:lang w:eastAsia="zh-CN"/>
              </w:rPr>
            </w:pPr>
          </w:p>
          <w:p w14:paraId="2AE3F352" w14:textId="77777777"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05FA4D09"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p>
          <w:p w14:paraId="6E6A073E" w14:textId="77777777" w:rsidR="006A4AF9" w:rsidRPr="006A4AF9" w:rsidRDefault="006A4AF9" w:rsidP="006A4AF9">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74A4BF78"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37EAB96D" w14:textId="77777777" w:rsidR="00ED1F06" w:rsidRPr="006A4AF9" w:rsidRDefault="00ED1F06" w:rsidP="006A4AF9">
            <w:pPr>
              <w:snapToGrid w:val="0"/>
              <w:spacing w:before="60" w:after="60"/>
              <w:jc w:val="both"/>
              <w:rPr>
                <w:rFonts w:eastAsiaTheme="minorEastAsia"/>
                <w:sz w:val="21"/>
                <w:szCs w:val="21"/>
                <w:lang w:eastAsia="zh-CN"/>
              </w:rPr>
            </w:pPr>
          </w:p>
          <w:p w14:paraId="6F5258A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42D851A1" w14:textId="77777777" w:rsidR="00ED1F06" w:rsidRPr="006A4AF9" w:rsidRDefault="00ED1F06" w:rsidP="006A4AF9">
            <w:pPr>
              <w:snapToGrid w:val="0"/>
              <w:spacing w:before="60" w:after="60"/>
              <w:jc w:val="both"/>
              <w:rPr>
                <w:rFonts w:eastAsiaTheme="minorEastAsia"/>
                <w:sz w:val="21"/>
                <w:szCs w:val="21"/>
                <w:lang w:eastAsia="zh-CN"/>
              </w:rPr>
            </w:pPr>
          </w:p>
          <w:p w14:paraId="451FD47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7FC06ED1" w14:textId="77777777" w:rsidR="00ED1F06" w:rsidRPr="006A4AF9" w:rsidRDefault="00ED1F06" w:rsidP="006A4AF9">
            <w:pPr>
              <w:snapToGrid w:val="0"/>
              <w:spacing w:before="60" w:after="60"/>
              <w:jc w:val="both"/>
              <w:rPr>
                <w:rFonts w:eastAsiaTheme="minorEastAsia"/>
                <w:sz w:val="21"/>
                <w:szCs w:val="21"/>
                <w:lang w:eastAsia="zh-CN"/>
              </w:rPr>
            </w:pPr>
          </w:p>
          <w:p w14:paraId="71268BF4" w14:textId="055FE405"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sidR="008D4885">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6ED40EB7" w14:textId="77777777" w:rsidR="006A4AF9" w:rsidRPr="006A4AF9" w:rsidRDefault="006A4AF9" w:rsidP="006A4AF9">
            <w:pPr>
              <w:snapToGrid w:val="0"/>
              <w:spacing w:before="60" w:after="60"/>
              <w:jc w:val="both"/>
              <w:rPr>
                <w:rFonts w:eastAsiaTheme="minorEastAsia"/>
                <w:sz w:val="21"/>
                <w:szCs w:val="21"/>
                <w:lang w:eastAsia="zh-CN"/>
              </w:rPr>
            </w:pPr>
          </w:p>
          <w:p w14:paraId="58458514"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7E0F412E" w14:textId="4ABB51C8"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sidR="008D4885">
              <w:rPr>
                <w:rFonts w:eastAsiaTheme="minorEastAsia" w:hint="eastAsia"/>
                <w:sz w:val="21"/>
                <w:szCs w:val="21"/>
                <w:lang w:eastAsia="zh-CN"/>
              </w:rPr>
              <w:t xml:space="preserve"> </w:t>
            </w:r>
            <w:r w:rsidRPr="006A4AF9">
              <w:rPr>
                <w:rFonts w:eastAsiaTheme="minorEastAsia"/>
                <w:sz w:val="21"/>
                <w:szCs w:val="21"/>
                <w:lang w:eastAsia="zh-CN"/>
              </w:rPr>
              <w:t>Test parameters</w:t>
            </w:r>
          </w:p>
          <w:p w14:paraId="2A4477A6" w14:textId="77777777" w:rsidR="006A4AF9" w:rsidRPr="006A4AF9" w:rsidRDefault="006A4AF9" w:rsidP="006A4AF9">
            <w:pPr>
              <w:snapToGrid w:val="0"/>
              <w:spacing w:before="60" w:after="60"/>
              <w:jc w:val="both"/>
              <w:rPr>
                <w:rFonts w:eastAsiaTheme="minorEastAsia"/>
                <w:sz w:val="21"/>
                <w:szCs w:val="21"/>
                <w:lang w:eastAsia="zh-CN"/>
              </w:rPr>
            </w:pPr>
          </w:p>
          <w:p w14:paraId="1FAEF166"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14684642" w14:textId="77777777" w:rsidR="00E3384B"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0A3BCDCC" w14:textId="156FA495" w:rsidR="00ED1F06" w:rsidRPr="00E3384B" w:rsidRDefault="00ED1F06" w:rsidP="006A4AF9">
            <w:pPr>
              <w:snapToGrid w:val="0"/>
              <w:spacing w:before="60" w:after="60"/>
              <w:jc w:val="both"/>
              <w:rPr>
                <w:rFonts w:eastAsiaTheme="minorEastAsia"/>
                <w:u w:val="single"/>
                <w:lang w:eastAsia="zh-CN"/>
              </w:rPr>
            </w:pPr>
          </w:p>
        </w:tc>
      </w:tr>
      <w:tr w:rsidR="008A1376" w14:paraId="343D4BAD" w14:textId="77777777" w:rsidTr="00E55D61">
        <w:tc>
          <w:tcPr>
            <w:tcW w:w="1233" w:type="dxa"/>
            <w:vAlign w:val="center"/>
          </w:tcPr>
          <w:p w14:paraId="086C11E9" w14:textId="0ADAE5CC" w:rsidR="008A1376" w:rsidRDefault="008A1376" w:rsidP="008A1376">
            <w:pPr>
              <w:snapToGrid w:val="0"/>
              <w:spacing w:before="60" w:after="60"/>
              <w:jc w:val="both"/>
              <w:rPr>
                <w:rFonts w:eastAsiaTheme="minorEastAsia"/>
                <w:lang w:val="en-US" w:eastAsia="zh-CN"/>
              </w:rPr>
            </w:pPr>
            <w:r>
              <w:rPr>
                <w:rFonts w:eastAsiaTheme="minorEastAsia"/>
                <w:lang w:val="en-US" w:eastAsia="zh-CN"/>
              </w:rPr>
              <w:t>China Telecom</w:t>
            </w:r>
          </w:p>
        </w:tc>
        <w:tc>
          <w:tcPr>
            <w:tcW w:w="8326" w:type="dxa"/>
            <w:vAlign w:val="center"/>
          </w:tcPr>
          <w:p w14:paraId="338CBA13"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38CB317C"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66363FEE" w14:textId="65DDC504" w:rsidR="008A1376" w:rsidRPr="006A4AF9" w:rsidRDefault="008A1376"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w:t>
            </w:r>
            <w:r>
              <w:rPr>
                <w:rFonts w:hint="eastAsia"/>
                <w:sz w:val="21"/>
                <w:szCs w:val="21"/>
                <w:lang w:eastAsia="zh-CN"/>
              </w:rPr>
              <w:t>LTE UE MMSE-IRC test has covered both sync and async for FDD. For the simulation work, sync FDD/TDD can be prioritized over async FDD</w:t>
            </w:r>
            <w:r>
              <w:rPr>
                <w:sz w:val="21"/>
                <w:szCs w:val="21"/>
                <w:lang w:eastAsia="zh-CN"/>
              </w:rPr>
              <w:t>.</w:t>
            </w:r>
          </w:p>
          <w:p w14:paraId="4A3F7E27"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5236870E" w14:textId="77777777" w:rsidR="008A1376" w:rsidRDefault="008A1376" w:rsidP="008A1376">
            <w:pPr>
              <w:snapToGrid w:val="0"/>
              <w:spacing w:before="60" w:after="60"/>
              <w:rPr>
                <w:rFonts w:eastAsiaTheme="minorEastAsia"/>
                <w:sz w:val="21"/>
                <w:szCs w:val="21"/>
                <w:lang w:eastAsia="zh-CN"/>
              </w:rPr>
            </w:pPr>
            <w:r>
              <w:rPr>
                <w:rFonts w:eastAsiaTheme="minorEastAsia" w:hint="eastAsia"/>
                <w:sz w:val="21"/>
                <w:szCs w:val="21"/>
                <w:lang w:eastAsia="zh-CN"/>
              </w:rPr>
              <w:t xml:space="preserve">For </w:t>
            </w:r>
            <w:proofErr w:type="spellStart"/>
            <w:r>
              <w:rPr>
                <w:rFonts w:eastAsiaTheme="minorEastAsia" w:hint="eastAsia"/>
                <w:sz w:val="21"/>
                <w:szCs w:val="21"/>
                <w:lang w:eastAsia="zh-CN"/>
              </w:rPr>
              <w:t>HomNet</w:t>
            </w:r>
            <w:proofErr w:type="spellEnd"/>
            <w:r>
              <w:rPr>
                <w:rFonts w:eastAsiaTheme="minorEastAsia" w:hint="eastAsia"/>
                <w:sz w:val="21"/>
                <w:szCs w:val="21"/>
                <w:lang w:eastAsia="zh-CN"/>
              </w:rPr>
              <w:t>, support to reuse the DIP based interference profile from LTE, i.e., option 1.</w:t>
            </w:r>
          </w:p>
          <w:p w14:paraId="00D77F34" w14:textId="10E80964" w:rsidR="008A1376" w:rsidRPr="006A4AF9" w:rsidRDefault="008A1376"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We also support to cover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as proposed in option 2. In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with co-channel micro cells, the interference will be </w:t>
            </w:r>
            <w:r w:rsidRPr="0099196A">
              <w:rPr>
                <w:rFonts w:eastAsiaTheme="minorEastAsia"/>
                <w:sz w:val="21"/>
                <w:szCs w:val="21"/>
                <w:lang w:eastAsia="zh-CN"/>
              </w:rPr>
              <w:t>severer</w:t>
            </w:r>
            <w:r>
              <w:rPr>
                <w:rFonts w:eastAsiaTheme="minorEastAsia" w:hint="eastAsia"/>
                <w:sz w:val="21"/>
                <w:szCs w:val="21"/>
                <w:lang w:eastAsia="zh-CN"/>
              </w:rPr>
              <w:t xml:space="preserve">, and MMSE-IRC can help </w:t>
            </w:r>
            <w:r>
              <w:rPr>
                <w:rFonts w:eastAsiaTheme="minorEastAsia"/>
                <w:sz w:val="21"/>
                <w:szCs w:val="21"/>
                <w:lang w:eastAsia="zh-CN"/>
              </w:rPr>
              <w:t>suppress</w:t>
            </w:r>
            <w:r>
              <w:rPr>
                <w:rFonts w:eastAsiaTheme="minorEastAsia" w:hint="eastAsia"/>
                <w:sz w:val="21"/>
                <w:szCs w:val="21"/>
                <w:lang w:eastAsia="zh-CN"/>
              </w:rPr>
              <w:t xml:space="preserve"> the inference. The DIP values for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need further </w:t>
            </w:r>
            <w:r>
              <w:rPr>
                <w:rFonts w:eastAsiaTheme="minorEastAsia"/>
                <w:sz w:val="21"/>
                <w:szCs w:val="21"/>
                <w:lang w:eastAsia="zh-CN"/>
              </w:rPr>
              <w:t>discussion;</w:t>
            </w:r>
            <w:r>
              <w:rPr>
                <w:rFonts w:eastAsiaTheme="minorEastAsia" w:hint="eastAsia"/>
                <w:sz w:val="21"/>
                <w:szCs w:val="21"/>
                <w:lang w:eastAsia="zh-CN"/>
              </w:rPr>
              <w:t xml:space="preserve"> one option could be to </w:t>
            </w:r>
            <w:r w:rsidRPr="008A1376">
              <w:rPr>
                <w:rFonts w:eastAsiaTheme="minorEastAsia" w:hint="eastAsia"/>
                <w:sz w:val="21"/>
                <w:szCs w:val="21"/>
                <w:lang w:eastAsia="zh-CN"/>
              </w:rPr>
              <w:t>translate</w:t>
            </w:r>
            <w:r>
              <w:rPr>
                <w:rFonts w:eastAsiaTheme="minorEastAsia" w:hint="eastAsia"/>
                <w:sz w:val="21"/>
                <w:szCs w:val="21"/>
                <w:lang w:eastAsia="zh-CN"/>
              </w:rPr>
              <w:t xml:space="preserve"> the </w:t>
            </w:r>
            <w:r w:rsidRPr="008A1376">
              <w:rPr>
                <w:rFonts w:eastAsiaTheme="minorEastAsia"/>
                <w:sz w:val="21"/>
                <w:szCs w:val="21"/>
                <w:lang w:eastAsia="zh-CN"/>
              </w:rPr>
              <w:t>INR</w:t>
            </w:r>
            <w:r w:rsidRPr="00015ADA">
              <w:rPr>
                <w:sz w:val="21"/>
                <w:szCs w:val="21"/>
                <w:lang w:eastAsia="zh-CN"/>
              </w:rPr>
              <w:t>s</w:t>
            </w:r>
            <w:r>
              <w:rPr>
                <w:rFonts w:hint="eastAsia"/>
                <w:sz w:val="21"/>
                <w:szCs w:val="21"/>
                <w:lang w:eastAsia="zh-CN"/>
              </w:rPr>
              <w:t xml:space="preserve"> in NAICS </w:t>
            </w:r>
            <w:r>
              <w:rPr>
                <w:sz w:val="21"/>
                <w:szCs w:val="21"/>
                <w:lang w:eastAsia="zh-CN"/>
              </w:rPr>
              <w:t>scenario</w:t>
            </w:r>
            <w:r>
              <w:rPr>
                <w:rFonts w:hint="eastAsia"/>
                <w:sz w:val="21"/>
                <w:szCs w:val="21"/>
                <w:lang w:eastAsia="zh-CN"/>
              </w:rPr>
              <w:t xml:space="preserve"> 2 to DIPs, in order to avoid additional system simulation.</w:t>
            </w:r>
          </w:p>
          <w:p w14:paraId="6637A9FB"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0080F5F4" w14:textId="554898FD"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Not sure if there will be obvious performance difference for the two options. Maybe we can select one as baseline by following the </w:t>
            </w:r>
            <w:r>
              <w:rPr>
                <w:rFonts w:eastAsiaTheme="minorEastAsia"/>
                <w:sz w:val="21"/>
                <w:szCs w:val="21"/>
                <w:lang w:eastAsia="zh-CN"/>
              </w:rPr>
              <w:t>majority</w:t>
            </w:r>
            <w:r>
              <w:rPr>
                <w:rFonts w:eastAsiaTheme="minorEastAsia" w:hint="eastAsia"/>
                <w:sz w:val="21"/>
                <w:szCs w:val="21"/>
                <w:lang w:eastAsia="zh-CN"/>
              </w:rPr>
              <w:t xml:space="preserve"> view after the 1</w:t>
            </w:r>
            <w:r w:rsidRPr="00890EEF">
              <w:rPr>
                <w:rFonts w:eastAsiaTheme="minorEastAsia" w:hint="eastAsia"/>
                <w:sz w:val="21"/>
                <w:szCs w:val="21"/>
                <w:lang w:eastAsia="zh-CN"/>
              </w:rPr>
              <w:t>st</w:t>
            </w:r>
            <w:r>
              <w:rPr>
                <w:rFonts w:eastAsiaTheme="minorEastAsia" w:hint="eastAsia"/>
                <w:sz w:val="21"/>
                <w:szCs w:val="21"/>
                <w:lang w:eastAsia="zh-CN"/>
              </w:rPr>
              <w:t xml:space="preserve"> round.</w:t>
            </w:r>
          </w:p>
          <w:p w14:paraId="6E684291"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7E328C5B" w14:textId="77777777" w:rsidR="003E69CE" w:rsidRDefault="003E69CE" w:rsidP="003E69CE">
            <w:pPr>
              <w:snapToGrid w:val="0"/>
              <w:spacing w:before="60" w:after="60"/>
              <w:jc w:val="both"/>
              <w:rPr>
                <w:sz w:val="21"/>
                <w:szCs w:val="21"/>
                <w:lang w:eastAsia="zh-CN"/>
              </w:rPr>
            </w:pPr>
            <w:r>
              <w:rPr>
                <w:rFonts w:eastAsiaTheme="minorEastAsia" w:hint="eastAsia"/>
                <w:sz w:val="21"/>
                <w:szCs w:val="21"/>
                <w:lang w:eastAsia="zh-CN"/>
              </w:rPr>
              <w:t xml:space="preserve">For </w:t>
            </w:r>
            <w:r>
              <w:rPr>
                <w:rFonts w:eastAsiaTheme="minorEastAsia"/>
                <w:sz w:val="21"/>
                <w:szCs w:val="21"/>
                <w:lang w:eastAsia="zh-CN"/>
              </w:rPr>
              <w:t>the</w:t>
            </w:r>
            <w:r>
              <w:rPr>
                <w:rFonts w:eastAsiaTheme="minorEastAsia" w:hint="eastAsia"/>
                <w:sz w:val="21"/>
                <w:szCs w:val="21"/>
                <w:lang w:eastAsia="zh-CN"/>
              </w:rPr>
              <w:t xml:space="preserve"> codebook, ok to use </w:t>
            </w:r>
            <w:r w:rsidRPr="00D62315">
              <w:rPr>
                <w:sz w:val="21"/>
                <w:szCs w:val="21"/>
              </w:rPr>
              <w:t>single panel type I</w:t>
            </w:r>
            <w:r>
              <w:rPr>
                <w:rFonts w:hint="eastAsia"/>
                <w:sz w:val="21"/>
                <w:szCs w:val="21"/>
                <w:lang w:eastAsia="zh-CN"/>
              </w:rPr>
              <w:t xml:space="preserve"> as proposed in option 1B.</w:t>
            </w:r>
          </w:p>
          <w:p w14:paraId="30CEA5F8" w14:textId="743F8421" w:rsidR="008A1376" w:rsidRPr="006A4AF9" w:rsidRDefault="003E69CE" w:rsidP="003E69CE">
            <w:pPr>
              <w:snapToGrid w:val="0"/>
              <w:spacing w:before="60" w:after="60"/>
              <w:jc w:val="both"/>
              <w:rPr>
                <w:rFonts w:eastAsiaTheme="minorEastAsia"/>
                <w:sz w:val="21"/>
                <w:szCs w:val="21"/>
                <w:lang w:eastAsia="zh-CN"/>
              </w:rPr>
            </w:pPr>
            <w:r>
              <w:rPr>
                <w:rFonts w:hint="eastAsia"/>
                <w:sz w:val="21"/>
                <w:szCs w:val="21"/>
                <w:lang w:eastAsia="zh-CN"/>
              </w:rPr>
              <w:t xml:space="preserve">For the </w:t>
            </w:r>
            <w:r w:rsidRPr="00D62315">
              <w:rPr>
                <w:sz w:val="21"/>
                <w:szCs w:val="21"/>
                <w:lang w:val="fr-FR" w:eastAsia="zh-CN"/>
              </w:rPr>
              <w:t>granularity</w:t>
            </w:r>
            <w:r>
              <w:rPr>
                <w:rFonts w:hint="eastAsia"/>
                <w:sz w:val="21"/>
                <w:szCs w:val="21"/>
                <w:lang w:eastAsia="zh-CN"/>
              </w:rPr>
              <w:t xml:space="preserve"> of precoding in frequency-domain, either option 1A or 1B is fine.</w:t>
            </w:r>
          </w:p>
          <w:p w14:paraId="02C1F2B0"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65880A60" w14:textId="4A22953D" w:rsidR="008A1376"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2BC41975" w14:textId="77777777" w:rsidR="003E69CE" w:rsidRPr="006A4AF9" w:rsidRDefault="003E69CE" w:rsidP="008A1376">
            <w:pPr>
              <w:snapToGrid w:val="0"/>
              <w:spacing w:before="60" w:after="60"/>
              <w:jc w:val="both"/>
              <w:rPr>
                <w:rFonts w:eastAsiaTheme="minorEastAsia"/>
                <w:sz w:val="21"/>
                <w:szCs w:val="21"/>
                <w:lang w:eastAsia="zh-CN"/>
              </w:rPr>
            </w:pPr>
          </w:p>
          <w:p w14:paraId="2F02E6CF"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1D5D6D31"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2432AA0C" w14:textId="2D15CB5A"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It seems the three options do not conflict with each other. Option 2 gives more details, and we support option 2.</w:t>
            </w:r>
          </w:p>
          <w:p w14:paraId="46B25F82"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4406CD33" w14:textId="3E6D060B"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53FB0899"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6085C51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06E64E89" w14:textId="13215FA4"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the recommended WF.</w:t>
            </w:r>
          </w:p>
          <w:p w14:paraId="4C5F8F12"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09009350" w14:textId="4111BCDF"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Given the different options here, for the </w:t>
            </w:r>
            <w:r>
              <w:rPr>
                <w:rFonts w:eastAsiaTheme="minorEastAsia"/>
                <w:sz w:val="21"/>
                <w:szCs w:val="21"/>
                <w:lang w:eastAsia="zh-CN"/>
              </w:rPr>
              <w:t>initial</w:t>
            </w:r>
            <w:r>
              <w:rPr>
                <w:rFonts w:eastAsiaTheme="minorEastAsia" w:hint="eastAsia"/>
                <w:sz w:val="21"/>
                <w:szCs w:val="21"/>
                <w:lang w:eastAsia="zh-CN"/>
              </w:rPr>
              <w:t xml:space="preserve"> simulation, maybe we can select one MCS for QPSK and one MCS for 16QAM, e.g., </w:t>
            </w:r>
            <w:r w:rsidRPr="00D62315">
              <w:rPr>
                <w:sz w:val="21"/>
                <w:szCs w:val="21"/>
              </w:rPr>
              <w:t xml:space="preserve">MCS 5 </w:t>
            </w:r>
            <w:r>
              <w:rPr>
                <w:rFonts w:hint="eastAsia"/>
                <w:sz w:val="21"/>
                <w:szCs w:val="21"/>
                <w:lang w:eastAsia="zh-CN"/>
              </w:rPr>
              <w:t>and</w:t>
            </w:r>
            <w:r>
              <w:rPr>
                <w:sz w:val="21"/>
                <w:szCs w:val="21"/>
              </w:rPr>
              <w:t xml:space="preserve"> 1</w:t>
            </w:r>
            <w:r>
              <w:rPr>
                <w:rFonts w:hint="eastAsia"/>
                <w:sz w:val="21"/>
                <w:szCs w:val="21"/>
                <w:lang w:eastAsia="zh-CN"/>
              </w:rPr>
              <w:t>3, and the MCSs can adjusted later after more simulation results are collected.</w:t>
            </w:r>
          </w:p>
          <w:p w14:paraId="76201B82"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48CC33F3" w14:textId="3D828BB9"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It is fine to use option 2 in the initial simulation, while follow PMI is not </w:t>
            </w:r>
            <w:r>
              <w:rPr>
                <w:rFonts w:eastAsiaTheme="minorEastAsia"/>
                <w:sz w:val="21"/>
                <w:szCs w:val="21"/>
                <w:lang w:eastAsia="zh-CN"/>
              </w:rPr>
              <w:t>precluded</w:t>
            </w:r>
            <w:r>
              <w:rPr>
                <w:rFonts w:eastAsiaTheme="minorEastAsia" w:hint="eastAsia"/>
                <w:sz w:val="21"/>
                <w:szCs w:val="21"/>
                <w:lang w:eastAsia="zh-CN"/>
              </w:rPr>
              <w:t>.</w:t>
            </w:r>
          </w:p>
          <w:p w14:paraId="5CF1D681"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44BEFBEA" w14:textId="1D4A7A59"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Ok with option 1.</w:t>
            </w:r>
          </w:p>
          <w:p w14:paraId="6DD30CCF"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549F4201" w14:textId="56F0DDB2"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the recommended WF. With </w:t>
            </w:r>
            <w:r>
              <w:rPr>
                <w:rFonts w:eastAsiaTheme="minorEastAsia"/>
                <w:sz w:val="21"/>
                <w:szCs w:val="21"/>
                <w:lang w:eastAsia="zh-CN"/>
              </w:rPr>
              <w:t>explicit</w:t>
            </w:r>
            <w:r>
              <w:rPr>
                <w:rFonts w:eastAsiaTheme="minorEastAsia" w:hint="eastAsia"/>
                <w:sz w:val="21"/>
                <w:szCs w:val="21"/>
                <w:lang w:eastAsia="zh-CN"/>
              </w:rPr>
              <w:t xml:space="preserve"> inter-cell interference </w:t>
            </w:r>
            <w:r>
              <w:rPr>
                <w:rFonts w:eastAsiaTheme="minorEastAsia"/>
                <w:sz w:val="21"/>
                <w:szCs w:val="21"/>
                <w:lang w:eastAsia="zh-CN"/>
              </w:rPr>
              <w:t>modelling</w:t>
            </w:r>
            <w:r>
              <w:rPr>
                <w:rFonts w:eastAsiaTheme="minorEastAsia" w:hint="eastAsia"/>
                <w:sz w:val="21"/>
                <w:szCs w:val="21"/>
                <w:lang w:eastAsia="zh-CN"/>
              </w:rPr>
              <w:t>, SINR instead of SNR should be used.</w:t>
            </w:r>
          </w:p>
          <w:p w14:paraId="7CB41446"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37AC18F" w14:textId="4489725E" w:rsidR="008A1376"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the recommended WF.</w:t>
            </w:r>
          </w:p>
          <w:p w14:paraId="67F5574A" w14:textId="77777777" w:rsidR="003E69CE" w:rsidRPr="006A4AF9" w:rsidRDefault="003E69CE" w:rsidP="008A1376">
            <w:pPr>
              <w:snapToGrid w:val="0"/>
              <w:spacing w:before="60" w:after="60"/>
              <w:jc w:val="both"/>
              <w:rPr>
                <w:rFonts w:eastAsiaTheme="minorEastAsia"/>
                <w:sz w:val="21"/>
                <w:szCs w:val="21"/>
                <w:lang w:eastAsia="zh-CN"/>
              </w:rPr>
            </w:pPr>
          </w:p>
          <w:p w14:paraId="376055CE"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05C884EC"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78A01757" w14:textId="6FFEFA82"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the recommended WF.</w:t>
            </w:r>
          </w:p>
          <w:p w14:paraId="30AC5AFE"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63218B8E" w14:textId="77777777"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In addition to </w:t>
            </w:r>
            <w:r w:rsidRPr="00930A4E">
              <w:rPr>
                <w:rFonts w:eastAsiaTheme="minorEastAsia"/>
                <w:sz w:val="21"/>
                <w:szCs w:val="21"/>
                <w:lang w:eastAsia="zh-CN"/>
              </w:rPr>
              <w:t>FDD 15kHz 10MHz</w:t>
            </w:r>
            <w:r>
              <w:rPr>
                <w:rFonts w:eastAsiaTheme="minorEastAsia" w:hint="eastAsia"/>
                <w:sz w:val="21"/>
                <w:szCs w:val="21"/>
                <w:lang w:eastAsia="zh-CN"/>
              </w:rPr>
              <w:t xml:space="preserve"> and </w:t>
            </w:r>
            <w:r w:rsidRPr="00930A4E">
              <w:rPr>
                <w:rFonts w:eastAsiaTheme="minorEastAsia"/>
                <w:sz w:val="21"/>
                <w:szCs w:val="21"/>
                <w:lang w:eastAsia="zh-CN"/>
              </w:rPr>
              <w:t>TDD 30kHz 40MHz</w:t>
            </w:r>
            <w:r>
              <w:rPr>
                <w:rFonts w:eastAsiaTheme="minorEastAsia" w:hint="eastAsia"/>
                <w:sz w:val="21"/>
                <w:szCs w:val="21"/>
                <w:lang w:eastAsia="zh-CN"/>
              </w:rPr>
              <w:t xml:space="preserve">, a larger CBW should be considered for FDD and TDD respectively. The difference between </w:t>
            </w:r>
            <w:r>
              <w:rPr>
                <w:rFonts w:eastAsiaTheme="minorEastAsia"/>
                <w:sz w:val="21"/>
                <w:szCs w:val="21"/>
                <w:lang w:eastAsia="zh-CN"/>
              </w:rPr>
              <w:t>option</w:t>
            </w:r>
            <w:r>
              <w:rPr>
                <w:rFonts w:eastAsiaTheme="minorEastAsia" w:hint="eastAsia"/>
                <w:sz w:val="21"/>
                <w:szCs w:val="21"/>
                <w:lang w:eastAsia="zh-CN"/>
              </w:rPr>
              <w:t xml:space="preserve"> 1 and option 2 is to include 40MHz or 50MHz for FDD </w:t>
            </w:r>
            <w:r w:rsidRPr="00930A4E">
              <w:rPr>
                <w:rFonts w:eastAsiaTheme="minorEastAsia"/>
                <w:sz w:val="21"/>
                <w:szCs w:val="21"/>
                <w:lang w:eastAsia="zh-CN"/>
              </w:rPr>
              <w:t>15kHz</w:t>
            </w:r>
            <w:r>
              <w:rPr>
                <w:rFonts w:eastAsiaTheme="minorEastAsia" w:hint="eastAsia"/>
                <w:sz w:val="21"/>
                <w:szCs w:val="21"/>
                <w:lang w:eastAsia="zh-CN"/>
              </w:rPr>
              <w:t>, and we still prefer 40MHz since 50MHz may not be implemented in many bands/UEs.</w:t>
            </w:r>
          </w:p>
          <w:p w14:paraId="5F2B9BD0" w14:textId="18F3BA5A" w:rsidR="008A1376" w:rsidRPr="006A4AF9"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So, we still support option 2.</w:t>
            </w:r>
          </w:p>
          <w:p w14:paraId="270556BA"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12DCE115" w14:textId="7203F39E"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We will not insist on option 2, and option 1 can be fine for us.</w:t>
            </w:r>
          </w:p>
          <w:p w14:paraId="3EB3AF5B"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0E5B0FE7" w14:textId="6385030A"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Fine with option 1</w:t>
            </w:r>
            <w:r>
              <w:rPr>
                <w:rFonts w:eastAsiaTheme="minorEastAsia"/>
                <w:sz w:val="21"/>
                <w:szCs w:val="21"/>
                <w:lang w:eastAsia="zh-CN"/>
              </w:rPr>
              <w:t>.</w:t>
            </w:r>
          </w:p>
          <w:p w14:paraId="567DBC3A"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30AAD676" w14:textId="7960D3B9"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24F23B18"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7BD1D378" w14:textId="4829B1F8"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Either option 1 or 2 is ok.</w:t>
            </w:r>
          </w:p>
          <w:p w14:paraId="3BAA94EF"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1A2075DC" w14:textId="1D777E72"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MMSE-IRC performance should be checked in different </w:t>
            </w:r>
            <w:r>
              <w:rPr>
                <w:rFonts w:eastAsiaTheme="minorEastAsia"/>
                <w:sz w:val="21"/>
                <w:szCs w:val="21"/>
                <w:lang w:eastAsia="zh-CN"/>
              </w:rPr>
              <w:t>typical</w:t>
            </w:r>
            <w:r>
              <w:rPr>
                <w:rFonts w:eastAsiaTheme="minorEastAsia" w:hint="eastAsia"/>
                <w:sz w:val="21"/>
                <w:szCs w:val="21"/>
                <w:lang w:eastAsia="zh-CN"/>
              </w:rPr>
              <w:t xml:space="preserve"> scenarios, which is an important aspect for performance testing.</w:t>
            </w:r>
          </w:p>
          <w:p w14:paraId="6A56350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083CA7DC" w14:textId="46D2ED27"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1A00486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17E5D0EA" w14:textId="7E8A9B60"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668C5767"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310205AD" w14:textId="017999AE"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35A08FF8"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6BBFF9ED" w14:textId="41110C9D"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3EE3FB5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4B2D6D4D" w14:textId="43EE2995"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28C70E1F"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77758B5B" w14:textId="2D8B6751"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Ok with o</w:t>
            </w:r>
            <w:r>
              <w:rPr>
                <w:rFonts w:eastAsiaTheme="minorEastAsia"/>
                <w:sz w:val="21"/>
                <w:szCs w:val="21"/>
                <w:lang w:eastAsia="zh-CN"/>
              </w:rPr>
              <w:t>p</w:t>
            </w:r>
            <w:r>
              <w:rPr>
                <w:rFonts w:eastAsiaTheme="minorEastAsia" w:hint="eastAsia"/>
                <w:sz w:val="21"/>
                <w:szCs w:val="21"/>
                <w:lang w:eastAsia="zh-CN"/>
              </w:rPr>
              <w:t>tion 1 or use option 2 as starting point.</w:t>
            </w:r>
          </w:p>
          <w:p w14:paraId="737028ED"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30DF0A81"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p>
          <w:p w14:paraId="77A2BAD2"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7A5D29D8" w14:textId="77777777" w:rsidR="003E69CE"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631B4817" w14:textId="77777777" w:rsidR="003E69CE" w:rsidRPr="00B47BBB"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It is important to define </w:t>
            </w:r>
            <w:r w:rsidRPr="006A4AF9">
              <w:rPr>
                <w:rFonts w:eastAsiaTheme="minorEastAsia"/>
                <w:sz w:val="21"/>
                <w:szCs w:val="21"/>
                <w:lang w:eastAsia="zh-CN"/>
              </w:rPr>
              <w:t>CQI reporting requirements</w:t>
            </w:r>
            <w:r>
              <w:rPr>
                <w:rFonts w:eastAsiaTheme="minorEastAsia" w:hint="eastAsia"/>
                <w:sz w:val="21"/>
                <w:szCs w:val="21"/>
                <w:lang w:eastAsia="zh-CN"/>
              </w:rPr>
              <w:t xml:space="preserve">, otherwise the gain by MMSE-IRC will be only on BLER reduction but not MCS/throughput </w:t>
            </w:r>
            <w:r>
              <w:rPr>
                <w:rFonts w:eastAsiaTheme="minorEastAsia"/>
                <w:sz w:val="21"/>
                <w:szCs w:val="21"/>
                <w:lang w:eastAsia="zh-CN"/>
              </w:rPr>
              <w:t>increase</w:t>
            </w:r>
            <w:r>
              <w:rPr>
                <w:rFonts w:eastAsiaTheme="minorEastAsia" w:hint="eastAsia"/>
                <w:sz w:val="21"/>
                <w:szCs w:val="21"/>
                <w:lang w:eastAsia="zh-CN"/>
              </w:rPr>
              <w:t xml:space="preserve">. </w:t>
            </w:r>
          </w:p>
          <w:p w14:paraId="28A987AD" w14:textId="77777777" w:rsidR="003E69CE" w:rsidRPr="006A4AF9" w:rsidRDefault="003E69CE" w:rsidP="003E69CE">
            <w:pPr>
              <w:snapToGrid w:val="0"/>
              <w:spacing w:before="60" w:after="60"/>
              <w:jc w:val="both"/>
              <w:rPr>
                <w:rFonts w:eastAsiaTheme="minorEastAsia"/>
                <w:sz w:val="21"/>
                <w:szCs w:val="21"/>
                <w:lang w:eastAsia="zh-CN"/>
              </w:rPr>
            </w:pPr>
          </w:p>
          <w:p w14:paraId="0AC6D237" w14:textId="77777777" w:rsidR="003E69CE"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087B3DB5" w14:textId="77777777"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as </w:t>
            </w:r>
            <w:r>
              <w:rPr>
                <w:rFonts w:eastAsiaTheme="minorEastAsia"/>
                <w:sz w:val="21"/>
                <w:szCs w:val="21"/>
                <w:lang w:eastAsia="zh-CN"/>
              </w:rPr>
              <w:t>a</w:t>
            </w:r>
            <w:r>
              <w:rPr>
                <w:rFonts w:eastAsiaTheme="minorEastAsia" w:hint="eastAsia"/>
                <w:sz w:val="21"/>
                <w:szCs w:val="21"/>
                <w:lang w:eastAsia="zh-CN"/>
              </w:rPr>
              <w:t xml:space="preserve"> general consideration for further discussion.</w:t>
            </w:r>
          </w:p>
          <w:p w14:paraId="7AFB054B" w14:textId="77777777" w:rsidR="003E69CE" w:rsidRPr="006A4AF9" w:rsidRDefault="003E69CE" w:rsidP="003E69CE">
            <w:pPr>
              <w:snapToGrid w:val="0"/>
              <w:spacing w:before="60" w:after="60"/>
              <w:jc w:val="both"/>
              <w:rPr>
                <w:rFonts w:eastAsiaTheme="minorEastAsia"/>
                <w:sz w:val="21"/>
                <w:szCs w:val="21"/>
                <w:lang w:eastAsia="zh-CN"/>
              </w:rPr>
            </w:pPr>
          </w:p>
          <w:p w14:paraId="0B070576" w14:textId="77777777" w:rsidR="003E69CE"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2769330C" w14:textId="77777777"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to reuse the </w:t>
            </w:r>
            <w:r>
              <w:rPr>
                <w:rFonts w:hint="eastAsia"/>
                <w:sz w:val="21"/>
                <w:szCs w:val="21"/>
                <w:lang w:eastAsia="zh-CN"/>
              </w:rPr>
              <w:t>LTE CQI reporting test setup.</w:t>
            </w:r>
          </w:p>
          <w:p w14:paraId="09D80929" w14:textId="77777777" w:rsidR="003E69CE" w:rsidRPr="006A4AF9" w:rsidRDefault="003E69CE" w:rsidP="003E69CE">
            <w:pPr>
              <w:snapToGrid w:val="0"/>
              <w:spacing w:before="60" w:after="60"/>
              <w:jc w:val="both"/>
              <w:rPr>
                <w:rFonts w:eastAsiaTheme="minorEastAsia"/>
                <w:sz w:val="21"/>
                <w:szCs w:val="21"/>
                <w:lang w:eastAsia="zh-CN"/>
              </w:rPr>
            </w:pPr>
          </w:p>
          <w:p w14:paraId="3FE42D68" w14:textId="77777777" w:rsidR="003E69CE" w:rsidRPr="006A4AF9"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2FAEBB82" w14:textId="022AA799"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396C5C65" w14:textId="77777777" w:rsidR="003E69CE" w:rsidRDefault="003E69CE" w:rsidP="003E69CE">
            <w:pPr>
              <w:snapToGrid w:val="0"/>
              <w:spacing w:before="60" w:after="60"/>
              <w:jc w:val="both"/>
              <w:rPr>
                <w:rFonts w:eastAsiaTheme="minorEastAsia"/>
                <w:sz w:val="21"/>
                <w:szCs w:val="21"/>
                <w:lang w:eastAsia="zh-CN"/>
              </w:rPr>
            </w:pPr>
          </w:p>
          <w:p w14:paraId="06AF3B99"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3D0301CD" w14:textId="77777777" w:rsidR="003E69CE" w:rsidRPr="006A4AF9"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629AF1AC" w14:textId="3768EB1E" w:rsidR="008A1376" w:rsidRPr="006A4AF9" w:rsidRDefault="003E69CE" w:rsidP="003E69CE">
            <w:pPr>
              <w:snapToGrid w:val="0"/>
              <w:spacing w:before="60" w:after="60"/>
              <w:jc w:val="both"/>
              <w:rPr>
                <w:rFonts w:eastAsiaTheme="minorEastAsia"/>
                <w:sz w:val="21"/>
                <w:szCs w:val="21"/>
                <w:lang w:eastAsia="zh-CN"/>
              </w:rPr>
            </w:pPr>
            <w:r>
              <w:rPr>
                <w:rFonts w:eastAsiaTheme="minorEastAsia"/>
                <w:sz w:val="21"/>
                <w:szCs w:val="21"/>
                <w:lang w:eastAsia="zh-CN"/>
              </w:rPr>
              <w:t>Probably</w:t>
            </w:r>
            <w:r>
              <w:rPr>
                <w:rFonts w:eastAsiaTheme="minorEastAsia" w:hint="eastAsia"/>
                <w:sz w:val="21"/>
                <w:szCs w:val="21"/>
                <w:lang w:eastAsia="zh-CN"/>
              </w:rPr>
              <w:t xml:space="preserve"> can be discussed later.</w:t>
            </w:r>
          </w:p>
          <w:p w14:paraId="3E5947F7" w14:textId="77777777" w:rsidR="003E69CE" w:rsidRDefault="003E69CE" w:rsidP="008A1376">
            <w:pPr>
              <w:snapToGrid w:val="0"/>
              <w:spacing w:before="60" w:after="60"/>
              <w:jc w:val="both"/>
              <w:rPr>
                <w:rFonts w:ascii="Arial" w:eastAsiaTheme="minorEastAsia" w:hAnsi="Arial" w:cs="Arial"/>
                <w:sz w:val="21"/>
                <w:szCs w:val="21"/>
                <w:lang w:eastAsia="zh-CN"/>
              </w:rPr>
            </w:pPr>
          </w:p>
          <w:p w14:paraId="6D3649A5" w14:textId="1D115E3F"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56B429F0"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6C5C83E8" w14:textId="5B419F4E" w:rsidR="008A1376" w:rsidRPr="00096078" w:rsidRDefault="003E69CE" w:rsidP="008A1376">
            <w:pPr>
              <w:snapToGrid w:val="0"/>
              <w:spacing w:before="60" w:after="60"/>
              <w:jc w:val="both"/>
              <w:rPr>
                <w:u w:val="single"/>
                <w:lang w:eastAsia="ko-KR"/>
              </w:rPr>
            </w:pPr>
            <w:r>
              <w:rPr>
                <w:rFonts w:eastAsiaTheme="minorEastAsia" w:hint="eastAsia"/>
                <w:sz w:val="21"/>
                <w:szCs w:val="21"/>
                <w:lang w:eastAsia="zh-CN"/>
              </w:rPr>
              <w:t xml:space="preserve">Support to release </w:t>
            </w:r>
            <w:r>
              <w:rPr>
                <w:rFonts w:eastAsiaTheme="minorEastAsia"/>
                <w:sz w:val="21"/>
                <w:szCs w:val="21"/>
                <w:lang w:eastAsia="zh-CN"/>
              </w:rPr>
              <w:t>independen</w:t>
            </w:r>
            <w:r>
              <w:rPr>
                <w:rFonts w:eastAsiaTheme="minorEastAsia" w:hint="eastAsia"/>
                <w:sz w:val="21"/>
                <w:szCs w:val="21"/>
                <w:lang w:eastAsia="zh-CN"/>
              </w:rPr>
              <w:t xml:space="preserve">t from Rel-15, and </w:t>
            </w:r>
            <w:r>
              <w:rPr>
                <w:rFonts w:eastAsiaTheme="minorEastAsia"/>
                <w:sz w:val="21"/>
                <w:szCs w:val="21"/>
                <w:lang w:eastAsia="zh-CN"/>
              </w:rPr>
              <w:t>option</w:t>
            </w:r>
            <w:r>
              <w:rPr>
                <w:rFonts w:eastAsiaTheme="minorEastAsia" w:hint="eastAsia"/>
                <w:sz w:val="21"/>
                <w:szCs w:val="21"/>
                <w:lang w:eastAsia="zh-CN"/>
              </w:rPr>
              <w:t xml:space="preserve"> 1 is ok to us.</w:t>
            </w:r>
          </w:p>
        </w:tc>
      </w:tr>
      <w:tr w:rsidR="008A1376" w14:paraId="69479B86" w14:textId="77777777" w:rsidTr="00E55D61">
        <w:tc>
          <w:tcPr>
            <w:tcW w:w="1233" w:type="dxa"/>
            <w:vAlign w:val="center"/>
          </w:tcPr>
          <w:p w14:paraId="2E8CF102" w14:textId="6C3AEEA0" w:rsidR="008A1376" w:rsidRDefault="003439B1" w:rsidP="008A1376">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26" w:type="dxa"/>
            <w:vAlign w:val="center"/>
          </w:tcPr>
          <w:p w14:paraId="70F64488"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32B01563"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283133BC"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prefer to only consider the sync scenario for both of FDD and TDD.</w:t>
            </w:r>
          </w:p>
          <w:p w14:paraId="029A72B1" w14:textId="77777777" w:rsidR="003439B1" w:rsidRPr="006A4AF9" w:rsidRDefault="003439B1" w:rsidP="003439B1">
            <w:pPr>
              <w:snapToGrid w:val="0"/>
              <w:spacing w:before="60" w:after="60"/>
              <w:jc w:val="both"/>
              <w:rPr>
                <w:rFonts w:eastAsiaTheme="minorEastAsia"/>
                <w:sz w:val="21"/>
                <w:szCs w:val="21"/>
                <w:lang w:eastAsia="zh-CN"/>
              </w:rPr>
            </w:pPr>
          </w:p>
          <w:p w14:paraId="7A2E9709"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686530F3"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Option 1 is fine for us. We prefer to reuse LTE MMSE-IRC assumptions as the starting point.</w:t>
            </w:r>
          </w:p>
          <w:p w14:paraId="0D13D4CA" w14:textId="77777777" w:rsidR="003439B1" w:rsidRPr="006A4AF9" w:rsidRDefault="003439B1" w:rsidP="003439B1">
            <w:pPr>
              <w:snapToGrid w:val="0"/>
              <w:spacing w:before="60" w:after="60"/>
              <w:jc w:val="both"/>
              <w:rPr>
                <w:rFonts w:eastAsiaTheme="minorEastAsia"/>
                <w:sz w:val="21"/>
                <w:szCs w:val="21"/>
                <w:lang w:eastAsia="zh-CN"/>
              </w:rPr>
            </w:pPr>
          </w:p>
          <w:p w14:paraId="4CD6FC2F"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6E9576C1"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pt</w:t>
            </w:r>
            <w:r>
              <w:rPr>
                <w:rFonts w:eastAsiaTheme="minorEastAsia"/>
                <w:sz w:val="21"/>
                <w:szCs w:val="21"/>
                <w:lang w:eastAsia="zh-CN"/>
              </w:rPr>
              <w:t>ion 1 is fine for us.</w:t>
            </w:r>
          </w:p>
          <w:p w14:paraId="76F9C897" w14:textId="77777777" w:rsidR="003439B1" w:rsidRPr="00991043" w:rsidRDefault="003439B1" w:rsidP="003439B1">
            <w:pPr>
              <w:snapToGrid w:val="0"/>
              <w:spacing w:before="60" w:after="60"/>
              <w:jc w:val="both"/>
              <w:rPr>
                <w:rFonts w:eastAsiaTheme="minorEastAsia"/>
                <w:sz w:val="21"/>
                <w:szCs w:val="21"/>
                <w:lang w:eastAsia="zh-CN"/>
              </w:rPr>
            </w:pPr>
          </w:p>
          <w:p w14:paraId="67913A12"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496DB010"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10082264"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 xml:space="preserve">Option 2 is fine for us. </w:t>
            </w:r>
          </w:p>
          <w:p w14:paraId="231C223C"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In addition, number of CDM group should be defined to 1 for both of serving cell and interference cells.</w:t>
            </w:r>
          </w:p>
          <w:p w14:paraId="095A0B5A" w14:textId="77777777" w:rsidR="003439B1" w:rsidRPr="006A4AF9" w:rsidRDefault="003439B1" w:rsidP="003439B1">
            <w:pPr>
              <w:snapToGrid w:val="0"/>
              <w:spacing w:before="60" w:after="60"/>
              <w:jc w:val="both"/>
              <w:rPr>
                <w:rFonts w:eastAsiaTheme="minorEastAsia"/>
                <w:sz w:val="21"/>
                <w:szCs w:val="21"/>
                <w:lang w:eastAsia="zh-CN"/>
              </w:rPr>
            </w:pPr>
          </w:p>
          <w:p w14:paraId="5E722DF8"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5D5A7EB9"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73BC742B"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The recommended WF is fine for us.</w:t>
            </w:r>
            <w:r w:rsidRPr="006A4AF9">
              <w:rPr>
                <w:rFonts w:eastAsiaTheme="minorEastAsia"/>
                <w:sz w:val="21"/>
                <w:szCs w:val="21"/>
                <w:lang w:eastAsia="zh-CN"/>
              </w:rPr>
              <w:t xml:space="preserve"> </w:t>
            </w:r>
          </w:p>
          <w:p w14:paraId="1FC18438" w14:textId="77777777" w:rsidR="003439B1" w:rsidRPr="006A4AF9" w:rsidRDefault="003439B1" w:rsidP="003439B1">
            <w:pPr>
              <w:snapToGrid w:val="0"/>
              <w:spacing w:before="60" w:after="60"/>
              <w:jc w:val="both"/>
              <w:rPr>
                <w:rFonts w:eastAsiaTheme="minorEastAsia"/>
                <w:sz w:val="21"/>
                <w:szCs w:val="21"/>
                <w:lang w:eastAsia="zh-CN"/>
              </w:rPr>
            </w:pPr>
          </w:p>
          <w:p w14:paraId="5DFA0FB7"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5D39C23C"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Option 2 is fine for us.</w:t>
            </w:r>
            <w:r>
              <w:rPr>
                <w:rFonts w:eastAsiaTheme="minorEastAsia" w:hint="eastAsia"/>
                <w:sz w:val="21"/>
                <w:szCs w:val="21"/>
                <w:lang w:eastAsia="zh-CN"/>
              </w:rPr>
              <w:t xml:space="preserve"> </w:t>
            </w:r>
          </w:p>
          <w:p w14:paraId="0BDD6113" w14:textId="77777777" w:rsidR="003439B1" w:rsidRPr="006A4AF9" w:rsidRDefault="003439B1" w:rsidP="003439B1">
            <w:pPr>
              <w:snapToGrid w:val="0"/>
              <w:spacing w:before="60" w:after="60"/>
              <w:jc w:val="both"/>
              <w:rPr>
                <w:rFonts w:eastAsiaTheme="minorEastAsia"/>
                <w:sz w:val="21"/>
                <w:szCs w:val="21"/>
                <w:lang w:eastAsia="zh-CN"/>
              </w:rPr>
            </w:pPr>
          </w:p>
          <w:p w14:paraId="46E1D13F"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60253254"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The recommended WF is fine for us. As SINR is also used for LTE MMSE-IRC test case.</w:t>
            </w:r>
          </w:p>
          <w:p w14:paraId="0E08B58F" w14:textId="77777777" w:rsidR="003439B1" w:rsidRDefault="003439B1" w:rsidP="003439B1">
            <w:pPr>
              <w:snapToGrid w:val="0"/>
              <w:spacing w:before="60" w:after="60"/>
              <w:jc w:val="both"/>
              <w:rPr>
                <w:rFonts w:eastAsiaTheme="minorEastAsia"/>
                <w:sz w:val="21"/>
                <w:szCs w:val="21"/>
                <w:lang w:eastAsia="zh-CN"/>
              </w:rPr>
            </w:pPr>
          </w:p>
          <w:p w14:paraId="7F29D7C8" w14:textId="77777777" w:rsidR="003439B1" w:rsidRPr="006A4AF9"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034813A3"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7F2610FA" w14:textId="77777777" w:rsidR="003439B1" w:rsidRPr="006A4AF9" w:rsidRDefault="003439B1" w:rsidP="003439B1">
            <w:pPr>
              <w:snapToGrid w:val="0"/>
              <w:spacing w:before="60" w:after="60"/>
              <w:jc w:val="both"/>
              <w:rPr>
                <w:rFonts w:eastAsiaTheme="minorEastAsia"/>
                <w:sz w:val="21"/>
                <w:szCs w:val="21"/>
                <w:lang w:eastAsia="zh-CN"/>
              </w:rPr>
            </w:pPr>
          </w:p>
          <w:p w14:paraId="726652F0"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5A88A55E"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473CDB71"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04BB6528" w14:textId="77777777" w:rsidR="003439B1" w:rsidRPr="006A4AF9" w:rsidRDefault="003439B1" w:rsidP="003439B1">
            <w:pPr>
              <w:snapToGrid w:val="0"/>
              <w:spacing w:before="60" w:after="60"/>
              <w:jc w:val="both"/>
              <w:rPr>
                <w:rFonts w:eastAsiaTheme="minorEastAsia"/>
                <w:sz w:val="21"/>
                <w:szCs w:val="21"/>
                <w:lang w:eastAsia="zh-CN"/>
              </w:rPr>
            </w:pPr>
          </w:p>
          <w:p w14:paraId="2424609C"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229B198A" w14:textId="77777777" w:rsidR="003439B1" w:rsidRDefault="003439B1" w:rsidP="003439B1">
            <w:pPr>
              <w:snapToGrid w:val="0"/>
              <w:spacing w:before="60" w:after="60"/>
              <w:jc w:val="both"/>
              <w:rPr>
                <w:rFonts w:eastAsiaTheme="minorEastAsia"/>
                <w:sz w:val="21"/>
                <w:szCs w:val="21"/>
                <w:lang w:eastAsia="zh-CN"/>
              </w:rPr>
            </w:pPr>
            <w:r>
              <w:rPr>
                <w:rFonts w:eastAsiaTheme="minorEastAsia" w:hint="eastAsia"/>
                <w:sz w:val="21"/>
                <w:szCs w:val="21"/>
                <w:lang w:eastAsia="zh-CN"/>
              </w:rPr>
              <w:t>P</w:t>
            </w:r>
            <w:r>
              <w:rPr>
                <w:rFonts w:eastAsiaTheme="minorEastAsia"/>
                <w:sz w:val="21"/>
                <w:szCs w:val="21"/>
                <w:lang w:eastAsia="zh-CN"/>
              </w:rPr>
              <w:t>refer option 1 as it is commonly used.</w:t>
            </w:r>
          </w:p>
          <w:p w14:paraId="332F86F2" w14:textId="77777777" w:rsidR="003439B1" w:rsidRPr="00991043" w:rsidRDefault="003439B1" w:rsidP="003439B1">
            <w:pPr>
              <w:snapToGrid w:val="0"/>
              <w:spacing w:before="60" w:after="60"/>
              <w:jc w:val="both"/>
              <w:rPr>
                <w:rFonts w:eastAsiaTheme="minorEastAsia"/>
                <w:sz w:val="21"/>
                <w:szCs w:val="21"/>
                <w:lang w:eastAsia="zh-CN"/>
              </w:rPr>
            </w:pPr>
          </w:p>
          <w:p w14:paraId="4158B427"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03040587"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agree with option 1 that only define test cases for single carrier scenario.</w:t>
            </w:r>
          </w:p>
          <w:p w14:paraId="4C54B8DA"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69444E80"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7C846408" w14:textId="77777777" w:rsidR="003439B1" w:rsidRPr="00991043" w:rsidRDefault="003439B1" w:rsidP="003439B1">
            <w:pPr>
              <w:snapToGrid w:val="0"/>
              <w:spacing w:before="60" w:after="60"/>
              <w:jc w:val="both"/>
              <w:rPr>
                <w:rFonts w:eastAsiaTheme="minorEastAsia"/>
                <w:sz w:val="21"/>
                <w:szCs w:val="21"/>
                <w:lang w:eastAsia="zh-CN"/>
              </w:rPr>
            </w:pPr>
          </w:p>
          <w:p w14:paraId="7DFE7772"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26394A06"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prefer option 2.</w:t>
            </w:r>
          </w:p>
          <w:p w14:paraId="7ED99A86" w14:textId="77777777" w:rsidR="003439B1" w:rsidRDefault="003439B1" w:rsidP="003439B1">
            <w:pPr>
              <w:snapToGrid w:val="0"/>
              <w:spacing w:before="60" w:after="60"/>
              <w:jc w:val="both"/>
              <w:rPr>
                <w:rFonts w:eastAsiaTheme="minorEastAsia"/>
                <w:sz w:val="21"/>
                <w:szCs w:val="21"/>
                <w:lang w:eastAsia="zh-CN"/>
              </w:rPr>
            </w:pPr>
          </w:p>
          <w:p w14:paraId="7D09F86B"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028C16E3"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support to only consider TDLA30-10 for cell-edge users.</w:t>
            </w:r>
          </w:p>
          <w:p w14:paraId="5356B93D" w14:textId="77777777" w:rsidR="003439B1" w:rsidRPr="006A4AF9" w:rsidRDefault="003439B1" w:rsidP="003439B1">
            <w:pPr>
              <w:snapToGrid w:val="0"/>
              <w:spacing w:before="60" w:after="60"/>
              <w:jc w:val="both"/>
              <w:rPr>
                <w:rFonts w:eastAsiaTheme="minorEastAsia"/>
                <w:sz w:val="21"/>
                <w:szCs w:val="21"/>
                <w:lang w:eastAsia="zh-CN"/>
              </w:rPr>
            </w:pPr>
          </w:p>
          <w:p w14:paraId="410D2A89"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31259E4A"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0B365288" w14:textId="77777777" w:rsidR="003439B1" w:rsidRPr="009C7EB8" w:rsidRDefault="003439B1" w:rsidP="003439B1">
            <w:pPr>
              <w:snapToGrid w:val="0"/>
              <w:spacing w:before="60" w:after="60"/>
              <w:jc w:val="both"/>
              <w:rPr>
                <w:rFonts w:eastAsiaTheme="minorEastAsia"/>
                <w:sz w:val="21"/>
                <w:szCs w:val="21"/>
                <w:lang w:eastAsia="zh-CN"/>
              </w:rPr>
            </w:pPr>
          </w:p>
          <w:p w14:paraId="3E08D01F"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73250F3F"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6FC6E9DB" w14:textId="77777777" w:rsidR="003439B1" w:rsidRPr="009C7EB8" w:rsidRDefault="003439B1" w:rsidP="003439B1">
            <w:pPr>
              <w:snapToGrid w:val="0"/>
              <w:spacing w:before="60" w:after="60"/>
              <w:jc w:val="both"/>
              <w:rPr>
                <w:rFonts w:eastAsiaTheme="minorEastAsia"/>
                <w:sz w:val="21"/>
                <w:szCs w:val="21"/>
                <w:lang w:eastAsia="zh-CN"/>
              </w:rPr>
            </w:pPr>
          </w:p>
          <w:p w14:paraId="3D066E12"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3AB97797"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782DA788" w14:textId="77777777" w:rsidR="003439B1" w:rsidRPr="009C7EB8" w:rsidRDefault="003439B1" w:rsidP="003439B1">
            <w:pPr>
              <w:snapToGrid w:val="0"/>
              <w:spacing w:before="60" w:after="60"/>
              <w:jc w:val="both"/>
              <w:rPr>
                <w:rFonts w:eastAsiaTheme="minorEastAsia"/>
                <w:sz w:val="21"/>
                <w:szCs w:val="21"/>
                <w:lang w:eastAsia="zh-CN"/>
              </w:rPr>
            </w:pPr>
          </w:p>
          <w:p w14:paraId="0A80F7C8"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10AE7260"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p</w:t>
            </w:r>
            <w:r>
              <w:rPr>
                <w:rFonts w:eastAsiaTheme="minorEastAsia"/>
                <w:sz w:val="21"/>
                <w:szCs w:val="21"/>
                <w:lang w:eastAsia="zh-CN"/>
              </w:rPr>
              <w:t>tion 1+1A is fine for us.</w:t>
            </w:r>
          </w:p>
          <w:p w14:paraId="0F6681A1" w14:textId="77777777" w:rsidR="003439B1" w:rsidRDefault="003439B1" w:rsidP="003439B1">
            <w:pPr>
              <w:snapToGrid w:val="0"/>
              <w:spacing w:before="60" w:after="60"/>
              <w:jc w:val="both"/>
              <w:rPr>
                <w:rFonts w:eastAsiaTheme="minorEastAsia"/>
                <w:sz w:val="21"/>
                <w:szCs w:val="21"/>
                <w:lang w:eastAsia="zh-CN"/>
              </w:rPr>
            </w:pPr>
          </w:p>
          <w:p w14:paraId="6A87AC2B"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71E4CDAD"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Option 1 is fine for us.</w:t>
            </w:r>
          </w:p>
          <w:p w14:paraId="71B360CD" w14:textId="77777777" w:rsidR="003439B1" w:rsidRPr="006A4AF9" w:rsidRDefault="003439B1" w:rsidP="003439B1">
            <w:pPr>
              <w:snapToGrid w:val="0"/>
              <w:spacing w:before="60" w:after="60"/>
              <w:jc w:val="both"/>
              <w:rPr>
                <w:rFonts w:eastAsiaTheme="minorEastAsia"/>
                <w:sz w:val="21"/>
                <w:szCs w:val="21"/>
                <w:lang w:eastAsia="zh-CN"/>
              </w:rPr>
            </w:pPr>
          </w:p>
          <w:p w14:paraId="09959B87"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p>
          <w:p w14:paraId="4B7C31AE" w14:textId="77777777" w:rsidR="003439B1" w:rsidRPr="006A4AF9" w:rsidRDefault="003439B1" w:rsidP="003439B1">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768ABD6B" w14:textId="77777777" w:rsidR="003439B1" w:rsidRPr="00D07BA5" w:rsidRDefault="003439B1" w:rsidP="003439B1">
            <w:pPr>
              <w:snapToGrid w:val="0"/>
              <w:spacing w:before="60" w:after="60"/>
              <w:jc w:val="both"/>
              <w:rPr>
                <w:rFonts w:eastAsiaTheme="minorEastAsia"/>
                <w:sz w:val="21"/>
                <w:szCs w:val="21"/>
                <w:lang w:eastAsia="zh-CN"/>
              </w:rPr>
            </w:pPr>
            <w:r w:rsidRPr="00D07BA5">
              <w:rPr>
                <w:rFonts w:eastAsiaTheme="minorEastAsia"/>
                <w:sz w:val="21"/>
                <w:szCs w:val="21"/>
                <w:lang w:eastAsia="zh-CN"/>
              </w:rPr>
              <w:t>Issue 2-5-1: Whether to define CQI reporting requirements</w:t>
            </w:r>
          </w:p>
          <w:p w14:paraId="4391B093" w14:textId="77777777" w:rsidR="003439B1" w:rsidRPr="006A4AF9" w:rsidRDefault="003439B1" w:rsidP="003439B1">
            <w:pPr>
              <w:snapToGrid w:val="0"/>
              <w:spacing w:before="60" w:after="60"/>
              <w:jc w:val="both"/>
              <w:rPr>
                <w:rFonts w:eastAsiaTheme="minorEastAsia"/>
                <w:sz w:val="21"/>
                <w:szCs w:val="21"/>
                <w:lang w:eastAsia="zh-CN"/>
              </w:rPr>
            </w:pPr>
            <w:r w:rsidRPr="00D07BA5">
              <w:rPr>
                <w:rFonts w:eastAsiaTheme="minorEastAsia"/>
                <w:sz w:val="21"/>
                <w:szCs w:val="21"/>
                <w:lang w:eastAsia="zh-CN"/>
              </w:rPr>
              <w:t>W</w:t>
            </w:r>
            <w:r w:rsidRPr="00D07BA5">
              <w:rPr>
                <w:rFonts w:eastAsiaTheme="minorEastAsia" w:hint="eastAsia"/>
                <w:sz w:val="21"/>
                <w:szCs w:val="21"/>
                <w:lang w:eastAsia="zh-CN"/>
              </w:rPr>
              <w:t>e</w:t>
            </w:r>
            <w:r w:rsidRPr="00D07BA5">
              <w:rPr>
                <w:rFonts w:eastAsiaTheme="minorEastAsia"/>
                <w:sz w:val="21"/>
                <w:szCs w:val="21"/>
                <w:lang w:eastAsia="zh-CN"/>
              </w:rPr>
              <w:t xml:space="preserve"> prefer to further discuss this issue. Before </w:t>
            </w:r>
            <w:r w:rsidRPr="00495909">
              <w:rPr>
                <w:rFonts w:eastAsiaTheme="minorEastAsia"/>
                <w:sz w:val="21"/>
                <w:szCs w:val="21"/>
                <w:lang w:eastAsia="zh-CN"/>
              </w:rPr>
              <w:t xml:space="preserve">making </w:t>
            </w:r>
            <w:r>
              <w:rPr>
                <w:rFonts w:eastAsiaTheme="minorEastAsia"/>
                <w:sz w:val="21"/>
                <w:szCs w:val="21"/>
                <w:lang w:eastAsia="zh-CN"/>
              </w:rPr>
              <w:t xml:space="preserve">the </w:t>
            </w:r>
            <w:r w:rsidRPr="00495909">
              <w:rPr>
                <w:rFonts w:eastAsiaTheme="minorEastAsia"/>
                <w:sz w:val="21"/>
                <w:szCs w:val="21"/>
                <w:lang w:eastAsia="zh-CN"/>
              </w:rPr>
              <w:t xml:space="preserve">decision, </w:t>
            </w:r>
            <w:r w:rsidRPr="002774F7">
              <w:rPr>
                <w:rFonts w:eastAsiaTheme="minorEastAsia"/>
                <w:sz w:val="21"/>
                <w:szCs w:val="21"/>
                <w:lang w:eastAsia="zh-CN"/>
              </w:rPr>
              <w:t xml:space="preserve">test scenario should be </w:t>
            </w:r>
            <w:r>
              <w:rPr>
                <w:rFonts w:eastAsiaTheme="minorEastAsia"/>
                <w:sz w:val="21"/>
                <w:szCs w:val="21"/>
                <w:lang w:eastAsia="zh-CN"/>
              </w:rPr>
              <w:t xml:space="preserve">discussed </w:t>
            </w:r>
            <w:r w:rsidRPr="002774F7">
              <w:rPr>
                <w:rFonts w:eastAsiaTheme="minorEastAsia"/>
                <w:sz w:val="21"/>
                <w:szCs w:val="21"/>
                <w:lang w:eastAsia="zh-CN"/>
              </w:rPr>
              <w:t>clear</w:t>
            </w:r>
            <w:r>
              <w:rPr>
                <w:rFonts w:eastAsiaTheme="minorEastAsia"/>
                <w:sz w:val="21"/>
                <w:szCs w:val="21"/>
                <w:lang w:eastAsia="zh-CN"/>
              </w:rPr>
              <w:t>ly</w:t>
            </w:r>
            <w:r w:rsidRPr="002774F7">
              <w:rPr>
                <w:rFonts w:eastAsiaTheme="minorEastAsia"/>
                <w:sz w:val="21"/>
                <w:szCs w:val="21"/>
                <w:lang w:eastAsia="zh-CN"/>
              </w:rPr>
              <w:t xml:space="preserve"> to make sure the CQI reporting requirements is meaningful.</w:t>
            </w:r>
          </w:p>
          <w:p w14:paraId="472FD73C" w14:textId="77777777" w:rsidR="003439B1" w:rsidRPr="006A4AF9" w:rsidRDefault="003439B1" w:rsidP="003439B1">
            <w:pPr>
              <w:snapToGrid w:val="0"/>
              <w:spacing w:before="60" w:after="60"/>
              <w:jc w:val="both"/>
              <w:rPr>
                <w:rFonts w:eastAsiaTheme="minorEastAsia"/>
                <w:sz w:val="21"/>
                <w:szCs w:val="21"/>
                <w:lang w:eastAsia="zh-CN"/>
              </w:rPr>
            </w:pPr>
          </w:p>
          <w:p w14:paraId="1160FEDA"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511DB3CE" w14:textId="77777777" w:rsidR="003439B1" w:rsidRPr="006A4AF9"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7B87D207"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should focus on the scenario 1 firstly.</w:t>
            </w:r>
          </w:p>
          <w:p w14:paraId="249161D6" w14:textId="77777777" w:rsidR="003439B1" w:rsidRDefault="003439B1" w:rsidP="003439B1">
            <w:pPr>
              <w:snapToGrid w:val="0"/>
              <w:spacing w:before="60" w:after="60"/>
              <w:jc w:val="both"/>
              <w:rPr>
                <w:rFonts w:ascii="Arial" w:eastAsiaTheme="minorEastAsia" w:hAnsi="Arial" w:cs="Arial"/>
                <w:sz w:val="21"/>
                <w:szCs w:val="21"/>
                <w:lang w:eastAsia="zh-CN"/>
              </w:rPr>
            </w:pPr>
          </w:p>
          <w:p w14:paraId="78631BFD"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0D35C388"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0EB24D2E" w14:textId="629AED61" w:rsidR="008A1376" w:rsidRDefault="003439B1" w:rsidP="003439B1">
            <w:pPr>
              <w:snapToGrid w:val="0"/>
              <w:spacing w:before="60" w:after="60"/>
              <w:jc w:val="both"/>
              <w:rPr>
                <w:rFonts w:eastAsiaTheme="minorEastAsia"/>
                <w:lang w:eastAsia="zh-CN"/>
              </w:rPr>
            </w:pPr>
            <w:r>
              <w:rPr>
                <w:rFonts w:eastAsiaTheme="minorEastAsia"/>
                <w:u w:val="single"/>
                <w:lang w:eastAsia="zh-CN"/>
              </w:rPr>
              <w:t>Option 1 is fine for us.</w:t>
            </w:r>
          </w:p>
        </w:tc>
      </w:tr>
      <w:tr w:rsidR="008A1376" w14:paraId="2BBB4542" w14:textId="77777777" w:rsidTr="00E55D61">
        <w:tc>
          <w:tcPr>
            <w:tcW w:w="1233" w:type="dxa"/>
            <w:vAlign w:val="center"/>
          </w:tcPr>
          <w:p w14:paraId="16341EF7" w14:textId="3ADAFDB8" w:rsidR="008A1376" w:rsidRDefault="00C51D9B" w:rsidP="008A1376">
            <w:pPr>
              <w:snapToGrid w:val="0"/>
              <w:spacing w:before="60" w:after="60"/>
              <w:jc w:val="both"/>
              <w:rPr>
                <w:rFonts w:eastAsiaTheme="minorEastAsia"/>
                <w:lang w:val="en-US" w:eastAsia="zh-CN"/>
              </w:rPr>
            </w:pPr>
            <w:r>
              <w:rPr>
                <w:rFonts w:hint="eastAsia"/>
                <w:lang w:val="en-US" w:eastAsia="ja-JP"/>
              </w:rPr>
              <w:t>D</w:t>
            </w:r>
            <w:r>
              <w:rPr>
                <w:lang w:val="en-US" w:eastAsia="ja-JP"/>
              </w:rPr>
              <w:t>OCOMO</w:t>
            </w:r>
          </w:p>
        </w:tc>
        <w:tc>
          <w:tcPr>
            <w:tcW w:w="8326" w:type="dxa"/>
            <w:vAlign w:val="center"/>
          </w:tcPr>
          <w:p w14:paraId="2F1416E8"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6C4E3E7D"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10C0334E"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Both Option 1 and Option 2 are acceptable for us.</w:t>
            </w:r>
          </w:p>
          <w:p w14:paraId="387CEE69" w14:textId="77777777" w:rsidR="009B61E1" w:rsidRPr="006A4AF9"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2BD2F907" w14:textId="77777777" w:rsidR="009B61E1" w:rsidRPr="00CF5709" w:rsidRDefault="009B61E1" w:rsidP="009B61E1">
            <w:pPr>
              <w:snapToGrid w:val="0"/>
              <w:spacing w:before="60" w:after="60"/>
              <w:jc w:val="both"/>
              <w:rPr>
                <w:sz w:val="21"/>
                <w:szCs w:val="21"/>
                <w:lang w:eastAsia="ja-JP"/>
              </w:rPr>
            </w:pPr>
            <w:r>
              <w:rPr>
                <w:sz w:val="21"/>
                <w:szCs w:val="21"/>
                <w:lang w:eastAsia="ja-JP"/>
              </w:rPr>
              <w:t>W</w:t>
            </w:r>
            <w:r>
              <w:rPr>
                <w:rFonts w:hint="eastAsia"/>
                <w:sz w:val="21"/>
                <w:szCs w:val="21"/>
                <w:lang w:eastAsia="ja-JP"/>
              </w:rPr>
              <w:t>e support Option 1.</w:t>
            </w:r>
          </w:p>
          <w:p w14:paraId="57A854F0" w14:textId="77777777" w:rsidR="009B61E1" w:rsidRPr="006A4AF9" w:rsidRDefault="009B61E1" w:rsidP="009B61E1">
            <w:pPr>
              <w:snapToGrid w:val="0"/>
              <w:spacing w:before="60" w:after="60"/>
              <w:jc w:val="both"/>
              <w:rPr>
                <w:rFonts w:eastAsiaTheme="minorEastAsia"/>
                <w:sz w:val="21"/>
                <w:szCs w:val="21"/>
                <w:lang w:eastAsia="zh-CN"/>
              </w:rPr>
            </w:pPr>
          </w:p>
          <w:p w14:paraId="6FCF5B65"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00F2143A"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61FEA326"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We support Option 2.</w:t>
            </w:r>
          </w:p>
          <w:p w14:paraId="00C5DDD9" w14:textId="77777777" w:rsidR="009B61E1" w:rsidRPr="006A4AF9" w:rsidRDefault="009B61E1" w:rsidP="009B61E1">
            <w:pPr>
              <w:snapToGrid w:val="0"/>
              <w:spacing w:before="60" w:after="60"/>
              <w:jc w:val="both"/>
              <w:rPr>
                <w:rFonts w:eastAsiaTheme="minorEastAsia"/>
                <w:sz w:val="21"/>
                <w:szCs w:val="21"/>
                <w:lang w:eastAsia="zh-CN"/>
              </w:rPr>
            </w:pPr>
          </w:p>
          <w:p w14:paraId="41DC8222"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437923F3"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1964FF2A"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r w:rsidRPr="006A4AF9">
              <w:rPr>
                <w:rFonts w:eastAsiaTheme="minorEastAsia"/>
                <w:sz w:val="21"/>
                <w:szCs w:val="21"/>
                <w:lang w:eastAsia="zh-CN"/>
              </w:rPr>
              <w:t xml:space="preserve"> </w:t>
            </w:r>
          </w:p>
          <w:p w14:paraId="529DB896"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07BF3387"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the recommended WF.</w:t>
            </w:r>
          </w:p>
          <w:p w14:paraId="4D287E23" w14:textId="77777777" w:rsidR="009B61E1" w:rsidRPr="006A4AF9"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57BD21E"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 xml:space="preserve">We </w:t>
            </w:r>
            <w:r>
              <w:rPr>
                <w:sz w:val="21"/>
                <w:szCs w:val="21"/>
                <w:lang w:eastAsia="ja-JP"/>
              </w:rPr>
              <w:t xml:space="preserve">support the </w:t>
            </w:r>
            <w:r>
              <w:rPr>
                <w:rFonts w:hint="eastAsia"/>
                <w:sz w:val="21"/>
                <w:szCs w:val="21"/>
                <w:lang w:eastAsia="ja-JP"/>
              </w:rPr>
              <w:t>recommended</w:t>
            </w:r>
            <w:r>
              <w:rPr>
                <w:sz w:val="21"/>
                <w:szCs w:val="21"/>
                <w:lang w:eastAsia="ja-JP"/>
              </w:rPr>
              <w:t xml:space="preserve"> WF.</w:t>
            </w:r>
          </w:p>
          <w:p w14:paraId="1A3894BA" w14:textId="77777777" w:rsidR="009B61E1" w:rsidRPr="006A4AF9" w:rsidRDefault="009B61E1" w:rsidP="009B61E1">
            <w:pPr>
              <w:snapToGrid w:val="0"/>
              <w:spacing w:before="60" w:after="60"/>
              <w:jc w:val="both"/>
              <w:rPr>
                <w:rFonts w:eastAsiaTheme="minorEastAsia"/>
                <w:sz w:val="21"/>
                <w:szCs w:val="21"/>
                <w:lang w:eastAsia="zh-CN"/>
              </w:rPr>
            </w:pPr>
          </w:p>
          <w:p w14:paraId="07AE7685"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4B0582B7"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2D747B60"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the recommended WF.</w:t>
            </w:r>
          </w:p>
          <w:p w14:paraId="68ADE3FF"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72108A7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Since</w:t>
            </w:r>
            <w:r>
              <w:rPr>
                <w:sz w:val="21"/>
                <w:szCs w:val="21"/>
                <w:lang w:eastAsia="ja-JP"/>
              </w:rPr>
              <w:t xml:space="preserve"> “FDD 15kHz:10MHz” and “TDD 30kHz:40MHz” are included in all Options, Option 3 can be agreed first. Also, we are fine to consider the additional CBW, i.e., both Option 1 and Option 2 are acceptable for us.</w:t>
            </w:r>
          </w:p>
          <w:p w14:paraId="7F9D1FD1"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49DA8970"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5FD778E9"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684659B6"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 xml:space="preserve">We support Option 1. It is acceptable for us to assume only single carrier </w:t>
            </w:r>
            <w:r>
              <w:rPr>
                <w:sz w:val="21"/>
                <w:szCs w:val="21"/>
                <w:lang w:eastAsia="ja-JP"/>
              </w:rPr>
              <w:t>scenario</w:t>
            </w:r>
            <w:r>
              <w:rPr>
                <w:rFonts w:hint="eastAsia"/>
                <w:sz w:val="21"/>
                <w:szCs w:val="21"/>
                <w:lang w:eastAsia="ja-JP"/>
              </w:rPr>
              <w:t xml:space="preserve"> in Rel-17.</w:t>
            </w:r>
          </w:p>
          <w:p w14:paraId="6DEC7780"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23B1684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the recommended WF.</w:t>
            </w:r>
          </w:p>
          <w:p w14:paraId="67FA5284"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093C934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 xml:space="preserve">Both Option 1 </w:t>
            </w:r>
            <w:r>
              <w:rPr>
                <w:sz w:val="21"/>
                <w:szCs w:val="21"/>
                <w:lang w:eastAsia="ja-JP"/>
              </w:rPr>
              <w:t>and Option 2 are acceptable for us.</w:t>
            </w:r>
          </w:p>
          <w:p w14:paraId="73EAF843"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18430AA5"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5EFC096C"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060257E5"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22F28FA2"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4E7D107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2EEDA489"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6DCDE68C"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0F126D57"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50F96C69"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 + 1A</w:t>
            </w:r>
            <w:r>
              <w:rPr>
                <w:sz w:val="21"/>
                <w:szCs w:val="21"/>
                <w:lang w:eastAsia="ja-JP"/>
              </w:rPr>
              <w:t>.</w:t>
            </w:r>
          </w:p>
          <w:p w14:paraId="0BC0CEC4"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7EC8E7C7"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7C70AE6E" w14:textId="77777777" w:rsidR="009B61E1" w:rsidRPr="006A4AF9" w:rsidRDefault="009B61E1" w:rsidP="009B61E1">
            <w:pPr>
              <w:snapToGrid w:val="0"/>
              <w:spacing w:before="60" w:after="60"/>
              <w:jc w:val="both"/>
              <w:rPr>
                <w:rFonts w:eastAsiaTheme="minorEastAsia"/>
                <w:sz w:val="21"/>
                <w:szCs w:val="21"/>
                <w:lang w:eastAsia="zh-CN"/>
              </w:rPr>
            </w:pPr>
          </w:p>
          <w:p w14:paraId="09E0BCF5"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0DBDB463" w14:textId="77777777" w:rsidR="009B61E1" w:rsidRPr="006A4AF9"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41BDE1FA"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We prefer to discuss this issue later.</w:t>
            </w:r>
          </w:p>
          <w:p w14:paraId="2C930D83" w14:textId="77777777" w:rsidR="009B61E1" w:rsidRPr="006A4AF9" w:rsidRDefault="009B61E1" w:rsidP="009B61E1">
            <w:pPr>
              <w:snapToGrid w:val="0"/>
              <w:spacing w:before="60" w:after="60"/>
              <w:jc w:val="both"/>
              <w:rPr>
                <w:rFonts w:eastAsiaTheme="minorEastAsia"/>
                <w:sz w:val="21"/>
                <w:szCs w:val="21"/>
                <w:lang w:eastAsia="zh-CN"/>
              </w:rPr>
            </w:pPr>
          </w:p>
          <w:p w14:paraId="207A1E54"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07EA37CA"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6894B39C" w14:textId="3F6AE77F" w:rsidR="008A1376" w:rsidRDefault="009B61E1" w:rsidP="009B61E1">
            <w:pPr>
              <w:snapToGrid w:val="0"/>
              <w:spacing w:before="60" w:after="60"/>
              <w:jc w:val="both"/>
              <w:rPr>
                <w:rFonts w:eastAsiaTheme="minorEastAsia"/>
                <w:lang w:eastAsia="zh-CN"/>
              </w:rPr>
            </w:pPr>
            <w:r>
              <w:rPr>
                <w:rFonts w:hint="eastAsia"/>
                <w:lang w:eastAsia="ja-JP"/>
              </w:rPr>
              <w:t>We support Option 1.</w:t>
            </w:r>
          </w:p>
        </w:tc>
      </w:tr>
      <w:tr w:rsidR="008A1376" w14:paraId="0A13284A" w14:textId="77777777" w:rsidTr="00E55D61">
        <w:tc>
          <w:tcPr>
            <w:tcW w:w="1233" w:type="dxa"/>
            <w:vAlign w:val="center"/>
          </w:tcPr>
          <w:p w14:paraId="744DE1C8" w14:textId="7590DEBA" w:rsidR="008A1376" w:rsidRDefault="0017403C" w:rsidP="008A1376">
            <w:pPr>
              <w:snapToGrid w:val="0"/>
              <w:spacing w:before="60" w:after="60"/>
              <w:jc w:val="both"/>
              <w:rPr>
                <w:rFonts w:eastAsiaTheme="minorEastAsia"/>
                <w:lang w:val="en-US" w:eastAsia="zh-CN"/>
              </w:rPr>
            </w:pPr>
            <w:r>
              <w:rPr>
                <w:rFonts w:eastAsiaTheme="minorEastAsia"/>
                <w:lang w:val="en-US" w:eastAsia="zh-CN"/>
              </w:rPr>
              <w:t>Ericsson</w:t>
            </w:r>
          </w:p>
        </w:tc>
        <w:tc>
          <w:tcPr>
            <w:tcW w:w="8326" w:type="dxa"/>
            <w:vAlign w:val="center"/>
          </w:tcPr>
          <w:p w14:paraId="39D6FDD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2-1: Interference model</w:t>
            </w:r>
          </w:p>
          <w:p w14:paraId="07D52D6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2-1-1: Sync and async network for FR1</w:t>
            </w:r>
          </w:p>
          <w:p w14:paraId="183A708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prefer Option 2. In NR, we think not only TDD but also FDD is also synchronized. </w:t>
            </w:r>
          </w:p>
          <w:p w14:paraId="14FC9F4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would like to understand how this sync/async assumption affects to the simulation parameters. Even if the TDD synchronized network, the signal reception timing could not be aligned </w:t>
            </w:r>
            <w:r>
              <w:rPr>
                <w:rFonts w:eastAsiaTheme="minorEastAsia"/>
                <w:lang w:eastAsia="zh-CN"/>
              </w:rPr>
              <w:t xml:space="preserve">between </w:t>
            </w:r>
            <w:r w:rsidRPr="004F572A">
              <w:rPr>
                <w:rFonts w:eastAsiaTheme="minorEastAsia"/>
                <w:lang w:eastAsia="zh-CN"/>
              </w:rPr>
              <w:t xml:space="preserve">the serving cell </w:t>
            </w:r>
            <w:r>
              <w:rPr>
                <w:rFonts w:eastAsiaTheme="minorEastAsia"/>
                <w:lang w:eastAsia="zh-CN"/>
              </w:rPr>
              <w:t xml:space="preserve">and neighbouring cell(s) </w:t>
            </w:r>
            <w:r w:rsidRPr="004F572A">
              <w:rPr>
                <w:rFonts w:eastAsiaTheme="minorEastAsia"/>
                <w:lang w:eastAsia="zh-CN"/>
              </w:rPr>
              <w:t xml:space="preserve">according to the assumption of UE location. </w:t>
            </w:r>
          </w:p>
          <w:p w14:paraId="3A780ACA" w14:textId="77777777" w:rsidR="0017403C" w:rsidRPr="004F572A" w:rsidRDefault="0017403C" w:rsidP="0017403C">
            <w:pPr>
              <w:snapToGrid w:val="0"/>
              <w:spacing w:before="60" w:after="60"/>
              <w:jc w:val="both"/>
              <w:rPr>
                <w:rFonts w:eastAsiaTheme="minorEastAsia"/>
                <w:lang w:eastAsia="zh-CN"/>
              </w:rPr>
            </w:pPr>
          </w:p>
          <w:p w14:paraId="2A42BB9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2-1-2: Interference profile</w:t>
            </w:r>
          </w:p>
          <w:p w14:paraId="5D23E31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44CB51D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From our understanding, the NW deployment in FR1 is basically similar as LTE. Thus, we suggest to reuse the DIP based interference profiles from LTE MMSE-IRC receiver as a start point. </w:t>
            </w:r>
          </w:p>
          <w:p w14:paraId="470F0A81"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If we cannot obtain enough gains with MMRS-IRC receiver compared with AWNG-only condition, we may further evaluate other DIP models.</w:t>
            </w:r>
          </w:p>
          <w:p w14:paraId="2712E48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To option 2, as SS</w:t>
            </w:r>
            <w:r>
              <w:rPr>
                <w:rFonts w:eastAsiaTheme="minorEastAsia"/>
                <w:lang w:eastAsia="zh-CN"/>
              </w:rPr>
              <w:t>/P</w:t>
            </w:r>
            <w:r w:rsidRPr="004F572A">
              <w:rPr>
                <w:rFonts w:eastAsiaTheme="minorEastAsia"/>
                <w:lang w:eastAsia="zh-CN"/>
              </w:rPr>
              <w:t>B</w:t>
            </w:r>
            <w:r>
              <w:rPr>
                <w:rFonts w:eastAsiaTheme="minorEastAsia"/>
                <w:lang w:eastAsia="zh-CN"/>
              </w:rPr>
              <w:t>CH blocks</w:t>
            </w:r>
            <w:r w:rsidRPr="004F572A">
              <w:rPr>
                <w:rFonts w:eastAsiaTheme="minorEastAsia"/>
                <w:lang w:eastAsia="zh-CN"/>
              </w:rPr>
              <w:t xml:space="preserve"> only use 4 OFDM symbols with </w:t>
            </w:r>
            <w:r>
              <w:rPr>
                <w:rFonts w:eastAsiaTheme="minorEastAsia"/>
                <w:lang w:eastAsia="zh-CN"/>
              </w:rPr>
              <w:t>240 subcarriers</w:t>
            </w:r>
            <w:r w:rsidRPr="004F572A">
              <w:rPr>
                <w:rFonts w:eastAsiaTheme="minorEastAsia"/>
                <w:lang w:eastAsia="zh-CN"/>
              </w:rPr>
              <w:t xml:space="preserve">, we don’t think the interference from SSB to PDSCH is too much. </w:t>
            </w:r>
            <w:proofErr w:type="gramStart"/>
            <w:r w:rsidRPr="004F572A">
              <w:rPr>
                <w:rFonts w:eastAsiaTheme="minorEastAsia"/>
                <w:lang w:eastAsia="zh-CN"/>
              </w:rPr>
              <w:t>Also</w:t>
            </w:r>
            <w:proofErr w:type="gramEnd"/>
            <w:r w:rsidRPr="004F572A">
              <w:rPr>
                <w:rFonts w:eastAsiaTheme="minorEastAsia"/>
                <w:lang w:eastAsia="zh-CN"/>
              </w:rPr>
              <w:t xml:space="preserve"> RAN4 demodulation requirements dose not scheduled PDSCH in slot 0, where SSB is transmitted.</w:t>
            </w:r>
          </w:p>
          <w:p w14:paraId="1AD718CB" w14:textId="77777777" w:rsidR="0017403C" w:rsidRPr="004F572A" w:rsidRDefault="0017403C" w:rsidP="0017403C">
            <w:pPr>
              <w:snapToGrid w:val="0"/>
              <w:spacing w:before="60" w:after="60"/>
              <w:jc w:val="both"/>
              <w:rPr>
                <w:rFonts w:eastAsiaTheme="minorEastAsia"/>
                <w:lang w:eastAsia="zh-CN"/>
              </w:rPr>
            </w:pPr>
          </w:p>
          <w:p w14:paraId="48DEEB3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2-1-3: Transmission rank of interfering PDSCH</w:t>
            </w:r>
          </w:p>
          <w:p w14:paraId="2AF2F4D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45A80E6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It’s reasonable to reuse LTE IRC assumption as a start point, and we also don’t see too much difference with option 2.</w:t>
            </w:r>
          </w:p>
          <w:p w14:paraId="5B3E9DDA" w14:textId="77777777" w:rsidR="0017403C" w:rsidRPr="004F572A" w:rsidRDefault="0017403C" w:rsidP="0017403C">
            <w:pPr>
              <w:snapToGrid w:val="0"/>
              <w:spacing w:before="60" w:after="60"/>
              <w:jc w:val="both"/>
              <w:rPr>
                <w:rFonts w:eastAsiaTheme="minorEastAsia"/>
                <w:lang w:eastAsia="zh-CN"/>
              </w:rPr>
            </w:pPr>
          </w:p>
          <w:p w14:paraId="0C3A92C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2-1-4: Precoding of interfering PDSCH</w:t>
            </w:r>
          </w:p>
          <w:p w14:paraId="3E1CD8C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slight prefer Option 1B, to apply the random precoding per </w:t>
            </w:r>
            <w:proofErr w:type="spellStart"/>
            <w:r w:rsidRPr="004F572A">
              <w:rPr>
                <w:rFonts w:eastAsiaTheme="minorEastAsia"/>
                <w:lang w:eastAsia="zh-CN"/>
              </w:rPr>
              <w:t>subband</w:t>
            </w:r>
            <w:proofErr w:type="spellEnd"/>
            <w:r w:rsidRPr="004F572A">
              <w:rPr>
                <w:rFonts w:eastAsiaTheme="minorEastAsia"/>
                <w:lang w:eastAsia="zh-CN"/>
              </w:rPr>
              <w:t xml:space="preserve"> size instead of PRB bundling size because PRB bundling is configured per UE. But we are also fine with Option 1A i</w:t>
            </w:r>
            <w:r>
              <w:rPr>
                <w:rFonts w:eastAsiaTheme="minorEastAsia"/>
                <w:lang w:eastAsia="zh-CN"/>
              </w:rPr>
              <w:t>f</w:t>
            </w:r>
            <w:r w:rsidRPr="004F572A">
              <w:rPr>
                <w:rFonts w:eastAsiaTheme="minorEastAsia"/>
                <w:lang w:eastAsia="zh-CN"/>
              </w:rPr>
              <w:t xml:space="preserve"> companies want to assume the minimum PRB size for precoding. </w:t>
            </w:r>
          </w:p>
          <w:p w14:paraId="73B5C60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For Precoder codebook, we prefer to use the single panel type I. </w:t>
            </w:r>
          </w:p>
          <w:p w14:paraId="1F7BC68D" w14:textId="77777777" w:rsidR="0017403C" w:rsidRPr="004F572A" w:rsidRDefault="0017403C" w:rsidP="0017403C">
            <w:pPr>
              <w:snapToGrid w:val="0"/>
              <w:spacing w:before="60" w:after="60"/>
              <w:jc w:val="both"/>
              <w:rPr>
                <w:rFonts w:eastAsiaTheme="minorEastAsia"/>
                <w:lang w:eastAsia="zh-CN"/>
              </w:rPr>
            </w:pPr>
          </w:p>
          <w:p w14:paraId="6A7CE35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2-1-5: Modulation order of interfering PDSCH</w:t>
            </w:r>
          </w:p>
          <w:p w14:paraId="542B665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 is fine with us.</w:t>
            </w:r>
          </w:p>
          <w:p w14:paraId="2000EAC0" w14:textId="77777777" w:rsidR="0017403C" w:rsidRPr="004F572A" w:rsidRDefault="0017403C" w:rsidP="0017403C">
            <w:pPr>
              <w:snapToGrid w:val="0"/>
              <w:spacing w:before="60" w:after="60"/>
              <w:jc w:val="both"/>
              <w:rPr>
                <w:rFonts w:eastAsiaTheme="minorEastAsia"/>
                <w:lang w:eastAsia="zh-CN"/>
              </w:rPr>
            </w:pPr>
          </w:p>
          <w:p w14:paraId="5E3A798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2-2: DMRS configuration and reference receiver</w:t>
            </w:r>
          </w:p>
          <w:p w14:paraId="045414B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2-2-1: DMRS configuration</w:t>
            </w:r>
          </w:p>
          <w:p w14:paraId="28AB9BEE"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2 is fine with us.</w:t>
            </w:r>
          </w:p>
          <w:p w14:paraId="5A89BF11" w14:textId="77777777" w:rsidR="0017403C" w:rsidRPr="004F572A" w:rsidRDefault="0017403C" w:rsidP="0017403C">
            <w:pPr>
              <w:snapToGrid w:val="0"/>
              <w:spacing w:before="60" w:after="60"/>
              <w:jc w:val="both"/>
              <w:rPr>
                <w:rFonts w:eastAsiaTheme="minorEastAsia"/>
                <w:lang w:eastAsia="zh-CN"/>
              </w:rPr>
            </w:pPr>
          </w:p>
          <w:p w14:paraId="7173E58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2-2-2: Interference covariance estimation granularity</w:t>
            </w:r>
          </w:p>
          <w:p w14:paraId="063A9ED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is fine, but we think it is up to UE implementation. </w:t>
            </w:r>
          </w:p>
          <w:p w14:paraId="11ECED6F" w14:textId="77777777" w:rsidR="0017403C" w:rsidRPr="004F572A" w:rsidRDefault="0017403C" w:rsidP="0017403C">
            <w:pPr>
              <w:snapToGrid w:val="0"/>
              <w:spacing w:before="60" w:after="60"/>
              <w:jc w:val="both"/>
              <w:rPr>
                <w:rFonts w:eastAsiaTheme="minorEastAsia"/>
                <w:lang w:eastAsia="zh-CN"/>
              </w:rPr>
            </w:pPr>
          </w:p>
          <w:p w14:paraId="495D85C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2-3: Target PDSCH parameters</w:t>
            </w:r>
          </w:p>
          <w:p w14:paraId="23E2F87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2-3-1: Transmission rank </w:t>
            </w:r>
          </w:p>
          <w:p w14:paraId="5561E143"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270BBBDB" w14:textId="77777777" w:rsidR="0017403C" w:rsidRPr="004F572A" w:rsidRDefault="0017403C" w:rsidP="0017403C">
            <w:pPr>
              <w:snapToGrid w:val="0"/>
              <w:spacing w:before="60" w:after="60"/>
              <w:jc w:val="both"/>
              <w:rPr>
                <w:rFonts w:eastAsiaTheme="minorEastAsia"/>
                <w:lang w:eastAsia="zh-CN"/>
              </w:rPr>
            </w:pPr>
          </w:p>
          <w:p w14:paraId="08328559"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2-3-2: MCS </w:t>
            </w:r>
          </w:p>
          <w:p w14:paraId="1532511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But we also tend to agree with Option 2. We should revisit MCS/Rank if UE cannot achieve 70% of maximum throughput with a given condition. </w:t>
            </w:r>
          </w:p>
          <w:p w14:paraId="465CD9AF" w14:textId="77777777" w:rsidR="0017403C" w:rsidRPr="004F572A" w:rsidRDefault="0017403C" w:rsidP="0017403C">
            <w:pPr>
              <w:snapToGrid w:val="0"/>
              <w:spacing w:before="60" w:after="60"/>
              <w:jc w:val="both"/>
              <w:rPr>
                <w:rFonts w:eastAsiaTheme="minorEastAsia"/>
                <w:lang w:eastAsia="zh-CN"/>
              </w:rPr>
            </w:pPr>
          </w:p>
          <w:p w14:paraId="7317E69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2-3-3: Precoding model </w:t>
            </w:r>
          </w:p>
          <w:p w14:paraId="76F6FF4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2. </w:t>
            </w:r>
          </w:p>
          <w:p w14:paraId="7CAC5CD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We would like to consider the same method as other UE demodulation requirements. We are wondering if UE can report the correct PMI because CSI-RS is also collided by the neighbouring cells.</w:t>
            </w:r>
          </w:p>
          <w:p w14:paraId="7B73D09E" w14:textId="77777777" w:rsidR="0017403C" w:rsidRPr="004F572A" w:rsidRDefault="0017403C" w:rsidP="0017403C">
            <w:pPr>
              <w:snapToGrid w:val="0"/>
              <w:spacing w:before="60" w:after="60"/>
              <w:jc w:val="both"/>
              <w:rPr>
                <w:rFonts w:eastAsiaTheme="minorEastAsia"/>
                <w:lang w:eastAsia="zh-CN"/>
              </w:rPr>
            </w:pPr>
          </w:p>
          <w:p w14:paraId="2517361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2-3-4: PRB bundle size </w:t>
            </w:r>
          </w:p>
          <w:p w14:paraId="06839BA1"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Reuse the existing PDSCH demodulation requirement parameter. </w:t>
            </w:r>
          </w:p>
          <w:p w14:paraId="01F61F99" w14:textId="77777777" w:rsidR="0017403C" w:rsidRPr="004F572A" w:rsidRDefault="0017403C" w:rsidP="0017403C">
            <w:pPr>
              <w:snapToGrid w:val="0"/>
              <w:spacing w:before="60" w:after="60"/>
              <w:jc w:val="both"/>
              <w:rPr>
                <w:rFonts w:eastAsiaTheme="minorEastAsia"/>
                <w:lang w:eastAsia="zh-CN"/>
              </w:rPr>
            </w:pPr>
          </w:p>
          <w:p w14:paraId="5A26D53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2-3-5: Performance measurement point </w:t>
            </w:r>
          </w:p>
          <w:p w14:paraId="1ECEBEB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7C77E04D" w14:textId="77777777" w:rsidR="0017403C" w:rsidRPr="004F572A" w:rsidRDefault="0017403C" w:rsidP="0017403C">
            <w:pPr>
              <w:snapToGrid w:val="0"/>
              <w:spacing w:before="60" w:after="60"/>
              <w:jc w:val="both"/>
              <w:rPr>
                <w:rFonts w:eastAsiaTheme="minorEastAsia"/>
                <w:lang w:eastAsia="zh-CN"/>
              </w:rPr>
            </w:pPr>
          </w:p>
          <w:p w14:paraId="1DE4D80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2-3-6: HARQ process number</w:t>
            </w:r>
          </w:p>
          <w:p w14:paraId="6F40F16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2979698A" w14:textId="77777777" w:rsidR="0017403C" w:rsidRPr="004F572A" w:rsidRDefault="0017403C" w:rsidP="0017403C">
            <w:pPr>
              <w:snapToGrid w:val="0"/>
              <w:spacing w:before="60" w:after="60"/>
              <w:jc w:val="both"/>
              <w:rPr>
                <w:rFonts w:eastAsiaTheme="minorEastAsia"/>
                <w:lang w:eastAsia="zh-CN"/>
              </w:rPr>
            </w:pPr>
          </w:p>
          <w:p w14:paraId="31D28F4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2-4: Other parameters for target and interfering PDSCH</w:t>
            </w:r>
          </w:p>
          <w:p w14:paraId="75D0515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 SCS</w:t>
            </w:r>
          </w:p>
          <w:p w14:paraId="53CD64A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099C143F" w14:textId="77777777" w:rsidR="0017403C" w:rsidRPr="004F572A" w:rsidRDefault="0017403C" w:rsidP="0017403C">
            <w:pPr>
              <w:snapToGrid w:val="0"/>
              <w:spacing w:before="60" w:after="60"/>
              <w:jc w:val="both"/>
              <w:rPr>
                <w:rFonts w:eastAsiaTheme="minorEastAsia"/>
                <w:lang w:eastAsia="zh-CN"/>
              </w:rPr>
            </w:pPr>
          </w:p>
          <w:p w14:paraId="43C16EB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2-4-2: Channel bandwidth</w:t>
            </w:r>
          </w:p>
          <w:p w14:paraId="6EC1DE76"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3. We would like to keep the Rel-15/16 assumption. In our understanding, we set 10MHz for FDD SCS=15kHz and 40MHz for TDD SCS=30kHz, considering the supported bands</w:t>
            </w:r>
            <w:r>
              <w:rPr>
                <w:rFonts w:eastAsiaTheme="minorEastAsia"/>
                <w:lang w:eastAsia="zh-CN"/>
              </w:rPr>
              <w:t xml:space="preserve"> in RF core requirements (TS38.101-1)</w:t>
            </w:r>
            <w:r w:rsidRPr="004F572A">
              <w:rPr>
                <w:rFonts w:eastAsiaTheme="minorEastAsia"/>
                <w:lang w:eastAsia="zh-CN"/>
              </w:rPr>
              <w:t>. For example, we are wondering how many FDD bands support CBW of 50MHz.</w:t>
            </w:r>
          </w:p>
          <w:p w14:paraId="1E804F9A" w14:textId="77777777" w:rsidR="0017403C" w:rsidRPr="004F572A" w:rsidRDefault="0017403C" w:rsidP="0017403C">
            <w:pPr>
              <w:snapToGrid w:val="0"/>
              <w:spacing w:before="60" w:after="60"/>
              <w:jc w:val="both"/>
              <w:rPr>
                <w:rFonts w:eastAsiaTheme="minorEastAsia"/>
                <w:lang w:eastAsia="zh-CN"/>
              </w:rPr>
            </w:pPr>
          </w:p>
          <w:p w14:paraId="3B7A8EC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2-4-3: TDD DL/UL configuration for 30kHz SCS</w:t>
            </w:r>
          </w:p>
          <w:p w14:paraId="67C52FB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12C4E9E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Configuration 2 in Option 2 is also fine in addition to Configuration 1, depending on the number of test cases. </w:t>
            </w:r>
          </w:p>
          <w:p w14:paraId="274F36DD" w14:textId="77777777" w:rsidR="0017403C" w:rsidRPr="004F572A" w:rsidRDefault="0017403C" w:rsidP="0017403C">
            <w:pPr>
              <w:snapToGrid w:val="0"/>
              <w:spacing w:before="60" w:after="60"/>
              <w:jc w:val="both"/>
              <w:rPr>
                <w:rFonts w:eastAsiaTheme="minorEastAsia"/>
                <w:lang w:eastAsia="zh-CN"/>
              </w:rPr>
            </w:pPr>
          </w:p>
          <w:p w14:paraId="24F8893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2-4-4: Number of carriers </w:t>
            </w:r>
          </w:p>
          <w:p w14:paraId="6DB5B18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6E68E6CD" w14:textId="77777777" w:rsidR="0017403C" w:rsidRPr="004F572A" w:rsidRDefault="0017403C" w:rsidP="0017403C">
            <w:pPr>
              <w:snapToGrid w:val="0"/>
              <w:spacing w:before="60" w:after="60"/>
              <w:jc w:val="both"/>
              <w:rPr>
                <w:rFonts w:eastAsiaTheme="minorEastAsia"/>
                <w:lang w:eastAsia="zh-CN"/>
              </w:rPr>
            </w:pPr>
          </w:p>
          <w:p w14:paraId="496B476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2-4-5: PDCCH and PDSCH allocation</w:t>
            </w:r>
          </w:p>
          <w:p w14:paraId="339FEB4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1912C67C" w14:textId="77777777" w:rsidR="0017403C" w:rsidRPr="004F572A" w:rsidRDefault="0017403C" w:rsidP="0017403C">
            <w:pPr>
              <w:snapToGrid w:val="0"/>
              <w:spacing w:before="60" w:after="60"/>
              <w:jc w:val="both"/>
              <w:rPr>
                <w:rFonts w:eastAsiaTheme="minorEastAsia"/>
                <w:lang w:eastAsia="zh-CN"/>
              </w:rPr>
            </w:pPr>
          </w:p>
          <w:p w14:paraId="005550E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2-4-6: Tx antenna number</w:t>
            </w:r>
          </w:p>
          <w:p w14:paraId="640D56D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2. We prefer to keep the same number of Tx antennas for both serving cell and interfering cell(s).</w:t>
            </w:r>
          </w:p>
          <w:p w14:paraId="6EC8E399" w14:textId="77777777" w:rsidR="0017403C" w:rsidRPr="004F572A" w:rsidRDefault="0017403C" w:rsidP="0017403C">
            <w:pPr>
              <w:snapToGrid w:val="0"/>
              <w:spacing w:before="60" w:after="60"/>
              <w:jc w:val="both"/>
              <w:rPr>
                <w:rFonts w:eastAsiaTheme="minorEastAsia"/>
                <w:lang w:eastAsia="zh-CN"/>
              </w:rPr>
            </w:pPr>
          </w:p>
          <w:p w14:paraId="2BD051F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2-4-7: Propagation condition</w:t>
            </w:r>
          </w:p>
          <w:p w14:paraId="71E5C526"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Depending on the number of test cases, we configure TDLA30-10 for some test cases and TDLC300-100 for other test cases. </w:t>
            </w:r>
          </w:p>
          <w:p w14:paraId="16C94123" w14:textId="77777777" w:rsidR="0017403C" w:rsidRPr="004F572A" w:rsidRDefault="0017403C" w:rsidP="0017403C">
            <w:pPr>
              <w:snapToGrid w:val="0"/>
              <w:spacing w:before="60" w:after="60"/>
              <w:jc w:val="both"/>
              <w:rPr>
                <w:rFonts w:eastAsiaTheme="minorEastAsia"/>
                <w:lang w:eastAsia="zh-CN"/>
              </w:rPr>
            </w:pPr>
          </w:p>
          <w:p w14:paraId="41D498C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2-4-8: Antenna correlation</w:t>
            </w:r>
          </w:p>
          <w:p w14:paraId="13F60BE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6134195A" w14:textId="77777777" w:rsidR="0017403C" w:rsidRPr="004F572A" w:rsidRDefault="0017403C" w:rsidP="0017403C">
            <w:pPr>
              <w:snapToGrid w:val="0"/>
              <w:spacing w:before="60" w:after="60"/>
              <w:jc w:val="both"/>
              <w:rPr>
                <w:rFonts w:eastAsiaTheme="minorEastAsia"/>
                <w:lang w:eastAsia="zh-CN"/>
              </w:rPr>
            </w:pPr>
          </w:p>
          <w:p w14:paraId="26BD6983"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2-4-9: PDSCH mapping type</w:t>
            </w:r>
          </w:p>
          <w:p w14:paraId="4B859BE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5FBBF564" w14:textId="77777777" w:rsidR="0017403C" w:rsidRPr="004F572A" w:rsidRDefault="0017403C" w:rsidP="0017403C">
            <w:pPr>
              <w:snapToGrid w:val="0"/>
              <w:spacing w:before="60" w:after="60"/>
              <w:jc w:val="both"/>
              <w:rPr>
                <w:rFonts w:eastAsiaTheme="minorEastAsia"/>
                <w:lang w:eastAsia="zh-CN"/>
              </w:rPr>
            </w:pPr>
          </w:p>
          <w:p w14:paraId="48C1E7C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2-4-10: PRB allocation</w:t>
            </w:r>
          </w:p>
          <w:p w14:paraId="51E68195"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1306105E" w14:textId="77777777" w:rsidR="0017403C" w:rsidRPr="004F572A" w:rsidRDefault="0017403C" w:rsidP="0017403C">
            <w:pPr>
              <w:snapToGrid w:val="0"/>
              <w:spacing w:before="60" w:after="60"/>
              <w:jc w:val="both"/>
              <w:rPr>
                <w:rFonts w:eastAsiaTheme="minorEastAsia"/>
                <w:lang w:eastAsia="zh-CN"/>
              </w:rPr>
            </w:pPr>
          </w:p>
          <w:p w14:paraId="6AAE947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2-4-11: SSB configuration for serving and interfering cells</w:t>
            </w:r>
          </w:p>
          <w:p w14:paraId="468209B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We support Option 1A.</w:t>
            </w:r>
          </w:p>
          <w:p w14:paraId="05BBC10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It is aligned with the practical deployment.</w:t>
            </w:r>
          </w:p>
          <w:p w14:paraId="0EE99DBD" w14:textId="77777777" w:rsidR="0017403C" w:rsidRPr="004F572A" w:rsidRDefault="0017403C" w:rsidP="0017403C">
            <w:pPr>
              <w:snapToGrid w:val="0"/>
              <w:spacing w:before="60" w:after="60"/>
              <w:jc w:val="both"/>
              <w:rPr>
                <w:rFonts w:eastAsiaTheme="minorEastAsia"/>
                <w:lang w:eastAsia="zh-CN"/>
              </w:rPr>
            </w:pPr>
          </w:p>
          <w:p w14:paraId="33550DD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2-4-12: Physical cell ID</w:t>
            </w:r>
          </w:p>
          <w:p w14:paraId="6101A595"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 could be fine.</w:t>
            </w:r>
          </w:p>
          <w:p w14:paraId="173A3E37" w14:textId="77777777" w:rsidR="0017403C" w:rsidRPr="004F572A" w:rsidRDefault="0017403C" w:rsidP="0017403C">
            <w:pPr>
              <w:snapToGrid w:val="0"/>
              <w:spacing w:before="60" w:after="60"/>
              <w:jc w:val="both"/>
              <w:rPr>
                <w:rFonts w:eastAsiaTheme="minorEastAsia"/>
                <w:lang w:eastAsia="zh-CN"/>
              </w:rPr>
            </w:pPr>
          </w:p>
          <w:p w14:paraId="30718BD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2-4-13: TRS/CSI-RS among cells</w:t>
            </w:r>
          </w:p>
          <w:p w14:paraId="0F0E7201"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2.</w:t>
            </w:r>
          </w:p>
          <w:p w14:paraId="38383B0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It’s important to align CSI-RS configuration for serving and interference cells which also align with practical deployment. </w:t>
            </w:r>
            <w:proofErr w:type="gramStart"/>
            <w:r w:rsidRPr="004F572A">
              <w:rPr>
                <w:rFonts w:eastAsiaTheme="minorEastAsia"/>
                <w:lang w:eastAsia="zh-CN"/>
              </w:rPr>
              <w:t>Also</w:t>
            </w:r>
            <w:proofErr w:type="gramEnd"/>
            <w:r w:rsidRPr="004F572A">
              <w:rPr>
                <w:rFonts w:eastAsiaTheme="minorEastAsia"/>
                <w:lang w:eastAsia="zh-CN"/>
              </w:rPr>
              <w:t xml:space="preserve"> this assumption </w:t>
            </w:r>
            <w:r>
              <w:rPr>
                <w:rFonts w:eastAsiaTheme="minorEastAsia"/>
                <w:lang w:eastAsia="zh-CN"/>
              </w:rPr>
              <w:t xml:space="preserve">can </w:t>
            </w:r>
            <w:r w:rsidRPr="004F572A">
              <w:rPr>
                <w:rFonts w:eastAsiaTheme="minorEastAsia"/>
                <w:lang w:eastAsia="zh-CN"/>
              </w:rPr>
              <w:t>minimize the CSI-RS/TRS interference from neighbouring cell(s) to PDCSH in the serving cell.</w:t>
            </w:r>
          </w:p>
          <w:p w14:paraId="603C3009" w14:textId="77777777" w:rsidR="0017403C" w:rsidRPr="004F572A" w:rsidRDefault="0017403C" w:rsidP="0017403C">
            <w:pPr>
              <w:snapToGrid w:val="0"/>
              <w:spacing w:before="60" w:after="60"/>
              <w:jc w:val="both"/>
              <w:rPr>
                <w:rFonts w:eastAsiaTheme="minorEastAsia"/>
                <w:lang w:eastAsia="zh-CN"/>
              </w:rPr>
            </w:pPr>
          </w:p>
          <w:p w14:paraId="000BBC9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2-4-14: DMRS and TRS/CSI-RS among cells</w:t>
            </w:r>
          </w:p>
          <w:p w14:paraId="5D4E8ED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As we mentioned before, from real NW deployment, NW will align the DMRS and TRS/CSI-RS configuration among cells. Thus, we </w:t>
            </w:r>
            <w:r>
              <w:rPr>
                <w:rFonts w:eastAsiaTheme="minorEastAsia"/>
                <w:lang w:eastAsia="zh-CN"/>
              </w:rPr>
              <w:t>don’t need</w:t>
            </w:r>
            <w:r w:rsidRPr="004F572A">
              <w:rPr>
                <w:rFonts w:eastAsiaTheme="minorEastAsia"/>
                <w:lang w:eastAsia="zh-CN"/>
              </w:rPr>
              <w:t xml:space="preserve"> to consider the collision between DMRS and TRS/CSI-RS.</w:t>
            </w:r>
          </w:p>
          <w:p w14:paraId="29CBECB0" w14:textId="77777777" w:rsidR="0017403C" w:rsidRPr="004F572A" w:rsidRDefault="0017403C" w:rsidP="0017403C">
            <w:pPr>
              <w:snapToGrid w:val="0"/>
              <w:spacing w:before="60" w:after="60"/>
              <w:jc w:val="both"/>
              <w:rPr>
                <w:rFonts w:eastAsiaTheme="minorEastAsia"/>
                <w:lang w:eastAsia="zh-CN"/>
              </w:rPr>
            </w:pPr>
          </w:p>
          <w:p w14:paraId="0F43DDB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2-5: CQI reporting requirements</w:t>
            </w:r>
          </w:p>
          <w:p w14:paraId="399DEE7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2-5-1: Whether to define CQI reporting requirements</w:t>
            </w:r>
          </w:p>
          <w:p w14:paraId="7AD2AA3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7ED8EF65"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As we mentioned before, from real NW deployment, NW will align TRS/CSI-RS configuration among cells. It is therefore beneficial to define CQI reporting requirements under the neighbouring cell interference environment. We think LTE CQI tests with neighbouring interference are good starting point. </w:t>
            </w:r>
          </w:p>
          <w:p w14:paraId="6364F9CA" w14:textId="77777777" w:rsidR="0017403C" w:rsidRPr="004F572A" w:rsidRDefault="0017403C" w:rsidP="0017403C">
            <w:pPr>
              <w:snapToGrid w:val="0"/>
              <w:spacing w:before="60" w:after="60"/>
              <w:jc w:val="both"/>
              <w:rPr>
                <w:rFonts w:eastAsiaTheme="minorEastAsia"/>
                <w:lang w:eastAsia="zh-CN"/>
              </w:rPr>
            </w:pPr>
          </w:p>
          <w:p w14:paraId="33CF9D3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2-5-2: Interference covariance estimation granularity for CQI reporting</w:t>
            </w:r>
          </w:p>
          <w:p w14:paraId="3ECF10D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seems fine, but we think it is up to UE implementation. </w:t>
            </w:r>
          </w:p>
          <w:p w14:paraId="28C6A582" w14:textId="77777777" w:rsidR="0017403C" w:rsidRPr="004F572A" w:rsidRDefault="0017403C" w:rsidP="0017403C">
            <w:pPr>
              <w:snapToGrid w:val="0"/>
              <w:spacing w:before="60" w:after="60"/>
              <w:jc w:val="both"/>
              <w:rPr>
                <w:rFonts w:eastAsiaTheme="minorEastAsia"/>
                <w:lang w:eastAsia="zh-CN"/>
              </w:rPr>
            </w:pPr>
          </w:p>
          <w:p w14:paraId="67C8410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2-5-3: Interference model for CQI reporting</w:t>
            </w:r>
          </w:p>
          <w:p w14:paraId="0874348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Fine with Option 1 as a starting point. </w:t>
            </w:r>
          </w:p>
          <w:p w14:paraId="6D0F668B" w14:textId="77777777" w:rsidR="0017403C" w:rsidRPr="004F572A" w:rsidRDefault="0017403C" w:rsidP="0017403C">
            <w:pPr>
              <w:snapToGrid w:val="0"/>
              <w:spacing w:before="60" w:after="60"/>
              <w:jc w:val="both"/>
              <w:rPr>
                <w:rFonts w:eastAsiaTheme="minorEastAsia"/>
                <w:lang w:eastAsia="zh-CN"/>
              </w:rPr>
            </w:pPr>
          </w:p>
          <w:p w14:paraId="02DDE45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2-5-4: Test metric for CQI reporting</w:t>
            </w:r>
          </w:p>
          <w:p w14:paraId="158DFBE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Option 1. </w:t>
            </w:r>
          </w:p>
          <w:p w14:paraId="0306ABE3" w14:textId="77777777" w:rsidR="0017403C" w:rsidRPr="004F572A" w:rsidRDefault="0017403C" w:rsidP="0017403C">
            <w:pPr>
              <w:snapToGrid w:val="0"/>
              <w:spacing w:before="60" w:after="60"/>
              <w:jc w:val="both"/>
              <w:rPr>
                <w:rFonts w:eastAsiaTheme="minorEastAsia"/>
                <w:lang w:eastAsia="zh-CN"/>
              </w:rPr>
            </w:pPr>
          </w:p>
          <w:p w14:paraId="31FCE67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2-6: Scenario 2 with non-slot-based transmission</w:t>
            </w:r>
          </w:p>
          <w:p w14:paraId="4E21B27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2-6-1: Test parameters</w:t>
            </w:r>
          </w:p>
          <w:p w14:paraId="7DC7F37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should follow the WID. RAN4 should discuss scenario 2 (non-slot-based transmission) after we conclude the scenario/feasibility of scenario 1 (slot-based transmission). </w:t>
            </w:r>
          </w:p>
          <w:p w14:paraId="7AD40893" w14:textId="77777777" w:rsidR="0017403C" w:rsidRPr="004F572A" w:rsidRDefault="0017403C" w:rsidP="0017403C">
            <w:pPr>
              <w:snapToGrid w:val="0"/>
              <w:spacing w:before="60" w:after="60"/>
              <w:jc w:val="both"/>
              <w:rPr>
                <w:rFonts w:eastAsiaTheme="minorEastAsia"/>
                <w:lang w:eastAsia="zh-CN"/>
              </w:rPr>
            </w:pPr>
          </w:p>
          <w:p w14:paraId="3359E26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2-7: Release independence</w:t>
            </w:r>
          </w:p>
          <w:p w14:paraId="1A4FF5D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2-7-1: Release independence</w:t>
            </w:r>
          </w:p>
          <w:p w14:paraId="6ADBB748" w14:textId="08962FB1" w:rsidR="008A1376" w:rsidRDefault="0017403C" w:rsidP="0017403C">
            <w:pPr>
              <w:snapToGrid w:val="0"/>
              <w:spacing w:before="60" w:after="60"/>
              <w:jc w:val="both"/>
              <w:rPr>
                <w:rFonts w:eastAsiaTheme="minorEastAsia"/>
                <w:u w:val="single"/>
                <w:lang w:eastAsia="zh-CN"/>
              </w:rPr>
            </w:pPr>
            <w:r w:rsidRPr="004F572A">
              <w:rPr>
                <w:rFonts w:eastAsiaTheme="minorEastAsia"/>
                <w:lang w:eastAsia="zh-CN"/>
              </w:rPr>
              <w:t>Option 1.</w:t>
            </w:r>
          </w:p>
        </w:tc>
      </w:tr>
      <w:tr w:rsidR="00BC6E8F" w14:paraId="4461E7DD" w14:textId="77777777" w:rsidTr="00E55D61">
        <w:tc>
          <w:tcPr>
            <w:tcW w:w="1233" w:type="dxa"/>
            <w:vAlign w:val="center"/>
          </w:tcPr>
          <w:p w14:paraId="2B549366" w14:textId="72328FC2" w:rsidR="00BC6E8F" w:rsidRDefault="00BC6E8F" w:rsidP="00BC6E8F">
            <w:pPr>
              <w:snapToGrid w:val="0"/>
              <w:spacing w:before="60" w:after="60"/>
              <w:jc w:val="both"/>
              <w:rPr>
                <w:rFonts w:eastAsiaTheme="minorEastAsia"/>
                <w:lang w:val="en-US" w:eastAsia="zh-CN"/>
              </w:rPr>
            </w:pPr>
            <w:r>
              <w:rPr>
                <w:rFonts w:eastAsiaTheme="minorEastAsia"/>
                <w:lang w:val="en-US" w:eastAsia="zh-CN"/>
              </w:rPr>
              <w:t>Qualcomm</w:t>
            </w:r>
          </w:p>
        </w:tc>
        <w:tc>
          <w:tcPr>
            <w:tcW w:w="8326" w:type="dxa"/>
            <w:vAlign w:val="center"/>
          </w:tcPr>
          <w:p w14:paraId="18C1E7EF"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61EB896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240201A4"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2. MMSE-IRC receiver based on DMRS based interference covariance won’t have different implementation for sync and async scenarios since it will just look at the interference seen by its DMRS.</w:t>
            </w:r>
          </w:p>
          <w:p w14:paraId="7C05BB47"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02EE96AC" w14:textId="77777777" w:rsidR="00BC6E8F"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to keep DIP levels open and decide based on simulations. Also, prefer to keep only 1 interfering cell.</w:t>
            </w:r>
          </w:p>
          <w:p w14:paraId="1616EBF9"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Question to proponents of 2 interfering cells: What is the motivation for introducing the requirements with 2 interfering cells? What additional </w:t>
            </w:r>
            <w:proofErr w:type="spellStart"/>
            <w:r>
              <w:rPr>
                <w:rFonts w:eastAsiaTheme="minorEastAsia"/>
                <w:sz w:val="21"/>
                <w:szCs w:val="21"/>
                <w:lang w:eastAsia="zh-CN"/>
              </w:rPr>
              <w:t>demod</w:t>
            </w:r>
            <w:proofErr w:type="spellEnd"/>
            <w:r>
              <w:rPr>
                <w:rFonts w:eastAsiaTheme="minorEastAsia"/>
                <w:sz w:val="21"/>
                <w:szCs w:val="21"/>
                <w:lang w:eastAsia="zh-CN"/>
              </w:rPr>
              <w:t xml:space="preserve"> algorithm testing are we doing for 2 interfering cells that we can’t test with just 1 interfering cell?</w:t>
            </w:r>
          </w:p>
          <w:p w14:paraId="08677EBD"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0575C386"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to keep this open.</w:t>
            </w:r>
          </w:p>
          <w:p w14:paraId="11DA9B43"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0A8319E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1A, similar to existing test cases.</w:t>
            </w:r>
          </w:p>
          <w:p w14:paraId="628688F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5E414CD6"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to keep it open in this meeting. For initial simulation assumptions, ok to assume 16QAM but other options not precluded.</w:t>
            </w:r>
          </w:p>
          <w:p w14:paraId="0A2D972B"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120D15E7"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1B0E0B1F"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In our opinion, these options are not mutually exclusive and we can combine all three options and focus on scenarios where interference can be rejected with DMRS based covariance estimation.</w:t>
            </w:r>
          </w:p>
          <w:p w14:paraId="04CD73B1"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58DBEF18"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This is up to UE implementation, so RAN4 should not enforce any particular granularity. For simulation assumptions, RAN4 can assume granularity of PRB bundling size similar to other test cases.</w:t>
            </w:r>
          </w:p>
          <w:p w14:paraId="0870427D"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55B375EC"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60BFC7A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385A7715"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0197235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QPSK. Ok with QPSK and 16QAM as two separate options and decide later based on simulation results.</w:t>
            </w:r>
          </w:p>
          <w:p w14:paraId="1E32A73B"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18463CE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Prefer random precoding. It is not a good idea to mix fixed MCS simulations with CSI reporting. Otherwise, it will be hard to focus the test on only </w:t>
            </w:r>
            <w:proofErr w:type="spellStart"/>
            <w:r>
              <w:rPr>
                <w:rFonts w:eastAsiaTheme="minorEastAsia"/>
                <w:sz w:val="21"/>
                <w:szCs w:val="21"/>
                <w:lang w:eastAsia="zh-CN"/>
              </w:rPr>
              <w:t>demod</w:t>
            </w:r>
            <w:proofErr w:type="spellEnd"/>
            <w:r>
              <w:rPr>
                <w:rFonts w:eastAsiaTheme="minorEastAsia"/>
                <w:sz w:val="21"/>
                <w:szCs w:val="21"/>
                <w:lang w:eastAsia="zh-CN"/>
              </w:rPr>
              <w:t xml:space="preserve"> performance in presence of interferer.</w:t>
            </w:r>
          </w:p>
          <w:p w14:paraId="599A5CCA"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11E699C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56A6F23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5DA5F56D"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42C53635"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2BD6067"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56281E64"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5C22CD66"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3E2EB18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 Assumption is same duplex/SCS for serving and interfering cell?</w:t>
            </w:r>
          </w:p>
          <w:p w14:paraId="205E2C7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57DD8F13"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Prefer Option 3. From UE </w:t>
            </w:r>
            <w:proofErr w:type="spellStart"/>
            <w:r>
              <w:rPr>
                <w:rFonts w:eastAsiaTheme="minorEastAsia"/>
                <w:sz w:val="21"/>
                <w:szCs w:val="21"/>
                <w:lang w:eastAsia="zh-CN"/>
              </w:rPr>
              <w:t>demod</w:t>
            </w:r>
            <w:proofErr w:type="spellEnd"/>
            <w:r>
              <w:rPr>
                <w:rFonts w:eastAsiaTheme="minorEastAsia"/>
                <w:sz w:val="21"/>
                <w:szCs w:val="21"/>
                <w:lang w:eastAsia="zh-CN"/>
              </w:rPr>
              <w:t xml:space="preserve"> perspective, testing for multiple CBWs does not bring any new insights.</w:t>
            </w:r>
          </w:p>
          <w:p w14:paraId="69C6B9AC"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07CDD94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1.</w:t>
            </w:r>
          </w:p>
          <w:p w14:paraId="7F15FBF7"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09703E40"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3210D91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4B6632C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2AB614AB"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2643B5F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2. In LTE, both 2Tx and 4Tx interfering cell scenarios were considered because it changed number of CRS symbols/ports. In case of NR, that is not the case. So, there is no need to test for both configurations.</w:t>
            </w:r>
          </w:p>
          <w:p w14:paraId="0EA7C5E1"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555F0EB8"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2. If PRB bundling granularity is 2 PRBs, it doesn’t matter whether channel is frequency selective or not, because UE will do channel estimation based on PRB Bundling size.</w:t>
            </w:r>
          </w:p>
          <w:p w14:paraId="3AC49BB6"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23965A0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5A0982C2"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39EA24B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669065D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4C9EBFC4"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012FAEE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1D568315"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This should be discussed together with Issue 2-4-13. It doesn’t make sense to have both SSB and TRS colliding because UE will not have any good quality RS to run time/frequency tracking. It can’t be assumed for UE to do interference cancellation on these RS as baseline. Our preference is that at least TRS should not see any interference. If it’s not possible to protect TRS, we would at least want SSB to not see any interference.</w:t>
            </w:r>
          </w:p>
          <w:p w14:paraId="1AEF6CF6"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6E33DE69"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Question to China Telecom: How does physical cell ID matters for this scenario? In LTE, CRS </w:t>
            </w:r>
            <w:proofErr w:type="spellStart"/>
            <w:r>
              <w:rPr>
                <w:rFonts w:eastAsiaTheme="minorEastAsia"/>
                <w:sz w:val="21"/>
                <w:szCs w:val="21"/>
                <w:lang w:eastAsia="zh-CN"/>
              </w:rPr>
              <w:t>vshift</w:t>
            </w:r>
            <w:proofErr w:type="spellEnd"/>
            <w:r>
              <w:rPr>
                <w:rFonts w:eastAsiaTheme="minorEastAsia"/>
                <w:sz w:val="21"/>
                <w:szCs w:val="21"/>
                <w:lang w:eastAsia="zh-CN"/>
              </w:rPr>
              <w:t xml:space="preserve"> was related to cell ID but that is not the case in NR. Am I missing something here?</w:t>
            </w:r>
          </w:p>
          <w:p w14:paraId="56E85DD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2B63D9F1"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TRS to not see any interference. See comment for Issue 2-4-11.</w:t>
            </w:r>
          </w:p>
          <w:p w14:paraId="30ACC32D"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6EC859E8" w14:textId="77777777" w:rsidR="00BC6E8F" w:rsidRPr="00A86194" w:rsidRDefault="00BC6E8F" w:rsidP="00BC6E8F">
            <w:pPr>
              <w:snapToGrid w:val="0"/>
              <w:spacing w:before="60" w:after="60"/>
              <w:jc w:val="both"/>
              <w:rPr>
                <w:rFonts w:eastAsiaTheme="minorEastAsia"/>
                <w:sz w:val="21"/>
                <w:szCs w:val="21"/>
                <w:lang w:eastAsia="zh-CN"/>
              </w:rPr>
            </w:pPr>
            <w:r w:rsidRPr="00A86194">
              <w:rPr>
                <w:rFonts w:eastAsiaTheme="minorEastAsia"/>
                <w:sz w:val="21"/>
                <w:szCs w:val="21"/>
                <w:lang w:eastAsia="zh-CN"/>
              </w:rPr>
              <w:t xml:space="preserve">Prefer </w:t>
            </w:r>
            <w:r>
              <w:rPr>
                <w:rFonts w:eastAsiaTheme="minorEastAsia"/>
                <w:sz w:val="21"/>
                <w:szCs w:val="21"/>
                <w:lang w:eastAsia="zh-CN"/>
              </w:rPr>
              <w:t>TRS from serving cell to not collide with interference. Serving cell DMRS can collide with DMRS or PDSCH as long as TRP is same for both interfering DMRS and PDSCH. If that’s not possible, then serving cell DMRS should collied with interfering cell PDSCH.</w:t>
            </w:r>
          </w:p>
          <w:p w14:paraId="172DFAD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59FCD0C3"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52E1ADB1"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Agree with MediaTek’s observation. Also, CSI-IM of serving cell should also see PDSCH interference from interfering cell.</w:t>
            </w:r>
          </w:p>
          <w:p w14:paraId="36D14BDF"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16588B6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Same comment as Issue 2-2-2. This is up to UE implementation, so RAN4 should not enforce any particular granularity. For simulation assumptions, RAN4 can assume granularity of PRB bundling size similar to other test cases.</w:t>
            </w:r>
          </w:p>
          <w:p w14:paraId="5DE966C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5E19CBF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For static condition, test metric (2) in Issue 2-5-4 may not work. In LTE, these requirements were defined for fading conditions where this may make more sense.</w:t>
            </w:r>
          </w:p>
          <w:p w14:paraId="1EB3C35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7159A1F1"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Further discuss whether this test metric makes sense for static channel condition.</w:t>
            </w:r>
          </w:p>
          <w:p w14:paraId="16A68361"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0D0AD83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74155D64"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As per WID, this scenario is second priority. So, we prefer to discuss this issue after Scenario 1 is stable.</w:t>
            </w:r>
          </w:p>
          <w:p w14:paraId="72ACB3FF"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6682226A"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66A789E4" w14:textId="296F2230" w:rsidR="00BC6E8F" w:rsidRPr="004F572A" w:rsidRDefault="00BC6E8F" w:rsidP="00BC6E8F">
            <w:pPr>
              <w:snapToGrid w:val="0"/>
              <w:spacing w:before="60" w:after="60"/>
              <w:jc w:val="both"/>
              <w:rPr>
                <w:rFonts w:eastAsiaTheme="minorEastAsia"/>
                <w:lang w:eastAsia="zh-CN"/>
              </w:rPr>
            </w:pPr>
            <w:r>
              <w:rPr>
                <w:rFonts w:eastAsiaTheme="minorEastAsia"/>
                <w:u w:val="single"/>
                <w:lang w:eastAsia="zh-CN"/>
              </w:rPr>
              <w:t>Prefer to keep this open.</w:t>
            </w:r>
          </w:p>
        </w:tc>
      </w:tr>
      <w:tr w:rsidR="00C911DC" w14:paraId="2B28B49D" w14:textId="77777777" w:rsidTr="00E55D61">
        <w:tc>
          <w:tcPr>
            <w:tcW w:w="1233" w:type="dxa"/>
            <w:vAlign w:val="center"/>
          </w:tcPr>
          <w:p w14:paraId="4FD47FF5" w14:textId="6CF76FAD" w:rsidR="00C911DC" w:rsidRDefault="00C911DC" w:rsidP="00C911DC">
            <w:pPr>
              <w:snapToGrid w:val="0"/>
              <w:spacing w:before="60" w:after="60"/>
              <w:jc w:val="both"/>
              <w:rPr>
                <w:rFonts w:eastAsiaTheme="minorEastAsia"/>
                <w:lang w:val="en-US" w:eastAsia="zh-CN"/>
              </w:rPr>
            </w:pPr>
            <w:r>
              <w:rPr>
                <w:rFonts w:eastAsiaTheme="minorEastAsia"/>
                <w:lang w:val="en-US" w:eastAsia="zh-CN"/>
              </w:rPr>
              <w:t>Intel</w:t>
            </w:r>
          </w:p>
        </w:tc>
        <w:tc>
          <w:tcPr>
            <w:tcW w:w="8326" w:type="dxa"/>
            <w:vAlign w:val="center"/>
          </w:tcPr>
          <w:p w14:paraId="0B8BC21E" w14:textId="77777777" w:rsidR="00C911DC" w:rsidRPr="004C2B4D" w:rsidRDefault="00C911DC" w:rsidP="00C911DC">
            <w:pPr>
              <w:spacing w:after="120"/>
              <w:rPr>
                <w:b/>
                <w:sz w:val="21"/>
                <w:szCs w:val="21"/>
                <w:u w:val="single"/>
                <w:lang w:eastAsia="zh-CN"/>
              </w:rPr>
            </w:pPr>
            <w:r w:rsidRPr="004C2B4D">
              <w:rPr>
                <w:b/>
                <w:sz w:val="21"/>
                <w:szCs w:val="21"/>
                <w:u w:val="single"/>
                <w:lang w:eastAsia="ko-KR"/>
              </w:rPr>
              <w:t xml:space="preserve">Issue </w:t>
            </w:r>
            <w:r w:rsidRPr="004C2B4D">
              <w:rPr>
                <w:rFonts w:hint="eastAsia"/>
                <w:b/>
                <w:sz w:val="21"/>
                <w:szCs w:val="21"/>
                <w:u w:val="single"/>
                <w:lang w:eastAsia="zh-CN"/>
              </w:rPr>
              <w:t>2</w:t>
            </w:r>
            <w:r w:rsidRPr="004C2B4D">
              <w:rPr>
                <w:b/>
                <w:sz w:val="21"/>
                <w:szCs w:val="21"/>
                <w:u w:val="single"/>
                <w:lang w:eastAsia="ko-KR"/>
              </w:rPr>
              <w:t>-</w:t>
            </w:r>
            <w:r w:rsidRPr="004C2B4D">
              <w:rPr>
                <w:rFonts w:hint="eastAsia"/>
                <w:b/>
                <w:sz w:val="21"/>
                <w:szCs w:val="21"/>
                <w:u w:val="single"/>
                <w:lang w:eastAsia="zh-CN"/>
              </w:rPr>
              <w:t>1-1</w:t>
            </w:r>
            <w:r w:rsidRPr="004C2B4D">
              <w:rPr>
                <w:b/>
                <w:sz w:val="21"/>
                <w:szCs w:val="21"/>
                <w:u w:val="single"/>
                <w:lang w:eastAsia="ko-KR"/>
              </w:rPr>
              <w:t xml:space="preserve">: </w:t>
            </w:r>
            <w:r w:rsidRPr="004C2B4D">
              <w:rPr>
                <w:rFonts w:hint="eastAsia"/>
                <w:b/>
                <w:sz w:val="21"/>
                <w:szCs w:val="21"/>
                <w:u w:val="single"/>
                <w:lang w:eastAsia="zh-CN"/>
              </w:rPr>
              <w:t>S</w:t>
            </w:r>
            <w:r w:rsidRPr="004C2B4D">
              <w:rPr>
                <w:b/>
                <w:sz w:val="21"/>
                <w:szCs w:val="21"/>
                <w:u w:val="single"/>
                <w:lang w:eastAsia="zh-CN"/>
              </w:rPr>
              <w:t>ync</w:t>
            </w:r>
            <w:r w:rsidRPr="004C2B4D">
              <w:rPr>
                <w:rFonts w:hint="eastAsia"/>
                <w:b/>
                <w:sz w:val="21"/>
                <w:szCs w:val="21"/>
                <w:u w:val="single"/>
                <w:lang w:eastAsia="zh-CN"/>
              </w:rPr>
              <w:t xml:space="preserve"> and async </w:t>
            </w:r>
            <w:r w:rsidRPr="004C2B4D">
              <w:rPr>
                <w:b/>
                <w:sz w:val="21"/>
                <w:szCs w:val="21"/>
                <w:u w:val="single"/>
                <w:lang w:eastAsia="zh-CN"/>
              </w:rPr>
              <w:t>network</w:t>
            </w:r>
            <w:r w:rsidRPr="004C2B4D">
              <w:rPr>
                <w:rFonts w:hint="eastAsia"/>
                <w:b/>
                <w:sz w:val="21"/>
                <w:szCs w:val="21"/>
                <w:u w:val="single"/>
                <w:lang w:eastAsia="zh-CN"/>
              </w:rPr>
              <w:t xml:space="preserve"> for FR1</w:t>
            </w:r>
          </w:p>
          <w:p w14:paraId="0BA2AD21" w14:textId="77777777" w:rsidR="00C911DC" w:rsidRDefault="00C911DC" w:rsidP="00C911DC">
            <w:pPr>
              <w:snapToGrid w:val="0"/>
              <w:spacing w:after="120"/>
              <w:jc w:val="both"/>
              <w:rPr>
                <w:rFonts w:eastAsiaTheme="minorEastAsia"/>
                <w:lang w:eastAsia="zh-CN"/>
              </w:rPr>
            </w:pPr>
            <w:r>
              <w:rPr>
                <w:rFonts w:eastAsiaTheme="minorEastAsia"/>
                <w:lang w:eastAsia="zh-CN"/>
              </w:rPr>
              <w:t>We fine to consider sync and async cases for FDD. Same time, we suggest to prioritize sync case. Rx processing will be the same for both cases. Therefore, there is no big benefits from introduction of requirements for both cases.</w:t>
            </w:r>
          </w:p>
          <w:p w14:paraId="7AD86F40" w14:textId="77777777" w:rsidR="00C911DC" w:rsidRDefault="00C911DC" w:rsidP="00C911DC">
            <w:pPr>
              <w:spacing w:after="12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w:t>
            </w:r>
            <w:r>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 xml:space="preserve">Interference </w:t>
            </w:r>
            <w:r w:rsidRPr="002B3789">
              <w:rPr>
                <w:b/>
                <w:sz w:val="21"/>
                <w:szCs w:val="21"/>
                <w:u w:val="single"/>
                <w:lang w:eastAsia="ko-KR"/>
              </w:rPr>
              <w:t>profile</w:t>
            </w:r>
          </w:p>
          <w:p w14:paraId="5C30E727" w14:textId="77777777" w:rsidR="00C911DC" w:rsidRDefault="00C911DC" w:rsidP="00C911DC">
            <w:pPr>
              <w:snapToGrid w:val="0"/>
              <w:spacing w:after="120"/>
              <w:jc w:val="both"/>
              <w:rPr>
                <w:rFonts w:eastAsiaTheme="minorEastAsia"/>
                <w:lang w:eastAsia="zh-CN"/>
              </w:rPr>
            </w:pPr>
            <w:r>
              <w:rPr>
                <w:rFonts w:eastAsiaTheme="minorEastAsia"/>
                <w:lang w:eastAsia="zh-CN"/>
              </w:rPr>
              <w:t xml:space="preserve">LTE interference profile was analysed in different release. The latest analysis was done for NACS and CRS-IM </w:t>
            </w:r>
            <w:proofErr w:type="spellStart"/>
            <w:r>
              <w:rPr>
                <w:rFonts w:eastAsiaTheme="minorEastAsia"/>
                <w:lang w:eastAsia="zh-CN"/>
              </w:rPr>
              <w:t>WIs.</w:t>
            </w:r>
            <w:proofErr w:type="spellEnd"/>
            <w:r>
              <w:rPr>
                <w:rFonts w:eastAsiaTheme="minorEastAsia"/>
                <w:lang w:eastAsia="zh-CN"/>
              </w:rPr>
              <w:t xml:space="preserve"> Therefore, we think that it is better to rely on analysis from these </w:t>
            </w:r>
            <w:proofErr w:type="spellStart"/>
            <w:r>
              <w:rPr>
                <w:rFonts w:eastAsiaTheme="minorEastAsia"/>
                <w:lang w:eastAsia="zh-CN"/>
              </w:rPr>
              <w:t>WIs.</w:t>
            </w:r>
            <w:proofErr w:type="spellEnd"/>
            <w:r>
              <w:rPr>
                <w:rFonts w:eastAsiaTheme="minorEastAsia"/>
                <w:lang w:eastAsia="zh-CN"/>
              </w:rPr>
              <w:t xml:space="preserve"> Based on our understanding, it also was discussed whether to use DIP or INR methodology for NAICS analysis. It was agreed to use INR methodology. Based on our understanding, INR methodology is more straightforward in comparison to DIP and provide clear information on signal power difference between serving and interference signals. Therefore, INR methodology and values from NAICS are more preferable for us. Same time, we think that it is rather important to define requirements which reflect practical NR interference conditions and show MMSE-IRC performance under such conditions. Therefore, we suggest to make system level analysis to find proper interference modelling.</w:t>
            </w:r>
          </w:p>
          <w:p w14:paraId="5B20BB94" w14:textId="77777777" w:rsidR="00C911DC" w:rsidRDefault="00C911DC" w:rsidP="00C911DC">
            <w:pPr>
              <w:spacing w:after="120"/>
              <w:rPr>
                <w:b/>
                <w:sz w:val="21"/>
                <w:szCs w:val="21"/>
                <w:u w:val="single"/>
                <w:lang w:eastAsia="ko-KR"/>
              </w:rPr>
            </w:pPr>
            <w:r w:rsidRPr="0015281B">
              <w:rPr>
                <w:b/>
                <w:sz w:val="21"/>
                <w:szCs w:val="21"/>
                <w:u w:val="single"/>
                <w:lang w:eastAsia="ko-KR"/>
              </w:rPr>
              <w:t>Issue 2-1-3: Transmission rank of interfering PDSCH</w:t>
            </w:r>
          </w:p>
          <w:p w14:paraId="11C8F2A3" w14:textId="77777777" w:rsidR="00C911DC" w:rsidRDefault="00C911DC" w:rsidP="00C911DC">
            <w:pPr>
              <w:spacing w:after="120"/>
              <w:rPr>
                <w:rFonts w:eastAsiaTheme="minorEastAsia"/>
                <w:lang w:eastAsia="zh-CN"/>
              </w:rPr>
            </w:pPr>
            <w:r w:rsidRPr="0015281B">
              <w:rPr>
                <w:rFonts w:eastAsiaTheme="minorEastAsia"/>
                <w:lang w:eastAsia="zh-CN"/>
              </w:rPr>
              <w:t>Both options are fine for us as starting point. We don’t expect big performance difference.</w:t>
            </w:r>
            <w:r>
              <w:rPr>
                <w:rFonts w:eastAsiaTheme="minorEastAsia"/>
                <w:lang w:eastAsia="zh-CN"/>
              </w:rPr>
              <w:t xml:space="preserve"> We can also use system level analysis to find typical rank distribution for NR system.</w:t>
            </w:r>
          </w:p>
          <w:p w14:paraId="651110D5"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1-4</w:t>
            </w:r>
            <w:r w:rsidRPr="00F64F32">
              <w:rPr>
                <w:b/>
                <w:sz w:val="21"/>
                <w:szCs w:val="21"/>
                <w:u w:val="single"/>
                <w:lang w:eastAsia="ko-KR"/>
              </w:rPr>
              <w:t xml:space="preserve">: </w:t>
            </w:r>
            <w:r>
              <w:rPr>
                <w:rFonts w:hint="eastAsia"/>
                <w:b/>
                <w:sz w:val="21"/>
                <w:szCs w:val="21"/>
                <w:u w:val="single"/>
                <w:lang w:eastAsia="zh-CN"/>
              </w:rPr>
              <w:t>Precoding of interfering PDSCH</w:t>
            </w:r>
          </w:p>
          <w:p w14:paraId="5ABFAF5E" w14:textId="77777777" w:rsidR="00C911DC" w:rsidRDefault="00C911DC" w:rsidP="00C911DC">
            <w:pPr>
              <w:spacing w:after="120"/>
              <w:rPr>
                <w:rFonts w:eastAsiaTheme="minorEastAsia"/>
                <w:lang w:eastAsia="zh-CN"/>
              </w:rPr>
            </w:pPr>
            <w:r>
              <w:rPr>
                <w:rFonts w:eastAsiaTheme="minorEastAsia"/>
                <w:lang w:eastAsia="zh-CN"/>
              </w:rPr>
              <w:t>Option 1A is fine for us.</w:t>
            </w:r>
          </w:p>
          <w:p w14:paraId="06B789E2"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2</w:t>
            </w:r>
            <w:r w:rsidRPr="00F64F32">
              <w:rPr>
                <w:rFonts w:hint="eastAsia"/>
                <w:b/>
                <w:sz w:val="21"/>
                <w:szCs w:val="21"/>
                <w:u w:val="single"/>
                <w:lang w:eastAsia="zh-CN"/>
              </w:rPr>
              <w:t>-</w:t>
            </w:r>
            <w:r>
              <w:rPr>
                <w:rFonts w:hint="eastAsia"/>
                <w:b/>
                <w:sz w:val="21"/>
                <w:szCs w:val="21"/>
                <w:u w:val="single"/>
                <w:lang w:eastAsia="zh-CN"/>
              </w:rPr>
              <w:t>1</w:t>
            </w:r>
            <w:r w:rsidRPr="00F64F32">
              <w:rPr>
                <w:b/>
                <w:sz w:val="21"/>
                <w:szCs w:val="21"/>
                <w:u w:val="single"/>
                <w:lang w:eastAsia="ko-KR"/>
              </w:rPr>
              <w:t xml:space="preserve">: </w:t>
            </w:r>
            <w:r>
              <w:rPr>
                <w:rFonts w:hint="eastAsia"/>
                <w:b/>
                <w:sz w:val="21"/>
                <w:szCs w:val="21"/>
                <w:u w:val="single"/>
                <w:lang w:eastAsia="zh-CN"/>
              </w:rPr>
              <w:t>DMRS configuration</w:t>
            </w:r>
          </w:p>
          <w:p w14:paraId="4A3169AF" w14:textId="77777777" w:rsidR="00C911DC" w:rsidRDefault="00C911DC" w:rsidP="00C911DC">
            <w:pPr>
              <w:spacing w:after="120"/>
              <w:rPr>
                <w:rFonts w:eastAsiaTheme="minorEastAsia"/>
                <w:lang w:eastAsia="zh-CN"/>
              </w:rPr>
            </w:pPr>
            <w:r>
              <w:rPr>
                <w:rFonts w:eastAsiaTheme="minorEastAsia"/>
                <w:lang w:eastAsia="zh-CN"/>
              </w:rPr>
              <w:t>Based on our understanding, all options are rather same in case of Type A full slot PDSCH mapping</w:t>
            </w:r>
          </w:p>
          <w:p w14:paraId="64B03C75"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2</w:t>
            </w:r>
            <w:r w:rsidRPr="00F64F32">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w:t>
            </w:r>
          </w:p>
          <w:p w14:paraId="580C4532" w14:textId="77777777" w:rsidR="00C911DC" w:rsidRDefault="00C911DC" w:rsidP="00C911DC">
            <w:pPr>
              <w:spacing w:after="120"/>
              <w:rPr>
                <w:rFonts w:eastAsiaTheme="minorEastAsia"/>
                <w:lang w:eastAsia="zh-CN"/>
              </w:rPr>
            </w:pPr>
            <w:r>
              <w:rPr>
                <w:rFonts w:eastAsiaTheme="minorEastAsia"/>
                <w:lang w:eastAsia="zh-CN"/>
              </w:rPr>
              <w:t>Based on our understanding, at least we can assume per slot time domain granularity. As for frequency domain granularity, we probably can keep it up to implementation.</w:t>
            </w:r>
          </w:p>
          <w:p w14:paraId="69C77032"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Transmission rank</w:t>
            </w:r>
          </w:p>
          <w:p w14:paraId="2328109F" w14:textId="77777777" w:rsidR="00C911DC" w:rsidRDefault="00C911DC" w:rsidP="00C911DC">
            <w:pPr>
              <w:spacing w:after="120"/>
              <w:rPr>
                <w:rFonts w:eastAsiaTheme="minorEastAsia"/>
                <w:lang w:eastAsia="zh-CN"/>
              </w:rPr>
            </w:pPr>
            <w:r>
              <w:rPr>
                <w:rFonts w:eastAsiaTheme="minorEastAsia"/>
                <w:lang w:eastAsia="zh-CN"/>
              </w:rPr>
              <w:t>Support recommended WF</w:t>
            </w:r>
          </w:p>
          <w:p w14:paraId="53127129"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MCS</w:t>
            </w:r>
          </w:p>
          <w:p w14:paraId="058C2417" w14:textId="77777777" w:rsidR="00C911DC" w:rsidRDefault="00C911DC" w:rsidP="00C911DC">
            <w:pPr>
              <w:spacing w:after="120"/>
              <w:rPr>
                <w:rFonts w:eastAsiaTheme="minorEastAsia"/>
                <w:lang w:eastAsia="zh-CN"/>
              </w:rPr>
            </w:pPr>
            <w:r>
              <w:rPr>
                <w:rFonts w:eastAsiaTheme="minorEastAsia"/>
                <w:lang w:eastAsia="zh-CN"/>
              </w:rPr>
              <w:t>There is a typo in our proposal. There should be MCS 4 instead of MCS 5. Same time, option 1A is also fine for us.</w:t>
            </w:r>
          </w:p>
          <w:p w14:paraId="6C5132EF" w14:textId="77777777" w:rsidR="00C911DC" w:rsidRDefault="00C911DC" w:rsidP="00C911DC">
            <w:pPr>
              <w:spacing w:after="120"/>
              <w:rPr>
                <w:b/>
                <w:sz w:val="21"/>
                <w:szCs w:val="21"/>
                <w:u w:val="single"/>
                <w:lang w:eastAsia="ko-KR"/>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Pr>
                <w:rFonts w:hint="eastAsia"/>
                <w:b/>
                <w:sz w:val="21"/>
                <w:szCs w:val="21"/>
                <w:u w:val="single"/>
                <w:lang w:eastAsia="zh-CN"/>
              </w:rPr>
              <w:t>P</w:t>
            </w:r>
            <w:r>
              <w:rPr>
                <w:b/>
                <w:sz w:val="21"/>
                <w:szCs w:val="21"/>
                <w:u w:val="single"/>
                <w:lang w:eastAsia="ko-KR"/>
              </w:rPr>
              <w:t>recoding model</w:t>
            </w:r>
          </w:p>
          <w:p w14:paraId="021BFDF4" w14:textId="77777777" w:rsidR="00C911DC" w:rsidRDefault="00C911DC" w:rsidP="00C911DC">
            <w:pPr>
              <w:spacing w:after="120"/>
              <w:rPr>
                <w:lang w:eastAsia="zh-CN"/>
              </w:rPr>
            </w:pPr>
            <w:r w:rsidRPr="0015281B">
              <w:rPr>
                <w:rFonts w:eastAsiaTheme="minorEastAsia"/>
                <w:lang w:eastAsia="zh-CN"/>
              </w:rPr>
              <w:t>Support Option 2. We think that random precoding can be used. (</w:t>
            </w:r>
            <w:proofErr w:type="gramStart"/>
            <w:r w:rsidRPr="0015281B">
              <w:rPr>
                <w:rFonts w:eastAsiaTheme="minorEastAsia"/>
                <w:lang w:eastAsia="zh-CN"/>
              </w:rPr>
              <w:t>i.e.</w:t>
            </w:r>
            <w:proofErr w:type="gramEnd"/>
            <w:r w:rsidRPr="0015281B">
              <w:rPr>
                <w:rFonts w:eastAsiaTheme="minorEastAsia"/>
                <w:lang w:eastAsia="zh-CN"/>
              </w:rPr>
              <w:t xml:space="preserve"> similar to Rel-15 and Rel-16 PDSCH requirements)</w:t>
            </w:r>
          </w:p>
          <w:p w14:paraId="06EA2853"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PRB </w:t>
            </w:r>
            <w:r>
              <w:rPr>
                <w:b/>
                <w:sz w:val="21"/>
                <w:szCs w:val="21"/>
                <w:u w:val="single"/>
                <w:lang w:eastAsia="zh-CN"/>
              </w:rPr>
              <w:t>bundle</w:t>
            </w:r>
            <w:r>
              <w:rPr>
                <w:rFonts w:hint="eastAsia"/>
                <w:b/>
                <w:sz w:val="21"/>
                <w:szCs w:val="21"/>
                <w:u w:val="single"/>
                <w:lang w:eastAsia="zh-CN"/>
              </w:rPr>
              <w:t xml:space="preserve"> size</w:t>
            </w:r>
          </w:p>
          <w:p w14:paraId="6019B1D9" w14:textId="77777777" w:rsidR="00C911DC" w:rsidRDefault="00C911DC" w:rsidP="00C911DC">
            <w:pPr>
              <w:spacing w:after="120"/>
              <w:rPr>
                <w:rFonts w:eastAsiaTheme="minorEastAsia"/>
                <w:lang w:eastAsia="zh-CN"/>
              </w:rPr>
            </w:pPr>
            <w:r>
              <w:rPr>
                <w:rFonts w:eastAsiaTheme="minorEastAsia"/>
                <w:lang w:eastAsia="zh-CN"/>
              </w:rPr>
              <w:t>Option 1 is fine for us</w:t>
            </w:r>
          </w:p>
          <w:p w14:paraId="54C8BD6B"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Performance measurement point</w:t>
            </w:r>
          </w:p>
          <w:p w14:paraId="34179C7F" w14:textId="77777777" w:rsidR="00C911DC" w:rsidRDefault="00C911DC" w:rsidP="00C911DC">
            <w:pPr>
              <w:spacing w:after="120"/>
              <w:rPr>
                <w:rFonts w:eastAsiaTheme="minorEastAsia"/>
                <w:lang w:eastAsia="zh-CN"/>
              </w:rPr>
            </w:pPr>
            <w:r>
              <w:rPr>
                <w:rFonts w:eastAsiaTheme="minorEastAsia"/>
                <w:lang w:eastAsia="zh-CN"/>
              </w:rPr>
              <w:t>We suggest to SNR at 70% TP (</w:t>
            </w:r>
            <w:proofErr w:type="gramStart"/>
            <w:r>
              <w:rPr>
                <w:rFonts w:eastAsiaTheme="minorEastAsia"/>
                <w:lang w:eastAsia="zh-CN"/>
              </w:rPr>
              <w:t>i.e.</w:t>
            </w:r>
            <w:proofErr w:type="gramEnd"/>
            <w:r>
              <w:rPr>
                <w:rFonts w:eastAsiaTheme="minorEastAsia"/>
                <w:lang w:eastAsia="zh-CN"/>
              </w:rPr>
              <w:t xml:space="preserve"> similar to NAICS). Such methodology allows to consider existing SNR definition in Section 4.4.2 without any modifications.</w:t>
            </w:r>
          </w:p>
          <w:p w14:paraId="08DB79D3"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6</w:t>
            </w:r>
            <w:r w:rsidRPr="00F64F32">
              <w:rPr>
                <w:b/>
                <w:sz w:val="21"/>
                <w:szCs w:val="21"/>
                <w:u w:val="single"/>
                <w:lang w:eastAsia="ko-KR"/>
              </w:rPr>
              <w:t xml:space="preserve">: </w:t>
            </w:r>
            <w:r w:rsidRPr="007B11F5">
              <w:rPr>
                <w:b/>
                <w:sz w:val="21"/>
                <w:szCs w:val="21"/>
                <w:u w:val="single"/>
                <w:lang w:eastAsia="ko-KR"/>
              </w:rPr>
              <w:t>HARQ process number</w:t>
            </w:r>
          </w:p>
          <w:p w14:paraId="66DD4447" w14:textId="77777777" w:rsidR="00C911DC" w:rsidRDefault="00C911DC" w:rsidP="00C911DC">
            <w:pPr>
              <w:spacing w:after="120"/>
              <w:rPr>
                <w:rFonts w:eastAsiaTheme="minorEastAsia"/>
                <w:lang w:eastAsia="zh-CN"/>
              </w:rPr>
            </w:pPr>
            <w:r>
              <w:rPr>
                <w:rFonts w:eastAsiaTheme="minorEastAsia"/>
                <w:lang w:eastAsia="zh-CN"/>
              </w:rPr>
              <w:t>Option 1 is fine for us</w:t>
            </w:r>
          </w:p>
          <w:p w14:paraId="51915393"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2-4</w:t>
            </w:r>
            <w:r w:rsidRPr="00F64F32">
              <w:rPr>
                <w:b/>
                <w:sz w:val="21"/>
                <w:szCs w:val="21"/>
                <w:u w:val="single"/>
                <w:lang w:eastAsia="ko-KR"/>
              </w:rPr>
              <w:t>-</w:t>
            </w:r>
            <w:r>
              <w:rPr>
                <w:rFonts w:hint="eastAsia"/>
                <w:b/>
                <w:sz w:val="21"/>
                <w:szCs w:val="21"/>
                <w:u w:val="single"/>
                <w:lang w:eastAsia="zh-CN"/>
              </w:rPr>
              <w:t>2</w:t>
            </w:r>
            <w:r w:rsidRPr="00F64F32">
              <w:rPr>
                <w:b/>
                <w:sz w:val="21"/>
                <w:szCs w:val="21"/>
                <w:u w:val="single"/>
                <w:lang w:eastAsia="ko-KR"/>
              </w:rPr>
              <w:t xml:space="preserve">: </w:t>
            </w:r>
            <w:r w:rsidRPr="00F64F32">
              <w:rPr>
                <w:rFonts w:hint="eastAsia"/>
                <w:b/>
                <w:sz w:val="21"/>
                <w:szCs w:val="21"/>
                <w:u w:val="single"/>
                <w:lang w:eastAsia="zh-CN"/>
              </w:rPr>
              <w:t>Channel bandwidth</w:t>
            </w:r>
          </w:p>
          <w:p w14:paraId="4F400AF0" w14:textId="77777777" w:rsidR="00C911DC" w:rsidRDefault="00C911DC" w:rsidP="00C911DC">
            <w:pPr>
              <w:spacing w:after="120"/>
              <w:rPr>
                <w:rFonts w:eastAsiaTheme="minorEastAsia"/>
                <w:lang w:eastAsia="zh-CN"/>
              </w:rPr>
            </w:pPr>
            <w:r>
              <w:rPr>
                <w:rFonts w:eastAsiaTheme="minorEastAsia"/>
                <w:lang w:eastAsia="zh-CN"/>
              </w:rPr>
              <w:t>Based on our understanding, testing of single CBW per SCS is sufficient from coverage point of view. Therefore, we suggest to go with Option 3 as more typical configuration for Rel-15 and Rel-16 PDSCH requirements.</w:t>
            </w:r>
          </w:p>
          <w:p w14:paraId="66F07F8A"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sidRPr="00F64F32">
              <w:rPr>
                <w:rFonts w:hint="eastAsia"/>
                <w:b/>
                <w:sz w:val="21"/>
                <w:szCs w:val="21"/>
                <w:u w:val="single"/>
                <w:lang w:eastAsia="zh-CN"/>
              </w:rPr>
              <w:t>TDD DL/UL configuration</w:t>
            </w:r>
            <w:r>
              <w:rPr>
                <w:rFonts w:hint="eastAsia"/>
                <w:b/>
                <w:sz w:val="21"/>
                <w:szCs w:val="21"/>
                <w:u w:val="single"/>
                <w:lang w:eastAsia="zh-CN"/>
              </w:rPr>
              <w:t xml:space="preserve"> for 30kHz SCS</w:t>
            </w:r>
          </w:p>
          <w:p w14:paraId="3359AF9E" w14:textId="77777777" w:rsidR="00C911DC" w:rsidRDefault="00C911DC" w:rsidP="00C911DC">
            <w:pPr>
              <w:spacing w:after="120"/>
              <w:rPr>
                <w:rFonts w:eastAsiaTheme="minorEastAsia"/>
                <w:lang w:eastAsia="zh-CN"/>
              </w:rPr>
            </w:pPr>
            <w:r>
              <w:rPr>
                <w:rFonts w:eastAsiaTheme="minorEastAsia"/>
                <w:lang w:eastAsia="zh-CN"/>
              </w:rPr>
              <w:t>Support Option 1. Testing of single UL/DL configuration is from coverage point of view.</w:t>
            </w:r>
          </w:p>
          <w:p w14:paraId="12B31C1D"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Number of carriers </w:t>
            </w:r>
          </w:p>
          <w:p w14:paraId="7C4A4498" w14:textId="77777777" w:rsidR="00C911DC" w:rsidRDefault="00C911DC" w:rsidP="00C911DC">
            <w:pPr>
              <w:spacing w:after="120"/>
              <w:rPr>
                <w:rFonts w:eastAsiaTheme="minorEastAsia"/>
                <w:lang w:eastAsia="zh-CN"/>
              </w:rPr>
            </w:pPr>
            <w:r>
              <w:rPr>
                <w:rFonts w:eastAsiaTheme="minorEastAsia"/>
                <w:lang w:eastAsia="zh-CN"/>
              </w:rPr>
              <w:t>Support Option 1.</w:t>
            </w:r>
          </w:p>
          <w:p w14:paraId="48368709"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6</w:t>
            </w:r>
            <w:r w:rsidRPr="00F64F32">
              <w:rPr>
                <w:b/>
                <w:sz w:val="21"/>
                <w:szCs w:val="21"/>
                <w:u w:val="single"/>
                <w:lang w:eastAsia="ko-KR"/>
              </w:rPr>
              <w:t xml:space="preserve">: </w:t>
            </w:r>
            <w:r>
              <w:rPr>
                <w:rFonts w:hint="eastAsia"/>
                <w:b/>
                <w:sz w:val="21"/>
                <w:szCs w:val="21"/>
                <w:u w:val="single"/>
                <w:lang w:eastAsia="zh-CN"/>
              </w:rPr>
              <w:t xml:space="preserve">Tx </w:t>
            </w:r>
            <w:r>
              <w:rPr>
                <w:b/>
                <w:sz w:val="21"/>
                <w:szCs w:val="21"/>
                <w:u w:val="single"/>
                <w:lang w:eastAsia="zh-CN"/>
              </w:rPr>
              <w:t>antenna</w:t>
            </w:r>
            <w:r>
              <w:rPr>
                <w:rFonts w:hint="eastAsia"/>
                <w:b/>
                <w:sz w:val="21"/>
                <w:szCs w:val="21"/>
                <w:u w:val="single"/>
                <w:lang w:eastAsia="zh-CN"/>
              </w:rPr>
              <w:t xml:space="preserve"> number</w:t>
            </w:r>
          </w:p>
          <w:p w14:paraId="6EE73C02" w14:textId="77777777" w:rsidR="00C911DC" w:rsidRDefault="00C911DC" w:rsidP="00C911DC">
            <w:pPr>
              <w:spacing w:after="120"/>
              <w:rPr>
                <w:rFonts w:eastAsiaTheme="minorEastAsia"/>
                <w:lang w:eastAsia="zh-CN"/>
              </w:rPr>
            </w:pPr>
            <w:r>
              <w:rPr>
                <w:rFonts w:eastAsiaTheme="minorEastAsia"/>
                <w:lang w:eastAsia="zh-CN"/>
              </w:rPr>
              <w:t>Analysis for scenarios with 2 Tx case should be sufficient.</w:t>
            </w:r>
          </w:p>
          <w:p w14:paraId="37F60D77" w14:textId="77777777" w:rsidR="00C911DC" w:rsidRPr="00C9073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7</w:t>
            </w:r>
            <w:r w:rsidRPr="00F64F32">
              <w:rPr>
                <w:b/>
                <w:sz w:val="21"/>
                <w:szCs w:val="21"/>
                <w:u w:val="single"/>
                <w:lang w:eastAsia="ko-KR"/>
              </w:rPr>
              <w:t xml:space="preserve">: </w:t>
            </w:r>
            <w:r>
              <w:rPr>
                <w:rFonts w:hint="eastAsia"/>
                <w:b/>
                <w:sz w:val="21"/>
                <w:szCs w:val="21"/>
                <w:u w:val="single"/>
                <w:lang w:eastAsia="zh-CN"/>
              </w:rPr>
              <w:t>P</w:t>
            </w:r>
            <w:r w:rsidRPr="00C9073F">
              <w:rPr>
                <w:b/>
                <w:sz w:val="21"/>
                <w:szCs w:val="21"/>
                <w:u w:val="single"/>
                <w:lang w:eastAsia="zh-CN"/>
              </w:rPr>
              <w:t>ropagation condition</w:t>
            </w:r>
          </w:p>
          <w:p w14:paraId="756F6811" w14:textId="77777777" w:rsidR="00C911DC" w:rsidRDefault="00C911DC" w:rsidP="00C911DC">
            <w:pPr>
              <w:spacing w:after="120"/>
              <w:rPr>
                <w:rFonts w:eastAsiaTheme="minorEastAsia"/>
                <w:lang w:eastAsia="zh-CN"/>
              </w:rPr>
            </w:pPr>
            <w:r>
              <w:rPr>
                <w:rFonts w:eastAsiaTheme="minorEastAsia"/>
                <w:lang w:eastAsia="zh-CN"/>
              </w:rPr>
              <w:t>We are fine to consider several conditions at the initial stage (</w:t>
            </w:r>
            <w:proofErr w:type="gramStart"/>
            <w:r>
              <w:rPr>
                <w:rFonts w:eastAsiaTheme="minorEastAsia"/>
                <w:lang w:eastAsia="zh-CN"/>
              </w:rPr>
              <w:t>i.e.</w:t>
            </w:r>
            <w:proofErr w:type="gramEnd"/>
            <w:r>
              <w:rPr>
                <w:rFonts w:eastAsiaTheme="minorEastAsia"/>
                <w:lang w:eastAsia="zh-CN"/>
              </w:rPr>
              <w:t xml:space="preserve"> Option 1). Same time, requirements should be defined for one channel model.</w:t>
            </w:r>
          </w:p>
          <w:p w14:paraId="4DF84C36" w14:textId="77777777" w:rsidR="00C911DC" w:rsidRPr="009C396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9</w:t>
            </w:r>
            <w:r w:rsidRPr="00F64F32">
              <w:rPr>
                <w:b/>
                <w:sz w:val="21"/>
                <w:szCs w:val="21"/>
                <w:u w:val="single"/>
                <w:lang w:eastAsia="ko-KR"/>
              </w:rPr>
              <w:t xml:space="preserve">: </w:t>
            </w:r>
            <w:r w:rsidRPr="009C396F">
              <w:rPr>
                <w:b/>
                <w:sz w:val="21"/>
                <w:szCs w:val="21"/>
                <w:u w:val="single"/>
                <w:lang w:eastAsia="zh-CN"/>
              </w:rPr>
              <w:t>PDSCH mapping type</w:t>
            </w:r>
          </w:p>
          <w:p w14:paraId="49908D28" w14:textId="77777777" w:rsidR="00C911DC" w:rsidRDefault="00C911DC" w:rsidP="00C911DC">
            <w:pPr>
              <w:spacing w:after="120"/>
              <w:rPr>
                <w:rFonts w:eastAsiaTheme="minorEastAsia"/>
                <w:lang w:eastAsia="zh-CN"/>
              </w:rPr>
            </w:pPr>
            <w:r>
              <w:rPr>
                <w:rFonts w:eastAsiaTheme="minorEastAsia"/>
                <w:lang w:eastAsia="zh-CN"/>
              </w:rPr>
              <w:t>Support Option 1</w:t>
            </w:r>
          </w:p>
          <w:p w14:paraId="498413B1" w14:textId="77777777" w:rsidR="00C911DC" w:rsidRPr="009C396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10</w:t>
            </w:r>
            <w:r w:rsidRPr="00F64F32">
              <w:rPr>
                <w:b/>
                <w:sz w:val="21"/>
                <w:szCs w:val="21"/>
                <w:u w:val="single"/>
                <w:lang w:eastAsia="ko-KR"/>
              </w:rPr>
              <w:t xml:space="preserve">: </w:t>
            </w:r>
            <w:r>
              <w:rPr>
                <w:rFonts w:hint="eastAsia"/>
                <w:b/>
                <w:sz w:val="21"/>
                <w:szCs w:val="21"/>
                <w:u w:val="single"/>
                <w:lang w:eastAsia="zh-CN"/>
              </w:rPr>
              <w:t>PRB allocation</w:t>
            </w:r>
          </w:p>
          <w:p w14:paraId="6AF4572C" w14:textId="77777777" w:rsidR="00C911DC" w:rsidRDefault="00C911DC" w:rsidP="00C911DC">
            <w:pPr>
              <w:spacing w:after="120"/>
              <w:rPr>
                <w:rFonts w:eastAsiaTheme="minorEastAsia"/>
                <w:lang w:eastAsia="zh-CN"/>
              </w:rPr>
            </w:pPr>
            <w:r>
              <w:rPr>
                <w:rFonts w:eastAsiaTheme="minorEastAsia"/>
                <w:lang w:eastAsia="zh-CN"/>
              </w:rPr>
              <w:t>Support Option 1</w:t>
            </w:r>
          </w:p>
          <w:p w14:paraId="3AC12613"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11</w:t>
            </w:r>
            <w:r w:rsidRPr="00F64F32">
              <w:rPr>
                <w:b/>
                <w:sz w:val="21"/>
                <w:szCs w:val="21"/>
                <w:u w:val="single"/>
                <w:lang w:eastAsia="ko-KR"/>
              </w:rPr>
              <w:t>: SSB configuration</w:t>
            </w:r>
            <w:r w:rsidRPr="00F64F32">
              <w:rPr>
                <w:rFonts w:hint="eastAsia"/>
                <w:b/>
                <w:sz w:val="21"/>
                <w:szCs w:val="21"/>
                <w:u w:val="single"/>
                <w:lang w:eastAsia="zh-CN"/>
              </w:rPr>
              <w:t xml:space="preserve"> for serving and interfering cells</w:t>
            </w:r>
          </w:p>
          <w:p w14:paraId="1EDE80BE" w14:textId="77777777" w:rsidR="00C911DC" w:rsidRDefault="00C911DC" w:rsidP="00C911DC">
            <w:pPr>
              <w:spacing w:after="120"/>
              <w:rPr>
                <w:rFonts w:eastAsiaTheme="minorEastAsia"/>
                <w:lang w:eastAsia="zh-CN"/>
              </w:rPr>
            </w:pPr>
            <w:r>
              <w:rPr>
                <w:rFonts w:eastAsiaTheme="minorEastAsia"/>
                <w:lang w:eastAsia="zh-CN"/>
              </w:rPr>
              <w:t>Support Option 1A</w:t>
            </w:r>
          </w:p>
          <w:p w14:paraId="58FDCAB2"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w:t>
            </w:r>
            <w:r w:rsidRPr="00F64F32">
              <w:rPr>
                <w:rFonts w:hint="eastAsia"/>
                <w:b/>
                <w:sz w:val="21"/>
                <w:szCs w:val="21"/>
                <w:u w:val="single"/>
                <w:lang w:eastAsia="zh-CN"/>
              </w:rPr>
              <w:t>2</w:t>
            </w:r>
            <w:r w:rsidRPr="00F64F32">
              <w:rPr>
                <w:b/>
                <w:sz w:val="21"/>
                <w:szCs w:val="21"/>
                <w:u w:val="single"/>
                <w:lang w:eastAsia="ko-KR"/>
              </w:rPr>
              <w:t xml:space="preserve">: </w:t>
            </w:r>
            <w:r w:rsidRPr="00D36502">
              <w:rPr>
                <w:b/>
                <w:sz w:val="21"/>
                <w:szCs w:val="21"/>
                <w:u w:val="single"/>
                <w:lang w:eastAsia="ko-KR"/>
              </w:rPr>
              <w:t>Physical cell ID</w:t>
            </w:r>
          </w:p>
          <w:p w14:paraId="1B55E80E" w14:textId="77777777" w:rsidR="00C911DC" w:rsidRDefault="00C911DC" w:rsidP="00C911DC">
            <w:pPr>
              <w:spacing w:after="120"/>
              <w:rPr>
                <w:rFonts w:eastAsiaTheme="minorEastAsia"/>
                <w:lang w:eastAsia="zh-CN"/>
              </w:rPr>
            </w:pPr>
            <w:r>
              <w:rPr>
                <w:rFonts w:eastAsiaTheme="minorEastAsia"/>
                <w:lang w:eastAsia="zh-CN"/>
              </w:rPr>
              <w:t>Support Option 1</w:t>
            </w:r>
          </w:p>
          <w:p w14:paraId="49B42F50"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13</w:t>
            </w:r>
            <w:r w:rsidRPr="00F64F32">
              <w:rPr>
                <w:b/>
                <w:sz w:val="21"/>
                <w:szCs w:val="21"/>
                <w:u w:val="single"/>
                <w:lang w:eastAsia="ko-KR"/>
              </w:rPr>
              <w:t xml:space="preserve">: </w:t>
            </w:r>
            <w:r w:rsidRPr="00AF13D6">
              <w:rPr>
                <w:b/>
                <w:sz w:val="21"/>
                <w:szCs w:val="21"/>
                <w:u w:val="single"/>
                <w:lang w:eastAsia="ko-KR"/>
              </w:rPr>
              <w:t>TRS/CSI-RS</w:t>
            </w:r>
            <w:r>
              <w:rPr>
                <w:rFonts w:hint="eastAsia"/>
                <w:b/>
                <w:sz w:val="21"/>
                <w:szCs w:val="21"/>
                <w:u w:val="single"/>
                <w:lang w:eastAsia="zh-CN"/>
              </w:rPr>
              <w:t xml:space="preserve"> among cells</w:t>
            </w:r>
          </w:p>
          <w:p w14:paraId="2087DBD1" w14:textId="77777777" w:rsidR="00C911DC" w:rsidRDefault="00C911DC" w:rsidP="00C911DC">
            <w:pPr>
              <w:spacing w:after="120"/>
              <w:rPr>
                <w:rFonts w:eastAsiaTheme="minorEastAsia"/>
                <w:lang w:eastAsia="zh-CN"/>
              </w:rPr>
            </w:pPr>
            <w:r>
              <w:rPr>
                <w:rFonts w:eastAsiaTheme="minorEastAsia"/>
                <w:lang w:eastAsia="zh-CN"/>
              </w:rPr>
              <w:t>We can check PDSCH performance for scenarios with colliding and non-colliding TRS configuration.</w:t>
            </w:r>
          </w:p>
          <w:p w14:paraId="1708ACE8" w14:textId="77777777" w:rsidR="00C911DC" w:rsidRPr="0066118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 xml:space="preserve">5-1: </w:t>
            </w:r>
            <w:r>
              <w:rPr>
                <w:rFonts w:hint="eastAsia"/>
                <w:b/>
                <w:sz w:val="21"/>
                <w:szCs w:val="21"/>
                <w:u w:val="single"/>
                <w:lang w:eastAsia="zh-CN"/>
              </w:rPr>
              <w:t>Whether to define</w:t>
            </w:r>
            <w:r w:rsidRPr="0066118F">
              <w:rPr>
                <w:b/>
                <w:sz w:val="21"/>
                <w:szCs w:val="21"/>
                <w:u w:val="single"/>
                <w:lang w:eastAsia="zh-CN"/>
              </w:rPr>
              <w:t xml:space="preserve"> CQI reporting requirements</w:t>
            </w:r>
          </w:p>
          <w:p w14:paraId="42DDFACD" w14:textId="77777777" w:rsidR="00C911DC" w:rsidRDefault="00C911DC" w:rsidP="00C911DC">
            <w:pPr>
              <w:spacing w:after="120"/>
              <w:rPr>
                <w:rFonts w:eastAsiaTheme="minorEastAsia"/>
                <w:lang w:eastAsia="zh-CN"/>
              </w:rPr>
            </w:pPr>
            <w:r>
              <w:rPr>
                <w:rFonts w:eastAsiaTheme="minorEastAsia"/>
                <w:lang w:eastAsia="zh-CN"/>
              </w:rPr>
              <w:t>We support definition of CQI requirements because it allows to verify that UE makes IRC processing for both blocks (demodulation and CSI).</w:t>
            </w:r>
          </w:p>
          <w:p w14:paraId="58EB5EFE" w14:textId="77777777" w:rsidR="00C911DC" w:rsidRDefault="00C911DC" w:rsidP="00C911DC">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 for CQI reporting</w:t>
            </w:r>
          </w:p>
          <w:p w14:paraId="58A80BEA" w14:textId="77777777" w:rsidR="00C911DC" w:rsidRDefault="00C911DC" w:rsidP="00C911DC">
            <w:pPr>
              <w:spacing w:after="120"/>
              <w:rPr>
                <w:rFonts w:eastAsiaTheme="minorEastAsia"/>
                <w:lang w:eastAsia="zh-CN"/>
              </w:rPr>
            </w:pPr>
            <w:r>
              <w:rPr>
                <w:rFonts w:eastAsiaTheme="minorEastAsia"/>
                <w:lang w:eastAsia="zh-CN"/>
              </w:rPr>
              <w:t>We think that more analysis is needed to understand the impact of different covariance matrix estimation granularities on reporting statistics and requirements,</w:t>
            </w:r>
          </w:p>
          <w:p w14:paraId="41DE0173" w14:textId="77777777" w:rsidR="00C911DC" w:rsidRDefault="00C911DC" w:rsidP="00C911DC">
            <w:pPr>
              <w:spacing w:after="12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 xml:space="preserve"> I</w:t>
            </w:r>
            <w:r w:rsidRPr="00E47928">
              <w:rPr>
                <w:b/>
                <w:sz w:val="21"/>
                <w:szCs w:val="21"/>
                <w:u w:val="single"/>
                <w:lang w:eastAsia="zh-CN"/>
              </w:rPr>
              <w:t xml:space="preserve">nterference </w:t>
            </w:r>
            <w:r>
              <w:rPr>
                <w:rFonts w:hint="eastAsia"/>
                <w:b/>
                <w:sz w:val="21"/>
                <w:szCs w:val="21"/>
                <w:u w:val="single"/>
                <w:lang w:eastAsia="zh-CN"/>
              </w:rPr>
              <w:t>model</w:t>
            </w:r>
            <w:r w:rsidRPr="0077135A">
              <w:rPr>
                <w:rFonts w:hint="eastAsia"/>
                <w:b/>
                <w:sz w:val="21"/>
                <w:szCs w:val="21"/>
                <w:u w:val="single"/>
                <w:lang w:eastAsia="zh-CN"/>
              </w:rPr>
              <w:t xml:space="preserve"> </w:t>
            </w:r>
            <w:r>
              <w:rPr>
                <w:rFonts w:hint="eastAsia"/>
                <w:b/>
                <w:sz w:val="21"/>
                <w:szCs w:val="21"/>
                <w:u w:val="single"/>
                <w:lang w:eastAsia="zh-CN"/>
              </w:rPr>
              <w:t>for CQI reporting</w:t>
            </w:r>
          </w:p>
          <w:p w14:paraId="7CEA72C3" w14:textId="77777777" w:rsidR="00C911DC" w:rsidRDefault="00C911DC" w:rsidP="00C911DC">
            <w:pPr>
              <w:spacing w:after="120"/>
              <w:rPr>
                <w:rFonts w:eastAsiaTheme="minorEastAsia"/>
                <w:lang w:eastAsia="zh-CN"/>
              </w:rPr>
            </w:pPr>
            <w:r w:rsidRPr="0015281B">
              <w:rPr>
                <w:rFonts w:eastAsiaTheme="minorEastAsia"/>
                <w:lang w:eastAsia="zh-CN"/>
              </w:rPr>
              <w:t xml:space="preserve">We suggest to align with assumptions for demodulation requirements. If INR methodology will be used for </w:t>
            </w:r>
            <w:proofErr w:type="spellStart"/>
            <w:r w:rsidRPr="0015281B">
              <w:rPr>
                <w:rFonts w:eastAsiaTheme="minorEastAsia"/>
                <w:lang w:eastAsia="zh-CN"/>
              </w:rPr>
              <w:t>demod</w:t>
            </w:r>
            <w:proofErr w:type="spellEnd"/>
            <w:r w:rsidRPr="0015281B">
              <w:rPr>
                <w:rFonts w:eastAsiaTheme="minorEastAsia"/>
                <w:lang w:eastAsia="zh-CN"/>
              </w:rPr>
              <w:t xml:space="preserve"> then we suggest to use same methodology for CQI.</w:t>
            </w:r>
          </w:p>
          <w:p w14:paraId="4941A8D0" w14:textId="77777777" w:rsidR="00C911DC" w:rsidRDefault="00C911DC" w:rsidP="00C911DC">
            <w:pPr>
              <w:spacing w:after="12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 xml:space="preserve"> Test metric</w:t>
            </w:r>
            <w:r w:rsidRPr="00026D50">
              <w:rPr>
                <w:rFonts w:hint="eastAsia"/>
                <w:b/>
                <w:sz w:val="21"/>
                <w:szCs w:val="21"/>
                <w:u w:val="single"/>
                <w:lang w:eastAsia="zh-CN"/>
              </w:rPr>
              <w:t xml:space="preserve"> </w:t>
            </w:r>
            <w:r>
              <w:rPr>
                <w:rFonts w:hint="eastAsia"/>
                <w:b/>
                <w:sz w:val="21"/>
                <w:szCs w:val="21"/>
                <w:u w:val="single"/>
                <w:lang w:eastAsia="zh-CN"/>
              </w:rPr>
              <w:t>for CQI reporting</w:t>
            </w:r>
          </w:p>
          <w:p w14:paraId="76F604B5" w14:textId="77777777" w:rsidR="00C911DC" w:rsidRDefault="00C911DC" w:rsidP="00C911DC">
            <w:pPr>
              <w:spacing w:after="120"/>
              <w:rPr>
                <w:rFonts w:eastAsiaTheme="minorEastAsia"/>
                <w:lang w:eastAsia="zh-CN"/>
              </w:rPr>
            </w:pPr>
            <w:r w:rsidRPr="0015281B">
              <w:rPr>
                <w:rFonts w:eastAsiaTheme="minorEastAsia"/>
                <w:lang w:eastAsia="zh-CN"/>
              </w:rPr>
              <w:t>We are fine to check LTE metric as starting point.</w:t>
            </w:r>
          </w:p>
          <w:p w14:paraId="571F8917" w14:textId="77777777" w:rsidR="00C911DC" w:rsidRDefault="00C911DC" w:rsidP="00C911DC">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6</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Test parameters</w:t>
            </w:r>
          </w:p>
          <w:p w14:paraId="6FDB2293" w14:textId="77777777" w:rsidR="00C911DC" w:rsidRDefault="00C911DC" w:rsidP="00C911DC">
            <w:pPr>
              <w:spacing w:after="120"/>
              <w:rPr>
                <w:rFonts w:eastAsiaTheme="minorEastAsia"/>
                <w:bCs/>
                <w:lang w:eastAsia="zh-CN"/>
              </w:rPr>
            </w:pPr>
            <w:r>
              <w:rPr>
                <w:rFonts w:eastAsiaTheme="minorEastAsia"/>
                <w:bCs/>
                <w:lang w:eastAsia="zh-CN"/>
              </w:rPr>
              <w:t>We understand that definition of requirements for Scenario 1 is prioritized for this meeting. Our intention is to collect early comments from interested companies.</w:t>
            </w:r>
          </w:p>
          <w:p w14:paraId="44CA5ED5" w14:textId="77777777" w:rsidR="00C911DC" w:rsidRPr="005A4D08" w:rsidRDefault="00C911DC" w:rsidP="00C911DC">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w:t>
            </w:r>
            <w:r w:rsidRPr="005A4D08">
              <w:rPr>
                <w:b/>
                <w:sz w:val="21"/>
                <w:szCs w:val="21"/>
                <w:u w:val="single"/>
                <w:lang w:eastAsia="zh-CN"/>
              </w:rPr>
              <w:t>Release independence</w:t>
            </w:r>
          </w:p>
          <w:p w14:paraId="263DC7DA" w14:textId="22A4EDEB" w:rsidR="00C911DC" w:rsidRPr="006A4AF9" w:rsidRDefault="00C911DC" w:rsidP="00C911DC">
            <w:pPr>
              <w:snapToGrid w:val="0"/>
              <w:spacing w:before="60" w:after="60"/>
              <w:jc w:val="both"/>
              <w:rPr>
                <w:rFonts w:ascii="Arial" w:eastAsiaTheme="minorEastAsia" w:hAnsi="Arial" w:cs="Arial"/>
                <w:sz w:val="21"/>
                <w:szCs w:val="21"/>
                <w:lang w:eastAsia="zh-CN"/>
              </w:rPr>
            </w:pPr>
            <w:r>
              <w:rPr>
                <w:rFonts w:eastAsiaTheme="minorEastAsia"/>
                <w:bCs/>
                <w:lang w:eastAsia="zh-CN"/>
              </w:rPr>
              <w:t xml:space="preserve">Option 1 is fine for us. We can </w:t>
            </w:r>
            <w:proofErr w:type="spellStart"/>
            <w:r>
              <w:rPr>
                <w:rFonts w:eastAsiaTheme="minorEastAsia"/>
                <w:bCs/>
                <w:lang w:eastAsia="zh-CN"/>
              </w:rPr>
              <w:t>comeback</w:t>
            </w:r>
            <w:proofErr w:type="spellEnd"/>
            <w:r>
              <w:rPr>
                <w:rFonts w:eastAsiaTheme="minorEastAsia"/>
                <w:bCs/>
                <w:lang w:eastAsia="zh-CN"/>
              </w:rPr>
              <w:t xml:space="preserve"> to this question later.</w:t>
            </w:r>
          </w:p>
        </w:tc>
      </w:tr>
      <w:tr w:rsidR="00B919B2" w14:paraId="20E5C075" w14:textId="77777777" w:rsidTr="007D6C9E">
        <w:tc>
          <w:tcPr>
            <w:tcW w:w="1233" w:type="dxa"/>
            <w:vAlign w:val="center"/>
          </w:tcPr>
          <w:p w14:paraId="59F49FDD" w14:textId="77777777" w:rsidR="00B919B2" w:rsidRDefault="00B919B2" w:rsidP="007D6C9E">
            <w:pPr>
              <w:snapToGrid w:val="0"/>
              <w:spacing w:before="60" w:after="60"/>
              <w:jc w:val="both"/>
              <w:rPr>
                <w:rFonts w:eastAsiaTheme="minorEastAsia"/>
                <w:lang w:val="en-US" w:eastAsia="zh-CN"/>
              </w:rPr>
            </w:pPr>
            <w:r>
              <w:rPr>
                <w:rFonts w:eastAsiaTheme="minorEastAsia"/>
                <w:lang w:val="en-US" w:eastAsia="zh-CN"/>
              </w:rPr>
              <w:t>Apple</w:t>
            </w:r>
          </w:p>
        </w:tc>
        <w:tc>
          <w:tcPr>
            <w:tcW w:w="8326" w:type="dxa"/>
            <w:vAlign w:val="center"/>
          </w:tcPr>
          <w:p w14:paraId="18A5BE93"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298CC659"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18A21FF9"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Option 2. Sync assumptions for FDD and TDD. </w:t>
            </w:r>
          </w:p>
          <w:p w14:paraId="1EB14C8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12D2A6CD" w14:textId="77777777" w:rsidR="00B919B2"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The interference profile will have to be decided based on simulations, </w:t>
            </w:r>
            <w:proofErr w:type="gramStart"/>
            <w:r>
              <w:rPr>
                <w:rFonts w:eastAsiaTheme="minorEastAsia"/>
                <w:sz w:val="21"/>
                <w:szCs w:val="21"/>
                <w:lang w:eastAsia="zh-CN"/>
              </w:rPr>
              <w:t>we  support</w:t>
            </w:r>
            <w:proofErr w:type="gramEnd"/>
            <w:r>
              <w:rPr>
                <w:rFonts w:eastAsiaTheme="minorEastAsia"/>
                <w:sz w:val="21"/>
                <w:szCs w:val="21"/>
                <w:lang w:eastAsia="zh-CN"/>
              </w:rPr>
              <w:t xml:space="preserve"> keeping both DIP and NAICS based modelling open (Option1,3).</w:t>
            </w:r>
          </w:p>
          <w:p w14:paraId="3655B754"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Also, propose to introduce 1 interferer cell as a starting point.</w:t>
            </w:r>
          </w:p>
          <w:p w14:paraId="1166D57B"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3118797F"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Support option 2. </w:t>
            </w:r>
          </w:p>
          <w:p w14:paraId="12F9BE41"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1204712C"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Support option 1A.</w:t>
            </w:r>
          </w:p>
          <w:p w14:paraId="4F76693E"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0CB05B93"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can agree to option 1 as baseline. </w:t>
            </w:r>
          </w:p>
          <w:p w14:paraId="64B5C707"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2CA15353"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440673B0"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prefer to have non-overlapping DMRS between target and interferer. If companies have strong preference for option 2, we propose to study both cases where DMRS is seeing PDSCH vs DMRS from interferer. Option 1 should be the guiding principle while configuring DMRS for target cell and interferer. </w:t>
            </w:r>
          </w:p>
          <w:p w14:paraId="46910D4A"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45B7AE5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are not sure if we should discuss this as a configuration parameter. Setting the precoding granularity of interferer is sufficient. </w:t>
            </w:r>
          </w:p>
          <w:p w14:paraId="32A927DD"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1E6B095A"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0B5280C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the recommended WF. </w:t>
            </w:r>
          </w:p>
          <w:p w14:paraId="7723769C"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268A257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1. QPSK and 16QAM are more practical for interference limited scenarios. OMCS 4, 13 can be re-used as other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w:t>
            </w:r>
          </w:p>
          <w:p w14:paraId="1CCC74E4"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6AAD11D0"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2- random precoder. Since Rel-15 we have tried to separate </w:t>
            </w:r>
            <w:proofErr w:type="spellStart"/>
            <w:r>
              <w:rPr>
                <w:rFonts w:eastAsiaTheme="minorEastAsia"/>
                <w:sz w:val="21"/>
                <w:szCs w:val="21"/>
                <w:lang w:eastAsia="zh-CN"/>
              </w:rPr>
              <w:t>demod</w:t>
            </w:r>
            <w:proofErr w:type="spellEnd"/>
            <w:r>
              <w:rPr>
                <w:rFonts w:eastAsiaTheme="minorEastAsia"/>
                <w:sz w:val="21"/>
                <w:szCs w:val="21"/>
                <w:lang w:eastAsia="zh-CN"/>
              </w:rPr>
              <w:t xml:space="preserve"> and CSI reporting requirements and we should aim to maintain it. </w:t>
            </w:r>
          </w:p>
          <w:p w14:paraId="0C91413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3B80917C"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Option 1 is fine. </w:t>
            </w:r>
          </w:p>
          <w:p w14:paraId="4E5A111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704EB7C2"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SINR @ 70% Max TP.</w:t>
            </w:r>
          </w:p>
          <w:p w14:paraId="16EC78DA"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08E501E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548722C2"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5F4D418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31D76B60"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303F167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7F4DD634"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3. We don’t see the necessity to include additional CBW. </w:t>
            </w:r>
          </w:p>
          <w:p w14:paraId="681F763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1A06D00F"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1. </w:t>
            </w:r>
          </w:p>
          <w:p w14:paraId="12688C2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4FD51FDD"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1. </w:t>
            </w:r>
          </w:p>
          <w:p w14:paraId="3E343282"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73827B2B"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6FBC0792"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1B7B5C0F"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2. </w:t>
            </w:r>
          </w:p>
          <w:p w14:paraId="66877434"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7581D70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to have option 2 as the baseline. </w:t>
            </w:r>
          </w:p>
          <w:p w14:paraId="112386E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1AFB37E4"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329BF5DA"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243385BD"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679E597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40DAC761"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241FA0F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6C6EFD91"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don’t see a reason to aligned SSB configuration between target and interferer.  </w:t>
            </w:r>
          </w:p>
          <w:p w14:paraId="79029BB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741C6EA7"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Does PCI matter for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since we don’t test SSB detection/initial access? </w:t>
            </w:r>
          </w:p>
          <w:p w14:paraId="01CDFF46"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56C6C49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don’t see why TRS/CSI-RS should collide. There is so much flexibility in scheduling these and seems very pessimistic to assume they collide between target and interferer.  </w:t>
            </w:r>
          </w:p>
          <w:p w14:paraId="2271D757"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045EEB57"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Same view as issue 2-4-13 and 2-2-1. </w:t>
            </w:r>
          </w:p>
          <w:p w14:paraId="48772E10"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p>
          <w:p w14:paraId="1F2F0444"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69C3601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074B60A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don’t see strong motivation to introduce CQI reporting in the presence of interferer. We should avoid introducing requirements just because we also had them in LTE. We don’t think it provides any additional coverage.  We would like to understand the motivation and added coverage with this. </w:t>
            </w:r>
          </w:p>
          <w:p w14:paraId="71C89766"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376519F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This should be left to UE implementation in our understanding and not be a config / sim parameter. </w:t>
            </w:r>
          </w:p>
          <w:p w14:paraId="3CA2FB84"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5397D36A" w14:textId="77777777" w:rsidR="00B919B2" w:rsidRPr="006A4AF9" w:rsidRDefault="00B919B2" w:rsidP="007D6C9E">
            <w:pPr>
              <w:snapToGrid w:val="0"/>
              <w:spacing w:before="60" w:after="60"/>
              <w:jc w:val="both"/>
              <w:rPr>
                <w:rFonts w:eastAsiaTheme="minorEastAsia"/>
                <w:sz w:val="21"/>
                <w:szCs w:val="21"/>
                <w:lang w:eastAsia="zh-CN"/>
              </w:rPr>
            </w:pPr>
          </w:p>
          <w:p w14:paraId="029668E5"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5F42D56F" w14:textId="77777777" w:rsidR="00B919B2" w:rsidRPr="006A4AF9" w:rsidRDefault="00B919B2" w:rsidP="007D6C9E">
            <w:pPr>
              <w:snapToGrid w:val="0"/>
              <w:spacing w:before="60" w:after="60"/>
              <w:jc w:val="both"/>
              <w:rPr>
                <w:rFonts w:eastAsiaTheme="minorEastAsia"/>
                <w:sz w:val="21"/>
                <w:szCs w:val="21"/>
                <w:lang w:eastAsia="zh-CN"/>
              </w:rPr>
            </w:pPr>
          </w:p>
          <w:p w14:paraId="2202DEAB"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6324FA58"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1CA4F2F7"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think this is a bit early to discuss this as the first priority is Scenario 1. </w:t>
            </w:r>
          </w:p>
          <w:p w14:paraId="7F099DE8"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2EFBC59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0BD90D74" w14:textId="77777777" w:rsidR="00B919B2" w:rsidRPr="00E3384B" w:rsidRDefault="00B919B2" w:rsidP="007D6C9E">
            <w:pPr>
              <w:snapToGrid w:val="0"/>
              <w:spacing w:before="60" w:after="60"/>
              <w:jc w:val="both"/>
              <w:rPr>
                <w:rFonts w:eastAsiaTheme="minorEastAsia"/>
                <w:u w:val="single"/>
                <w:lang w:eastAsia="zh-CN"/>
              </w:rPr>
            </w:pPr>
            <w:r>
              <w:rPr>
                <w:rFonts w:eastAsiaTheme="minorEastAsia"/>
                <w:u w:val="single"/>
                <w:lang w:eastAsia="zh-CN"/>
              </w:rPr>
              <w:t xml:space="preserve">We think this is very early to discuss this. </w:t>
            </w:r>
          </w:p>
        </w:tc>
      </w:tr>
      <w:tr w:rsidR="004B71B3" w14:paraId="4CB3182E" w14:textId="77777777" w:rsidTr="00E55D61">
        <w:tc>
          <w:tcPr>
            <w:tcW w:w="1233" w:type="dxa"/>
            <w:vAlign w:val="center"/>
          </w:tcPr>
          <w:p w14:paraId="33DC5107" w14:textId="3212F6AE" w:rsidR="004B71B3" w:rsidRDefault="004B71B3" w:rsidP="004B71B3">
            <w:pPr>
              <w:snapToGrid w:val="0"/>
              <w:spacing w:before="60" w:after="60"/>
              <w:jc w:val="both"/>
              <w:rPr>
                <w:rFonts w:eastAsiaTheme="minorEastAsia"/>
                <w:lang w:val="en-US" w:eastAsia="zh-CN"/>
              </w:rPr>
            </w:pPr>
            <w:r>
              <w:rPr>
                <w:rFonts w:eastAsiaTheme="minorEastAsia"/>
                <w:lang w:val="en-US" w:eastAsia="zh-CN"/>
              </w:rPr>
              <w:t>MediaTek</w:t>
            </w:r>
          </w:p>
        </w:tc>
        <w:tc>
          <w:tcPr>
            <w:tcW w:w="8326" w:type="dxa"/>
            <w:vAlign w:val="center"/>
          </w:tcPr>
          <w:p w14:paraId="1C8E4A01"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19B9C535"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06CF489E"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2.</w:t>
            </w:r>
          </w:p>
          <w:p w14:paraId="59217804" w14:textId="77777777" w:rsidR="004B71B3" w:rsidRPr="006A4AF9" w:rsidRDefault="004B71B3" w:rsidP="004B71B3">
            <w:pPr>
              <w:snapToGrid w:val="0"/>
              <w:spacing w:before="60" w:after="60"/>
              <w:jc w:val="both"/>
              <w:rPr>
                <w:rFonts w:eastAsiaTheme="minorEastAsia"/>
                <w:sz w:val="21"/>
                <w:szCs w:val="21"/>
                <w:lang w:eastAsia="zh-CN"/>
              </w:rPr>
            </w:pPr>
          </w:p>
          <w:p w14:paraId="74060824"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2673535A"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 xml:space="preserve">Option 1 is fine for us. </w:t>
            </w:r>
          </w:p>
          <w:p w14:paraId="31516A5B" w14:textId="77777777" w:rsidR="004B71B3" w:rsidRPr="006A4AF9" w:rsidRDefault="004B71B3" w:rsidP="004B71B3">
            <w:pPr>
              <w:snapToGrid w:val="0"/>
              <w:spacing w:before="60" w:after="60"/>
              <w:jc w:val="both"/>
              <w:rPr>
                <w:rFonts w:eastAsiaTheme="minorEastAsia"/>
                <w:sz w:val="21"/>
                <w:szCs w:val="21"/>
                <w:lang w:eastAsia="zh-CN"/>
              </w:rPr>
            </w:pPr>
          </w:p>
          <w:p w14:paraId="1B69E38D"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484B5E6E"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 xml:space="preserve">Option 1 is fine for us. </w:t>
            </w:r>
          </w:p>
          <w:p w14:paraId="0E72835F" w14:textId="77777777" w:rsidR="004B71B3" w:rsidRPr="006A4AF9" w:rsidRDefault="004B71B3" w:rsidP="004B71B3">
            <w:pPr>
              <w:snapToGrid w:val="0"/>
              <w:spacing w:before="60" w:after="60"/>
              <w:jc w:val="both"/>
              <w:rPr>
                <w:rFonts w:eastAsiaTheme="minorEastAsia"/>
                <w:sz w:val="21"/>
                <w:szCs w:val="21"/>
                <w:lang w:eastAsia="zh-CN"/>
              </w:rPr>
            </w:pPr>
          </w:p>
          <w:p w14:paraId="5A268C15"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13D8E0CA"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02347316"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Option 2 is fine for us.</w:t>
            </w:r>
          </w:p>
          <w:p w14:paraId="312FD455" w14:textId="77777777" w:rsidR="004B71B3" w:rsidRDefault="004B71B3" w:rsidP="004B71B3">
            <w:pPr>
              <w:snapToGrid w:val="0"/>
              <w:spacing w:before="60" w:after="60"/>
              <w:jc w:val="both"/>
              <w:rPr>
                <w:rFonts w:eastAsiaTheme="minorEastAsia"/>
                <w:sz w:val="21"/>
                <w:szCs w:val="21"/>
                <w:lang w:eastAsia="zh-CN"/>
              </w:rPr>
            </w:pPr>
          </w:p>
          <w:p w14:paraId="12F18359"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564895DE" w14:textId="77777777" w:rsidR="004B71B3" w:rsidRPr="006A4AF9"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We think the estimation granularity is up to UE implementation.</w:t>
            </w:r>
          </w:p>
          <w:p w14:paraId="39AA49C1" w14:textId="77777777" w:rsidR="004B71B3" w:rsidRPr="006A4AF9" w:rsidRDefault="004B71B3" w:rsidP="004B71B3">
            <w:pPr>
              <w:snapToGrid w:val="0"/>
              <w:spacing w:before="60" w:after="60"/>
              <w:jc w:val="both"/>
              <w:rPr>
                <w:rFonts w:eastAsiaTheme="minorEastAsia"/>
                <w:sz w:val="21"/>
                <w:szCs w:val="21"/>
                <w:lang w:eastAsia="zh-CN"/>
              </w:rPr>
            </w:pPr>
          </w:p>
          <w:p w14:paraId="54DC3E5D"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20515A0B"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6BF80CD1"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610B04E" w14:textId="77777777" w:rsidR="004B71B3" w:rsidRPr="006A4AF9" w:rsidRDefault="004B71B3" w:rsidP="004B71B3">
            <w:pPr>
              <w:snapToGrid w:val="0"/>
              <w:spacing w:before="60" w:after="60"/>
              <w:jc w:val="both"/>
              <w:rPr>
                <w:rFonts w:eastAsiaTheme="minorEastAsia"/>
                <w:sz w:val="21"/>
                <w:szCs w:val="21"/>
                <w:lang w:eastAsia="zh-CN"/>
              </w:rPr>
            </w:pPr>
          </w:p>
          <w:p w14:paraId="694855E8"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1714A09E"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2.</w:t>
            </w:r>
            <w:r>
              <w:rPr>
                <w:rFonts w:eastAsiaTheme="minorEastAsia" w:hint="eastAsia"/>
                <w:sz w:val="21"/>
                <w:szCs w:val="21"/>
                <w:lang w:eastAsia="zh-CN"/>
              </w:rPr>
              <w:t xml:space="preserve"> </w:t>
            </w:r>
          </w:p>
          <w:p w14:paraId="0D628021" w14:textId="77777777" w:rsidR="004B71B3" w:rsidRPr="006A4AF9" w:rsidRDefault="004B71B3" w:rsidP="004B71B3">
            <w:pPr>
              <w:snapToGrid w:val="0"/>
              <w:spacing w:before="60" w:after="60"/>
              <w:jc w:val="both"/>
              <w:rPr>
                <w:rFonts w:eastAsiaTheme="minorEastAsia"/>
                <w:sz w:val="21"/>
                <w:szCs w:val="21"/>
                <w:lang w:eastAsia="zh-CN"/>
              </w:rPr>
            </w:pPr>
          </w:p>
          <w:p w14:paraId="16DA2458"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49B0F9D8"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56D9DF3" w14:textId="77777777" w:rsidR="004B71B3" w:rsidRPr="006A4AF9" w:rsidRDefault="004B71B3" w:rsidP="004B71B3">
            <w:pPr>
              <w:snapToGrid w:val="0"/>
              <w:spacing w:before="60" w:after="60"/>
              <w:jc w:val="both"/>
              <w:rPr>
                <w:rFonts w:eastAsiaTheme="minorEastAsia"/>
                <w:sz w:val="21"/>
                <w:szCs w:val="21"/>
                <w:lang w:eastAsia="zh-CN"/>
              </w:rPr>
            </w:pPr>
          </w:p>
          <w:p w14:paraId="79513BE1"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3C732751"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8B81C94" w14:textId="77777777" w:rsidR="004B71B3" w:rsidRPr="006A4AF9" w:rsidRDefault="004B71B3" w:rsidP="004B71B3">
            <w:pPr>
              <w:snapToGrid w:val="0"/>
              <w:spacing w:before="60" w:after="60"/>
              <w:jc w:val="both"/>
              <w:rPr>
                <w:rFonts w:eastAsiaTheme="minorEastAsia"/>
                <w:sz w:val="21"/>
                <w:szCs w:val="21"/>
                <w:lang w:eastAsia="zh-CN"/>
              </w:rPr>
            </w:pPr>
          </w:p>
          <w:p w14:paraId="3A2D1E8D"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6FF9D752"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5EC6454C"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775D4CA6" w14:textId="77777777" w:rsidR="004B71B3" w:rsidRPr="006A4AF9" w:rsidRDefault="004B71B3" w:rsidP="004B71B3">
            <w:pPr>
              <w:snapToGrid w:val="0"/>
              <w:spacing w:before="60" w:after="60"/>
              <w:jc w:val="both"/>
              <w:rPr>
                <w:rFonts w:eastAsiaTheme="minorEastAsia"/>
                <w:sz w:val="21"/>
                <w:szCs w:val="21"/>
                <w:lang w:eastAsia="zh-CN"/>
              </w:rPr>
            </w:pPr>
          </w:p>
          <w:p w14:paraId="5152668D"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61351EF0"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3.</w:t>
            </w:r>
          </w:p>
          <w:p w14:paraId="4DF0D6B8" w14:textId="77777777" w:rsidR="004B71B3" w:rsidRPr="006A4AF9" w:rsidRDefault="004B71B3" w:rsidP="004B71B3">
            <w:pPr>
              <w:snapToGrid w:val="0"/>
              <w:spacing w:before="60" w:after="60"/>
              <w:jc w:val="both"/>
              <w:rPr>
                <w:rFonts w:eastAsiaTheme="minorEastAsia"/>
                <w:sz w:val="21"/>
                <w:szCs w:val="21"/>
                <w:lang w:eastAsia="zh-CN"/>
              </w:rPr>
            </w:pPr>
          </w:p>
          <w:p w14:paraId="2B6A4283"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2686641F"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Option 1.</w:t>
            </w:r>
          </w:p>
          <w:p w14:paraId="0CBBCC83" w14:textId="77777777" w:rsidR="004B71B3" w:rsidRPr="006A4AF9" w:rsidRDefault="004B71B3" w:rsidP="004B71B3">
            <w:pPr>
              <w:snapToGrid w:val="0"/>
              <w:spacing w:before="60" w:after="60"/>
              <w:jc w:val="both"/>
              <w:rPr>
                <w:rFonts w:eastAsiaTheme="minorEastAsia"/>
                <w:sz w:val="21"/>
                <w:szCs w:val="21"/>
                <w:lang w:eastAsia="zh-CN"/>
              </w:rPr>
            </w:pPr>
          </w:p>
          <w:p w14:paraId="1BA16980"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1A5917EA"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Option 1.</w:t>
            </w:r>
          </w:p>
          <w:p w14:paraId="66F71943" w14:textId="77777777" w:rsidR="004B71B3" w:rsidRPr="006A4AF9" w:rsidRDefault="004B71B3" w:rsidP="004B71B3">
            <w:pPr>
              <w:snapToGrid w:val="0"/>
              <w:spacing w:before="60" w:after="60"/>
              <w:jc w:val="both"/>
              <w:rPr>
                <w:rFonts w:eastAsiaTheme="minorEastAsia"/>
                <w:sz w:val="21"/>
                <w:szCs w:val="21"/>
                <w:lang w:eastAsia="zh-CN"/>
              </w:rPr>
            </w:pPr>
          </w:p>
          <w:p w14:paraId="30911474"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48CA7C4F"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1B0FB832" w14:textId="77777777" w:rsidR="004B71B3" w:rsidRPr="006A4AF9" w:rsidRDefault="004B71B3" w:rsidP="004B71B3">
            <w:pPr>
              <w:snapToGrid w:val="0"/>
              <w:spacing w:before="60" w:after="60"/>
              <w:jc w:val="both"/>
              <w:rPr>
                <w:rFonts w:eastAsiaTheme="minorEastAsia"/>
                <w:sz w:val="21"/>
                <w:szCs w:val="21"/>
                <w:lang w:eastAsia="zh-CN"/>
              </w:rPr>
            </w:pPr>
          </w:p>
          <w:p w14:paraId="451A134E"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14637992"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2.</w:t>
            </w:r>
          </w:p>
          <w:p w14:paraId="473B8E89" w14:textId="77777777" w:rsidR="004B71B3" w:rsidRPr="006A4AF9" w:rsidRDefault="004B71B3" w:rsidP="004B71B3">
            <w:pPr>
              <w:snapToGrid w:val="0"/>
              <w:spacing w:before="60" w:after="60"/>
              <w:jc w:val="both"/>
              <w:rPr>
                <w:rFonts w:eastAsiaTheme="minorEastAsia"/>
                <w:sz w:val="21"/>
                <w:szCs w:val="21"/>
                <w:lang w:eastAsia="zh-CN"/>
              </w:rPr>
            </w:pPr>
          </w:p>
          <w:p w14:paraId="52D7F5F6"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4203B030"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28B08C4" w14:textId="77777777" w:rsidR="004B71B3" w:rsidRPr="006A4AF9" w:rsidRDefault="004B71B3" w:rsidP="004B71B3">
            <w:pPr>
              <w:snapToGrid w:val="0"/>
              <w:spacing w:before="60" w:after="60"/>
              <w:jc w:val="both"/>
              <w:rPr>
                <w:rFonts w:eastAsiaTheme="minorEastAsia"/>
                <w:sz w:val="21"/>
                <w:szCs w:val="21"/>
                <w:lang w:eastAsia="zh-CN"/>
              </w:rPr>
            </w:pPr>
          </w:p>
          <w:p w14:paraId="4ADC0D30"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76F2B6F0"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5861007C" w14:textId="77777777" w:rsidR="004B71B3" w:rsidRPr="006A4AF9" w:rsidRDefault="004B71B3" w:rsidP="004B71B3">
            <w:pPr>
              <w:snapToGrid w:val="0"/>
              <w:spacing w:before="60" w:after="60"/>
              <w:jc w:val="both"/>
              <w:rPr>
                <w:rFonts w:eastAsiaTheme="minorEastAsia"/>
                <w:sz w:val="21"/>
                <w:szCs w:val="21"/>
                <w:lang w:eastAsia="zh-CN"/>
              </w:rPr>
            </w:pPr>
          </w:p>
          <w:p w14:paraId="1C5C7316"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21B7C4E6"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2095DFC"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p>
          <w:p w14:paraId="5C674963"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017747B1"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5805F3EB"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We prefer Option 2.</w:t>
            </w:r>
          </w:p>
          <w:p w14:paraId="776B5510" w14:textId="77777777" w:rsidR="004B71B3" w:rsidRPr="006A4AF9" w:rsidRDefault="004B71B3" w:rsidP="004B71B3">
            <w:pPr>
              <w:snapToGrid w:val="0"/>
              <w:spacing w:before="60" w:after="60"/>
              <w:jc w:val="both"/>
              <w:rPr>
                <w:rFonts w:eastAsiaTheme="minorEastAsia"/>
                <w:sz w:val="21"/>
                <w:szCs w:val="21"/>
                <w:lang w:eastAsia="zh-CN"/>
              </w:rPr>
            </w:pPr>
          </w:p>
          <w:p w14:paraId="6BAB322F"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21B11A28"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2245255C"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Option 1 is fine for us.</w:t>
            </w:r>
          </w:p>
          <w:p w14:paraId="261D4A2B" w14:textId="77777777" w:rsidR="004B71B3" w:rsidRPr="004C2B4D" w:rsidRDefault="004B71B3" w:rsidP="004B71B3">
            <w:pPr>
              <w:spacing w:after="120"/>
              <w:rPr>
                <w:b/>
                <w:sz w:val="21"/>
                <w:szCs w:val="21"/>
                <w:u w:val="single"/>
                <w:lang w:eastAsia="ko-KR"/>
              </w:rPr>
            </w:pPr>
          </w:p>
        </w:tc>
      </w:tr>
      <w:tr w:rsidR="00472476" w14:paraId="6E4127B2" w14:textId="77777777" w:rsidTr="00E55D61">
        <w:tc>
          <w:tcPr>
            <w:tcW w:w="1233" w:type="dxa"/>
            <w:vAlign w:val="center"/>
          </w:tcPr>
          <w:p w14:paraId="1FA83EBF" w14:textId="498EF54E" w:rsidR="00472476" w:rsidRDefault="00472476" w:rsidP="004B71B3">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26" w:type="dxa"/>
            <w:vAlign w:val="center"/>
          </w:tcPr>
          <w:p w14:paraId="4C800027"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2-1: Interference model</w:t>
            </w:r>
          </w:p>
          <w:p w14:paraId="6592B4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2-1-1: Sync and async network for FR1</w:t>
            </w:r>
          </w:p>
          <w:p w14:paraId="482B43B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w:t>
            </w:r>
          </w:p>
          <w:p w14:paraId="3ED2AE82"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2-1-2: Interference profile</w:t>
            </w:r>
          </w:p>
          <w:p w14:paraId="337D8CF1"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prefer Option1+Option2.</w:t>
            </w:r>
            <w:r w:rsidRPr="00472476">
              <w:t xml:space="preserve"> </w:t>
            </w:r>
            <w:r w:rsidRPr="00472476">
              <w:rPr>
                <w:rFonts w:eastAsiaTheme="minorEastAsia"/>
                <w:lang w:eastAsia="zh-CN"/>
              </w:rPr>
              <w:t>The DIP values for Option2 need further discussion;</w:t>
            </w:r>
          </w:p>
          <w:p w14:paraId="7294B99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To Ericsson: In our contribution, we give an observation about the micro will be infected severely when macro transmit SSBs. It does not mean that there is interference only in this case. The reason for this observation is the workload of </w:t>
            </w:r>
            <w:proofErr w:type="spellStart"/>
            <w:r w:rsidRPr="00472476">
              <w:rPr>
                <w:rFonts w:eastAsiaTheme="minorEastAsia"/>
                <w:lang w:eastAsia="zh-CN"/>
              </w:rPr>
              <w:t>marco</w:t>
            </w:r>
            <w:proofErr w:type="spellEnd"/>
            <w:r w:rsidRPr="00472476">
              <w:rPr>
                <w:rFonts w:eastAsiaTheme="minorEastAsia"/>
                <w:lang w:eastAsia="zh-CN"/>
              </w:rPr>
              <w:t xml:space="preserve"> is light for now, so the interference is generated when </w:t>
            </w:r>
            <w:proofErr w:type="spellStart"/>
            <w:r w:rsidRPr="00472476">
              <w:rPr>
                <w:rFonts w:eastAsiaTheme="minorEastAsia"/>
                <w:lang w:eastAsia="zh-CN"/>
              </w:rPr>
              <w:t>marco</w:t>
            </w:r>
            <w:proofErr w:type="spellEnd"/>
            <w:r w:rsidRPr="00472476">
              <w:rPr>
                <w:rFonts w:eastAsiaTheme="minorEastAsia"/>
                <w:lang w:eastAsia="zh-CN"/>
              </w:rPr>
              <w:t xml:space="preserve"> transmit mandatory SSBs. In the future, if the workload of macro is heavy, the interference will be obvious in all slots</w:t>
            </w:r>
            <w:r w:rsidRPr="00472476">
              <w:rPr>
                <w:rFonts w:eastAsiaTheme="minorEastAsia" w:hint="eastAsia"/>
                <w:lang w:eastAsia="zh-CN"/>
              </w:rPr>
              <w:t>.</w:t>
            </w:r>
            <w:r w:rsidRPr="00472476">
              <w:rPr>
                <w:rFonts w:eastAsiaTheme="minorEastAsia"/>
                <w:lang w:eastAsia="zh-CN"/>
              </w:rPr>
              <w:t xml:space="preserve"> In a word, the interference in this “micro-macro” scenario is common and have limited relations with SSBs position.</w:t>
            </w:r>
          </w:p>
          <w:p w14:paraId="4EA1A17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2-1-3: Transmission rank of interfering PDSCH</w:t>
            </w:r>
          </w:p>
          <w:p w14:paraId="29BD1027"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 can be the starting point.</w:t>
            </w:r>
          </w:p>
          <w:p w14:paraId="5521768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2-1-4: Precoding of interfering PDSCH</w:t>
            </w:r>
          </w:p>
          <w:p w14:paraId="7FCD8C2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Option1A is OK for us. </w:t>
            </w:r>
          </w:p>
          <w:p w14:paraId="0B87D12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2-1-5: Modulation order of interfering PDSCH</w:t>
            </w:r>
          </w:p>
          <w:p w14:paraId="7470669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support Option1</w:t>
            </w:r>
          </w:p>
          <w:p w14:paraId="171D88E1" w14:textId="77777777" w:rsidR="00472476" w:rsidRPr="00472476" w:rsidRDefault="00472476" w:rsidP="00472476">
            <w:pPr>
              <w:snapToGrid w:val="0"/>
              <w:spacing w:before="60" w:after="60"/>
              <w:jc w:val="both"/>
              <w:rPr>
                <w:rFonts w:eastAsiaTheme="minorEastAsia"/>
                <w:lang w:eastAsia="zh-CN"/>
              </w:rPr>
            </w:pPr>
          </w:p>
          <w:p w14:paraId="6318CC52"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2-2: DMRS configuration and reference receiver</w:t>
            </w:r>
          </w:p>
          <w:p w14:paraId="4963428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2-2-1: DMRS configuration</w:t>
            </w:r>
          </w:p>
          <w:p w14:paraId="7FFCF01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These options are not conflict with each other; We are OK to go with Option2. </w:t>
            </w:r>
          </w:p>
          <w:p w14:paraId="25948106"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2-2-2: Interference covariance estimation granularity</w:t>
            </w:r>
          </w:p>
          <w:p w14:paraId="4D2679A7"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share similar views with QC, it is up to UE implementation.</w:t>
            </w:r>
          </w:p>
          <w:p w14:paraId="5815D787" w14:textId="77777777" w:rsidR="00472476" w:rsidRPr="00472476" w:rsidRDefault="00472476" w:rsidP="00472476">
            <w:pPr>
              <w:snapToGrid w:val="0"/>
              <w:spacing w:before="60" w:after="60"/>
              <w:jc w:val="both"/>
              <w:rPr>
                <w:rFonts w:eastAsiaTheme="minorEastAsia"/>
                <w:lang w:eastAsia="zh-CN"/>
              </w:rPr>
            </w:pPr>
          </w:p>
          <w:p w14:paraId="58FA4A6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2-3: Target PDSCH parameters</w:t>
            </w:r>
          </w:p>
          <w:p w14:paraId="150554F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2-3-1: Transmission rank </w:t>
            </w:r>
          </w:p>
          <w:p w14:paraId="089A6C9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2745A2CC"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2-3-2: MCS </w:t>
            </w:r>
          </w:p>
          <w:p w14:paraId="358324D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agree with Option2 and take Option1 as the baseline for initial simulation.</w:t>
            </w:r>
          </w:p>
          <w:p w14:paraId="0328C61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2-3-3: Precoding model </w:t>
            </w:r>
          </w:p>
          <w:p w14:paraId="4E450BF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prefer Option2.</w:t>
            </w:r>
          </w:p>
          <w:p w14:paraId="49E9F7BA"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2-3-4: PRB bundle size </w:t>
            </w:r>
          </w:p>
          <w:p w14:paraId="2FD16CF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OK with Option1.</w:t>
            </w:r>
          </w:p>
          <w:p w14:paraId="104F1E9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2-3-5: Performance measurement point </w:t>
            </w:r>
          </w:p>
          <w:p w14:paraId="4656852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003E859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2-3-6: HARQ process number</w:t>
            </w:r>
          </w:p>
          <w:p w14:paraId="79974DE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3C93F67A" w14:textId="77777777" w:rsidR="00472476" w:rsidRPr="00472476" w:rsidRDefault="00472476" w:rsidP="00472476">
            <w:pPr>
              <w:snapToGrid w:val="0"/>
              <w:spacing w:before="60" w:after="60"/>
              <w:jc w:val="both"/>
              <w:rPr>
                <w:rFonts w:eastAsiaTheme="minorEastAsia"/>
                <w:lang w:eastAsia="zh-CN"/>
              </w:rPr>
            </w:pPr>
          </w:p>
          <w:p w14:paraId="136375AC"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2-4: Other parameters for target and interfering PDSCH</w:t>
            </w:r>
          </w:p>
          <w:p w14:paraId="69A608A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 SCS</w:t>
            </w:r>
          </w:p>
          <w:p w14:paraId="21A7896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334DE80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2-4-2: Channel bandwidth</w:t>
            </w:r>
          </w:p>
          <w:p w14:paraId="4ECAA78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prefer Option1 and we can give our compromise to Option2 considering of companies concerns about the application scenario of 50MHz, we think it is necessary to test the typical bandwidth configuration and a larger bandwidth configuration from test coverage perspective.</w:t>
            </w:r>
          </w:p>
          <w:p w14:paraId="4F89200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2-4-3: TDD DL/UL configuration for 30kHz SCS</w:t>
            </w:r>
          </w:p>
          <w:p w14:paraId="5A9FC6A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are both OK with Option1 and Option2.</w:t>
            </w:r>
          </w:p>
          <w:p w14:paraId="3E93C689"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2-4-4: Number of carriers </w:t>
            </w:r>
          </w:p>
          <w:p w14:paraId="46344A8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Ok with Opiton1</w:t>
            </w:r>
          </w:p>
          <w:p w14:paraId="5F1B6E2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2-4-5: PDCCH and PDSCH allocation</w:t>
            </w:r>
          </w:p>
          <w:p w14:paraId="3A5D19C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20B35BDC"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2-4-6: Tx antenna number</w:t>
            </w:r>
          </w:p>
          <w:p w14:paraId="1BD7DBF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We support Option1, Option2 is also acceptable for us. </w:t>
            </w:r>
          </w:p>
          <w:p w14:paraId="431E72CA"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2-4-7: Propagation condition</w:t>
            </w:r>
          </w:p>
          <w:p w14:paraId="022683F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Option1, TDLA30-10 can be prioritized over TDLC300-100 for simulation</w:t>
            </w:r>
          </w:p>
          <w:p w14:paraId="1AA1EA6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2-4-8: Antenna correlation</w:t>
            </w:r>
          </w:p>
          <w:p w14:paraId="50AB6B4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can use Option1 as baseline</w:t>
            </w:r>
          </w:p>
          <w:p w14:paraId="5B3F9A8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2-4-9: PDSCH mapping type</w:t>
            </w:r>
          </w:p>
          <w:p w14:paraId="3217D9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w:t>
            </w:r>
          </w:p>
          <w:p w14:paraId="58078BC1"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2-4-10: PRB allocation</w:t>
            </w:r>
          </w:p>
          <w:p w14:paraId="3489624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w:t>
            </w:r>
          </w:p>
          <w:p w14:paraId="158B03C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2-4-11: SSB configuration for serving and interfering cells</w:t>
            </w:r>
          </w:p>
          <w:p w14:paraId="111B8F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support Option1+Option1A</w:t>
            </w:r>
          </w:p>
          <w:p w14:paraId="6964B3A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2-4-12: Physical cell ID</w:t>
            </w:r>
          </w:p>
          <w:p w14:paraId="574CB72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O</w:t>
            </w:r>
            <w:r w:rsidRPr="00472476">
              <w:rPr>
                <w:rFonts w:eastAsiaTheme="minorEastAsia"/>
                <w:lang w:eastAsia="zh-CN"/>
              </w:rPr>
              <w:t>ption1 is fine for us.</w:t>
            </w:r>
          </w:p>
          <w:p w14:paraId="351C2B51"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2-4-13: TRS/CSI-RS among cells</w:t>
            </w:r>
          </w:p>
          <w:p w14:paraId="14B6807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 to have more discuss or further down-selection based on simulation results.</w:t>
            </w:r>
          </w:p>
          <w:p w14:paraId="386B3E5B" w14:textId="77777777" w:rsidR="00472476" w:rsidRPr="00472476" w:rsidRDefault="00472476" w:rsidP="00472476">
            <w:pPr>
              <w:snapToGrid w:val="0"/>
              <w:spacing w:before="60" w:after="60"/>
              <w:jc w:val="both"/>
              <w:rPr>
                <w:rFonts w:eastAsiaTheme="minorEastAsia"/>
                <w:lang w:eastAsia="zh-CN"/>
              </w:rPr>
            </w:pPr>
          </w:p>
          <w:p w14:paraId="0543FCD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2-5: CQI reporting requirements</w:t>
            </w:r>
          </w:p>
          <w:p w14:paraId="1C472D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2-5-1: Whether to define CQI reporting requirements</w:t>
            </w:r>
          </w:p>
          <w:p w14:paraId="71B1205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We</w:t>
            </w:r>
            <w:r w:rsidRPr="00472476">
              <w:rPr>
                <w:rFonts w:eastAsiaTheme="minorEastAsia"/>
                <w:lang w:eastAsia="zh-CN"/>
              </w:rPr>
              <w:t xml:space="preserve"> support Option1.</w:t>
            </w:r>
          </w:p>
          <w:p w14:paraId="333199A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2-5-2: Interference covariance estimation granularity for CQI reporting</w:t>
            </w:r>
          </w:p>
          <w:p w14:paraId="10E111A9"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think it is up to UE implementation, further discussion may be needed.</w:t>
            </w:r>
          </w:p>
          <w:p w14:paraId="256F406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2-5-3: Interference model for CQI reporting</w:t>
            </w:r>
          </w:p>
          <w:p w14:paraId="3805CE16"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can start with Option1 and further discuss.</w:t>
            </w:r>
          </w:p>
          <w:p w14:paraId="51BFFD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2-5-4: Test metric for CQI reporting</w:t>
            </w:r>
          </w:p>
          <w:p w14:paraId="4D74C8D1" w14:textId="2B22F64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Take Option1 as the starting point if we agreed to define the CQI reporting requirements.</w:t>
            </w:r>
          </w:p>
          <w:p w14:paraId="1448DF62" w14:textId="77777777" w:rsidR="00472476" w:rsidRPr="00472476" w:rsidRDefault="00472476" w:rsidP="00472476">
            <w:pPr>
              <w:snapToGrid w:val="0"/>
              <w:spacing w:before="60" w:after="60"/>
              <w:jc w:val="both"/>
              <w:rPr>
                <w:rFonts w:eastAsiaTheme="minorEastAsia"/>
                <w:lang w:eastAsia="zh-CN"/>
              </w:rPr>
            </w:pPr>
          </w:p>
          <w:p w14:paraId="4AAE63D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2-6: Scenario 2 with non-slot-based transmission</w:t>
            </w:r>
          </w:p>
          <w:p w14:paraId="1F38A2D2"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2-6-1: Test parameters</w:t>
            </w:r>
          </w:p>
          <w:p w14:paraId="5ACB0DDB" w14:textId="774ED1D0"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support to discuss scenario 1 first, then come back to Scenario2 after Scenario 1 is stable.</w:t>
            </w:r>
          </w:p>
          <w:p w14:paraId="3ADF73E9" w14:textId="77777777" w:rsidR="00472476" w:rsidRPr="00472476" w:rsidRDefault="00472476" w:rsidP="00472476">
            <w:pPr>
              <w:snapToGrid w:val="0"/>
              <w:spacing w:before="60" w:after="60"/>
              <w:jc w:val="both"/>
              <w:rPr>
                <w:rFonts w:eastAsiaTheme="minorEastAsia"/>
                <w:lang w:eastAsia="zh-CN"/>
              </w:rPr>
            </w:pPr>
          </w:p>
          <w:p w14:paraId="296E73F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2-7: Release independence</w:t>
            </w:r>
          </w:p>
          <w:p w14:paraId="0D634E5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2-7-1: Release independence</w:t>
            </w:r>
          </w:p>
          <w:p w14:paraId="147BD904" w14:textId="35C0BB91" w:rsidR="00472476" w:rsidRPr="006A4AF9" w:rsidRDefault="00472476" w:rsidP="00472476">
            <w:pPr>
              <w:snapToGrid w:val="0"/>
              <w:spacing w:before="60" w:after="60"/>
              <w:jc w:val="both"/>
              <w:rPr>
                <w:rFonts w:ascii="Arial" w:eastAsiaTheme="minorEastAsia" w:hAnsi="Arial" w:cs="Arial"/>
                <w:sz w:val="21"/>
                <w:szCs w:val="21"/>
                <w:lang w:eastAsia="zh-CN"/>
              </w:rPr>
            </w:pPr>
            <w:r w:rsidRPr="00472476">
              <w:rPr>
                <w:rFonts w:eastAsiaTheme="minorEastAsia"/>
                <w:lang w:eastAsia="zh-CN"/>
              </w:rPr>
              <w:t>Support Option1.</w:t>
            </w:r>
          </w:p>
        </w:tc>
      </w:tr>
      <w:tr w:rsidR="00EB5BDD" w14:paraId="49D53270" w14:textId="77777777" w:rsidTr="00E55D61">
        <w:tc>
          <w:tcPr>
            <w:tcW w:w="1233" w:type="dxa"/>
            <w:vAlign w:val="center"/>
          </w:tcPr>
          <w:p w14:paraId="090EFA39" w14:textId="1A54B4CA" w:rsidR="00EB5BDD" w:rsidRDefault="00EB5BDD" w:rsidP="004B71B3">
            <w:pPr>
              <w:snapToGrid w:val="0"/>
              <w:spacing w:before="60" w:after="60"/>
              <w:jc w:val="both"/>
              <w:rPr>
                <w:rFonts w:eastAsiaTheme="minorEastAsia"/>
                <w:lang w:val="en-US" w:eastAsia="zh-CN"/>
              </w:rPr>
            </w:pPr>
            <w:r>
              <w:rPr>
                <w:rFonts w:eastAsiaTheme="minorEastAsia"/>
                <w:lang w:val="en-US" w:eastAsia="zh-CN"/>
              </w:rPr>
              <w:t>ZTE</w:t>
            </w:r>
          </w:p>
        </w:tc>
        <w:tc>
          <w:tcPr>
            <w:tcW w:w="8326" w:type="dxa"/>
            <w:vAlign w:val="center"/>
          </w:tcPr>
          <w:p w14:paraId="12FCC197"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059B7B9A"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38E169D5" w14:textId="1200F90F"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Option 2, sync assumption should be prioritized.</w:t>
            </w:r>
          </w:p>
          <w:p w14:paraId="4A5F806D" w14:textId="77777777" w:rsidR="007D6C9E" w:rsidRPr="006A4AF9" w:rsidRDefault="007D6C9E" w:rsidP="00EB5BDD">
            <w:pPr>
              <w:snapToGrid w:val="0"/>
              <w:spacing w:before="60" w:after="60"/>
              <w:jc w:val="both"/>
              <w:rPr>
                <w:rFonts w:eastAsiaTheme="minorEastAsia"/>
                <w:sz w:val="21"/>
                <w:szCs w:val="21"/>
                <w:lang w:eastAsia="zh-CN"/>
              </w:rPr>
            </w:pPr>
          </w:p>
          <w:p w14:paraId="3AA5F4A2"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0BA6C60B" w14:textId="1FB9930E"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Option 1.</w:t>
            </w:r>
          </w:p>
          <w:p w14:paraId="2D4B3E5A" w14:textId="77777777" w:rsidR="007D6C9E" w:rsidRPr="006A4AF9" w:rsidRDefault="007D6C9E" w:rsidP="00EB5BDD">
            <w:pPr>
              <w:snapToGrid w:val="0"/>
              <w:spacing w:before="60" w:after="60"/>
              <w:jc w:val="both"/>
              <w:rPr>
                <w:rFonts w:eastAsiaTheme="minorEastAsia"/>
                <w:sz w:val="21"/>
                <w:szCs w:val="21"/>
                <w:lang w:eastAsia="zh-CN"/>
              </w:rPr>
            </w:pPr>
          </w:p>
          <w:p w14:paraId="180849A6"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10FE1AE2" w14:textId="4ACEEE90"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Slightly Option 1 preferred.</w:t>
            </w:r>
          </w:p>
          <w:p w14:paraId="7FA2D949" w14:textId="77777777" w:rsidR="007D6C9E" w:rsidRPr="006A4AF9" w:rsidRDefault="007D6C9E" w:rsidP="00EB5BDD">
            <w:pPr>
              <w:snapToGrid w:val="0"/>
              <w:spacing w:before="60" w:after="60"/>
              <w:jc w:val="both"/>
              <w:rPr>
                <w:rFonts w:eastAsiaTheme="minorEastAsia"/>
                <w:sz w:val="21"/>
                <w:szCs w:val="21"/>
                <w:lang w:eastAsia="zh-CN"/>
              </w:rPr>
            </w:pPr>
          </w:p>
          <w:p w14:paraId="7F59FEB4"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3A8D3ED8" w14:textId="5F82C1AB"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Slightly Option 1B preferred.</w:t>
            </w:r>
          </w:p>
          <w:p w14:paraId="364CB17C" w14:textId="77777777" w:rsidR="007D6C9E" w:rsidRPr="006A4AF9" w:rsidRDefault="007D6C9E" w:rsidP="00EB5BDD">
            <w:pPr>
              <w:snapToGrid w:val="0"/>
              <w:spacing w:before="60" w:after="60"/>
              <w:jc w:val="both"/>
              <w:rPr>
                <w:rFonts w:eastAsiaTheme="minorEastAsia"/>
                <w:sz w:val="21"/>
                <w:szCs w:val="21"/>
                <w:lang w:eastAsia="zh-CN"/>
              </w:rPr>
            </w:pPr>
          </w:p>
          <w:p w14:paraId="57B0BD42"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3259702F" w14:textId="434884C9" w:rsidR="00EB5BDD" w:rsidRPr="006A4AF9" w:rsidRDefault="00E459C1"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2C31816F"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023F484F"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50C5AF07" w14:textId="1B175CF7" w:rsidR="00EB5BDD" w:rsidRDefault="00E459C1" w:rsidP="00EB5BDD">
            <w:pPr>
              <w:snapToGrid w:val="0"/>
              <w:spacing w:before="60" w:after="60"/>
              <w:jc w:val="both"/>
              <w:rPr>
                <w:rFonts w:eastAsiaTheme="minorEastAsia"/>
                <w:sz w:val="21"/>
                <w:szCs w:val="21"/>
                <w:lang w:eastAsia="zh-CN"/>
              </w:rPr>
            </w:pPr>
            <w:r>
              <w:rPr>
                <w:rFonts w:eastAsiaTheme="minorEastAsia"/>
                <w:sz w:val="21"/>
                <w:szCs w:val="21"/>
                <w:lang w:eastAsia="zh-CN"/>
              </w:rPr>
              <w:t>Option 2.</w:t>
            </w:r>
          </w:p>
          <w:p w14:paraId="6A562F31" w14:textId="77777777" w:rsidR="00E459C1" w:rsidRPr="006A4AF9" w:rsidRDefault="00E459C1" w:rsidP="00EB5BDD">
            <w:pPr>
              <w:snapToGrid w:val="0"/>
              <w:spacing w:before="60" w:after="60"/>
              <w:jc w:val="both"/>
              <w:rPr>
                <w:rFonts w:eastAsiaTheme="minorEastAsia"/>
                <w:sz w:val="21"/>
                <w:szCs w:val="21"/>
                <w:lang w:eastAsia="zh-CN"/>
              </w:rPr>
            </w:pPr>
          </w:p>
          <w:p w14:paraId="4AD87F74"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6E9E62CC" w14:textId="5FE33CC5" w:rsidR="00EB5BDD" w:rsidRDefault="00E459C1" w:rsidP="00EB5BDD">
            <w:pPr>
              <w:snapToGrid w:val="0"/>
              <w:spacing w:before="60" w:after="60"/>
              <w:jc w:val="both"/>
              <w:rPr>
                <w:rFonts w:eastAsiaTheme="minorEastAsia"/>
                <w:sz w:val="21"/>
                <w:szCs w:val="21"/>
                <w:lang w:eastAsia="zh-CN"/>
              </w:rPr>
            </w:pPr>
            <w:r>
              <w:rPr>
                <w:rFonts w:eastAsiaTheme="minorEastAsia"/>
                <w:sz w:val="21"/>
                <w:szCs w:val="21"/>
                <w:lang w:eastAsia="zh-CN"/>
              </w:rPr>
              <w:t>Up to receiver implementation, not sure if we need to have it aligned.</w:t>
            </w:r>
          </w:p>
          <w:p w14:paraId="2B9F294F" w14:textId="77777777" w:rsidR="00E459C1" w:rsidRPr="006A4AF9" w:rsidRDefault="00E459C1" w:rsidP="00EB5BDD">
            <w:pPr>
              <w:snapToGrid w:val="0"/>
              <w:spacing w:before="60" w:after="60"/>
              <w:jc w:val="both"/>
              <w:rPr>
                <w:rFonts w:eastAsiaTheme="minorEastAsia"/>
                <w:sz w:val="21"/>
                <w:szCs w:val="21"/>
                <w:lang w:eastAsia="zh-CN"/>
              </w:rPr>
            </w:pPr>
          </w:p>
          <w:p w14:paraId="4D412E42"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58988772"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6E9108B6" w14:textId="1594CF5C" w:rsidR="00EB5BDD" w:rsidRPr="006A4AF9" w:rsidRDefault="004B5B3A"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D082853"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4CFFDBE2" w14:textId="54B9E024" w:rsidR="00EB5BDD" w:rsidRPr="006A4AF9" w:rsidRDefault="004B5B3A" w:rsidP="00EB5BDD">
            <w:pPr>
              <w:snapToGrid w:val="0"/>
              <w:spacing w:before="60" w:after="60"/>
              <w:jc w:val="both"/>
              <w:rPr>
                <w:rFonts w:eastAsiaTheme="minorEastAsia"/>
                <w:sz w:val="21"/>
                <w:szCs w:val="21"/>
                <w:lang w:eastAsia="zh-CN"/>
              </w:rPr>
            </w:pPr>
            <w:r>
              <w:rPr>
                <w:rFonts w:eastAsiaTheme="minorEastAsia"/>
                <w:sz w:val="21"/>
                <w:szCs w:val="21"/>
                <w:lang w:eastAsia="zh-CN"/>
              </w:rPr>
              <w:t>If only one MCS is selected, Option 4 could be a good choice. If two MCS values selected, Option 1.</w:t>
            </w:r>
          </w:p>
          <w:p w14:paraId="0EA33DE1"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27898CDF" w14:textId="189FA92E" w:rsidR="00EB5BDD"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Option 1 slightly preferred.</w:t>
            </w:r>
          </w:p>
          <w:p w14:paraId="4029F851" w14:textId="77777777" w:rsidR="001525C0" w:rsidRPr="006A4AF9" w:rsidRDefault="001525C0" w:rsidP="00EB5BDD">
            <w:pPr>
              <w:snapToGrid w:val="0"/>
              <w:spacing w:before="60" w:after="60"/>
              <w:jc w:val="both"/>
              <w:rPr>
                <w:rFonts w:eastAsiaTheme="minorEastAsia"/>
                <w:sz w:val="21"/>
                <w:szCs w:val="21"/>
                <w:lang w:eastAsia="zh-CN"/>
              </w:rPr>
            </w:pPr>
          </w:p>
          <w:p w14:paraId="62EE2053"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645AFDC5" w14:textId="55B844F3"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11C664CE"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0315FE71" w14:textId="155E7C69"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Ok with WF.</w:t>
            </w:r>
          </w:p>
          <w:p w14:paraId="7DCEF317"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0750A27C" w14:textId="55E5CF4A"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Ok with WF.</w:t>
            </w:r>
          </w:p>
          <w:p w14:paraId="3B763375"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40A0E320"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7736115F" w14:textId="6E64EF85"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Ok with WF.</w:t>
            </w:r>
          </w:p>
          <w:p w14:paraId="7045660A"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316889A4" w14:textId="763AF943"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Start with Option 3, and discuss other options once it is completed.</w:t>
            </w:r>
          </w:p>
          <w:p w14:paraId="127523BC"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32E89DE4" w14:textId="0F4FAA31"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Option 1 start with one configuration.</w:t>
            </w:r>
          </w:p>
          <w:p w14:paraId="20FE0F51"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4D9E67F2" w14:textId="59297A76"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5106A0BB"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0650FC68" w14:textId="778B8FA5"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6BEFC66B"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689BF041" w14:textId="19C35E41"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Option 2.</w:t>
            </w:r>
          </w:p>
          <w:p w14:paraId="415CD158"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20D7EDBE" w14:textId="5EB3C574"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Option 2.</w:t>
            </w:r>
          </w:p>
          <w:p w14:paraId="16C86486"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20C51BA2" w14:textId="00050150"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4C1DD1C"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5C4C4B0B" w14:textId="18FDA582"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75E7D6F6"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5A2E7FC5" w14:textId="7DA6E30A"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4E891B1"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292A0713" w14:textId="4177BF06"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C5E1A3A"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5120F0FF" w14:textId="30D1560A"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77CA3CE0"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248E6034" w14:textId="26C3AB56"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Option 2 would make more sense.</w:t>
            </w:r>
          </w:p>
          <w:p w14:paraId="050D6411"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6DC483FD" w14:textId="4F558D0A" w:rsidR="00EB5BDD" w:rsidRDefault="00DB7199" w:rsidP="00EB5BDD">
            <w:pPr>
              <w:snapToGrid w:val="0"/>
              <w:spacing w:before="60" w:after="60"/>
              <w:jc w:val="both"/>
              <w:rPr>
                <w:rFonts w:ascii="Arial" w:eastAsiaTheme="minorEastAsia" w:hAnsi="Arial" w:cs="Arial"/>
                <w:sz w:val="21"/>
                <w:szCs w:val="21"/>
                <w:lang w:eastAsia="zh-CN"/>
              </w:rPr>
            </w:pPr>
            <w:r>
              <w:rPr>
                <w:rFonts w:ascii="Arial" w:eastAsiaTheme="minorEastAsia" w:hAnsi="Arial" w:cs="Arial"/>
                <w:sz w:val="21"/>
                <w:szCs w:val="21"/>
                <w:lang w:eastAsia="zh-CN"/>
              </w:rPr>
              <w:t xml:space="preserve">This issue is partly overlapped with </w:t>
            </w:r>
            <w:proofErr w:type="spellStart"/>
            <w:r>
              <w:rPr>
                <w:rFonts w:ascii="Arial" w:eastAsiaTheme="minorEastAsia" w:hAnsi="Arial" w:cs="Arial"/>
                <w:sz w:val="21"/>
                <w:szCs w:val="21"/>
                <w:lang w:eastAsia="zh-CN"/>
              </w:rPr>
              <w:t>Isse</w:t>
            </w:r>
            <w:proofErr w:type="spellEnd"/>
            <w:r>
              <w:rPr>
                <w:rFonts w:ascii="Arial" w:eastAsiaTheme="minorEastAsia" w:hAnsi="Arial" w:cs="Arial"/>
                <w:sz w:val="21"/>
                <w:szCs w:val="21"/>
                <w:lang w:eastAsia="zh-CN"/>
              </w:rPr>
              <w:t xml:space="preserve"> 2-4-13?</w:t>
            </w:r>
          </w:p>
          <w:p w14:paraId="201085F6" w14:textId="77777777" w:rsidR="00DB7199" w:rsidRPr="006A4AF9" w:rsidRDefault="00DB7199" w:rsidP="00EB5BDD">
            <w:pPr>
              <w:snapToGrid w:val="0"/>
              <w:spacing w:before="60" w:after="60"/>
              <w:jc w:val="both"/>
              <w:rPr>
                <w:rFonts w:ascii="Arial" w:eastAsiaTheme="minorEastAsia" w:hAnsi="Arial" w:cs="Arial"/>
                <w:sz w:val="21"/>
                <w:szCs w:val="21"/>
                <w:lang w:eastAsia="zh-CN"/>
              </w:rPr>
            </w:pPr>
          </w:p>
          <w:p w14:paraId="27087A5F"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0B4B52ED"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63B8FB5A" w14:textId="08B5CF69"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 xml:space="preserve">Option 2. It is not sufficiently studied thus we could not conclude on whether or not to define CQI reporting requirements at this very first meeting. </w:t>
            </w:r>
          </w:p>
          <w:p w14:paraId="4A8FA0CF"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0318FB5F" w14:textId="3BED770C" w:rsidR="00EB5BDD"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Up to implementation. Not sure if this should be aligned.</w:t>
            </w:r>
          </w:p>
          <w:p w14:paraId="1FFCCB06" w14:textId="77777777" w:rsidR="00DB7199" w:rsidRPr="006A4AF9" w:rsidRDefault="00DB7199" w:rsidP="00EB5BDD">
            <w:pPr>
              <w:snapToGrid w:val="0"/>
              <w:spacing w:before="60" w:after="60"/>
              <w:jc w:val="both"/>
              <w:rPr>
                <w:rFonts w:eastAsiaTheme="minorEastAsia"/>
                <w:sz w:val="21"/>
                <w:szCs w:val="21"/>
                <w:lang w:eastAsia="zh-CN"/>
              </w:rPr>
            </w:pPr>
          </w:p>
          <w:p w14:paraId="70701AA4"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17BAE917" w14:textId="1C5D39F6"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 as a starting point.</w:t>
            </w:r>
          </w:p>
          <w:p w14:paraId="788CC3EF"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4B45AAF3" w14:textId="40512419"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Hold until the conclusion is made.</w:t>
            </w:r>
          </w:p>
          <w:p w14:paraId="4ABC0152"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298B86D9"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68C1076D" w14:textId="0D678DCB"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Ok to start with Option 1.</w:t>
            </w:r>
          </w:p>
          <w:p w14:paraId="5046BD35"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44D58793"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1EA20CE3" w14:textId="7CEF1164" w:rsidR="00EB5BDD" w:rsidRPr="00472476" w:rsidRDefault="006579DC" w:rsidP="00472476">
            <w:pPr>
              <w:snapToGrid w:val="0"/>
              <w:spacing w:before="60" w:after="60"/>
              <w:jc w:val="both"/>
              <w:rPr>
                <w:rFonts w:eastAsiaTheme="minorEastAsia"/>
                <w:lang w:eastAsia="zh-CN"/>
              </w:rPr>
            </w:pPr>
            <w:r>
              <w:rPr>
                <w:rFonts w:eastAsiaTheme="minorEastAsia"/>
                <w:lang w:eastAsia="zh-CN"/>
              </w:rPr>
              <w:t>Fine with Option 1.</w:t>
            </w:r>
          </w:p>
        </w:tc>
      </w:tr>
    </w:tbl>
    <w:p w14:paraId="7B265E42" w14:textId="77777777" w:rsidR="00EB3987" w:rsidRDefault="00D1010D">
      <w:pPr>
        <w:rPr>
          <w:color w:val="0070C0"/>
          <w:lang w:val="en-US" w:eastAsia="zh-CN"/>
        </w:rPr>
      </w:pPr>
      <w:r>
        <w:rPr>
          <w:rFonts w:hint="eastAsia"/>
          <w:color w:val="0070C0"/>
          <w:lang w:val="en-US" w:eastAsia="zh-CN"/>
        </w:rPr>
        <w:t xml:space="preserve"> </w:t>
      </w:r>
    </w:p>
    <w:p w14:paraId="6348FC32" w14:textId="77777777" w:rsidR="00EB3987" w:rsidRDefault="00D1010D">
      <w:pPr>
        <w:pStyle w:val="2"/>
      </w:pPr>
      <w:r>
        <w:t>Summary</w:t>
      </w:r>
      <w:r>
        <w:rPr>
          <w:rFonts w:hint="eastAsia"/>
        </w:rPr>
        <w:t xml:space="preserve"> for 1st round </w:t>
      </w:r>
    </w:p>
    <w:p w14:paraId="01FFE7C1" w14:textId="77777777" w:rsidR="00EB3987" w:rsidRDefault="00D1010D">
      <w:pPr>
        <w:pStyle w:val="3"/>
        <w:rPr>
          <w:sz w:val="24"/>
          <w:szCs w:val="16"/>
        </w:rPr>
      </w:pPr>
      <w:r>
        <w:rPr>
          <w:sz w:val="24"/>
          <w:szCs w:val="16"/>
        </w:rPr>
        <w:t xml:space="preserve">Open issues </w:t>
      </w:r>
    </w:p>
    <w:p w14:paraId="516A859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35"/>
        <w:gridCol w:w="8296"/>
      </w:tblGrid>
      <w:tr w:rsidR="00647C5D" w:rsidRPr="00647C5D" w14:paraId="1E766357" w14:textId="77777777" w:rsidTr="00F50BBA">
        <w:tc>
          <w:tcPr>
            <w:tcW w:w="1361" w:type="dxa"/>
          </w:tcPr>
          <w:p w14:paraId="7E92FD31" w14:textId="77777777" w:rsidR="00EB3987" w:rsidRPr="00647C5D" w:rsidRDefault="00EB3987" w:rsidP="00647C5D">
            <w:pPr>
              <w:snapToGrid w:val="0"/>
              <w:spacing w:before="60" w:after="60"/>
              <w:rPr>
                <w:rFonts w:eastAsiaTheme="minorEastAsia"/>
                <w:b/>
                <w:bCs/>
                <w:lang w:val="en-US" w:eastAsia="zh-CN"/>
              </w:rPr>
            </w:pPr>
          </w:p>
        </w:tc>
        <w:tc>
          <w:tcPr>
            <w:tcW w:w="8496" w:type="dxa"/>
          </w:tcPr>
          <w:p w14:paraId="680838C2" w14:textId="77777777" w:rsidR="00EB3987" w:rsidRPr="00647C5D" w:rsidRDefault="00D1010D" w:rsidP="00647C5D">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E8697C" w:rsidRPr="00647C5D" w14:paraId="68D9A8BD" w14:textId="77777777" w:rsidTr="00F50BBA">
        <w:tc>
          <w:tcPr>
            <w:tcW w:w="1361" w:type="dxa"/>
          </w:tcPr>
          <w:p w14:paraId="3C523515" w14:textId="15624088" w:rsidR="00E8697C" w:rsidRPr="00647C5D" w:rsidRDefault="00E8697C" w:rsidP="00647C5D">
            <w:pPr>
              <w:snapToGrid w:val="0"/>
              <w:spacing w:before="60" w:after="60"/>
              <w:rPr>
                <w:rFonts w:eastAsiaTheme="minorEastAsia"/>
                <w:b/>
                <w:bCs/>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0741C6">
              <w:rPr>
                <w:rFonts w:eastAsiaTheme="minorEastAsia"/>
                <w:b/>
                <w:bCs/>
                <w:color w:val="0070C0"/>
                <w:lang w:val="en-US" w:eastAsia="zh-CN"/>
              </w:rPr>
              <w:t>2</w:t>
            </w:r>
          </w:p>
        </w:tc>
        <w:tc>
          <w:tcPr>
            <w:tcW w:w="8496" w:type="dxa"/>
          </w:tcPr>
          <w:p w14:paraId="0D16AE6C" w14:textId="201CD06B" w:rsidR="000741C6" w:rsidRPr="00106165" w:rsidRDefault="000741C6" w:rsidP="000741C6">
            <w:pPr>
              <w:rPr>
                <w:b/>
                <w:sz w:val="21"/>
                <w:szCs w:val="21"/>
                <w:u w:val="single"/>
                <w:lang w:eastAsia="zh-CN"/>
              </w:rPr>
            </w:pPr>
            <w:r w:rsidRPr="00C859C8">
              <w:rPr>
                <w:b/>
                <w:sz w:val="21"/>
                <w:szCs w:val="21"/>
                <w:u w:val="single"/>
                <w:lang w:eastAsia="ko-KR"/>
              </w:rPr>
              <w:t xml:space="preserve">Issue </w:t>
            </w:r>
            <w:r w:rsidRPr="00C859C8">
              <w:rPr>
                <w:rFonts w:hint="eastAsia"/>
                <w:b/>
                <w:sz w:val="21"/>
                <w:szCs w:val="21"/>
                <w:u w:val="single"/>
                <w:lang w:eastAsia="zh-CN"/>
              </w:rPr>
              <w:t>2</w:t>
            </w:r>
            <w:r w:rsidRPr="00C859C8">
              <w:rPr>
                <w:b/>
                <w:sz w:val="21"/>
                <w:szCs w:val="21"/>
                <w:u w:val="single"/>
                <w:lang w:eastAsia="ko-KR"/>
              </w:rPr>
              <w:t>-</w:t>
            </w:r>
            <w:r w:rsidRPr="00C859C8">
              <w:rPr>
                <w:rFonts w:hint="eastAsia"/>
                <w:b/>
                <w:sz w:val="21"/>
                <w:szCs w:val="21"/>
                <w:u w:val="single"/>
                <w:lang w:eastAsia="zh-CN"/>
              </w:rPr>
              <w:t>1-1</w:t>
            </w:r>
            <w:r w:rsidRPr="00C859C8">
              <w:rPr>
                <w:b/>
                <w:sz w:val="21"/>
                <w:szCs w:val="21"/>
                <w:u w:val="single"/>
                <w:lang w:eastAsia="ko-KR"/>
              </w:rPr>
              <w:t xml:space="preserve">: </w:t>
            </w:r>
            <w:r w:rsidRPr="00C859C8">
              <w:rPr>
                <w:rFonts w:hint="eastAsia"/>
                <w:b/>
                <w:sz w:val="21"/>
                <w:szCs w:val="21"/>
                <w:u w:val="single"/>
                <w:lang w:eastAsia="zh-CN"/>
              </w:rPr>
              <w:t>S</w:t>
            </w:r>
            <w:r w:rsidRPr="00C859C8">
              <w:rPr>
                <w:b/>
                <w:sz w:val="21"/>
                <w:szCs w:val="21"/>
                <w:u w:val="single"/>
                <w:lang w:eastAsia="zh-CN"/>
              </w:rPr>
              <w:t>ync</w:t>
            </w:r>
            <w:r w:rsidRPr="00C859C8">
              <w:rPr>
                <w:rFonts w:hint="eastAsia"/>
                <w:b/>
                <w:sz w:val="21"/>
                <w:szCs w:val="21"/>
                <w:u w:val="single"/>
                <w:lang w:eastAsia="zh-CN"/>
              </w:rPr>
              <w:t xml:space="preserve"> and async </w:t>
            </w:r>
            <w:r w:rsidRPr="00C859C8">
              <w:rPr>
                <w:b/>
                <w:sz w:val="21"/>
                <w:szCs w:val="21"/>
                <w:u w:val="single"/>
                <w:lang w:eastAsia="zh-CN"/>
              </w:rPr>
              <w:t>network</w:t>
            </w:r>
            <w:r w:rsidRPr="00C859C8">
              <w:rPr>
                <w:rFonts w:hint="eastAsia"/>
                <w:b/>
                <w:sz w:val="21"/>
                <w:szCs w:val="21"/>
                <w:u w:val="single"/>
                <w:lang w:eastAsia="zh-CN"/>
              </w:rPr>
              <w:t xml:space="preserve"> for FR1</w:t>
            </w:r>
          </w:p>
          <w:p w14:paraId="3A2E1A49" w14:textId="77777777" w:rsidR="000741C6" w:rsidRPr="00BB3D1D"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宋体"/>
                <w:sz w:val="21"/>
                <w:szCs w:val="21"/>
                <w:lang w:eastAsia="zh-CN"/>
              </w:rPr>
              <w:t>Proposals</w:t>
            </w:r>
          </w:p>
          <w:p w14:paraId="15B32D13"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Option 1</w:t>
            </w:r>
            <w:r w:rsidRPr="00106165">
              <w:rPr>
                <w:rFonts w:hint="eastAsia"/>
                <w:sz w:val="21"/>
                <w:szCs w:val="21"/>
                <w:lang w:eastAsia="zh-CN"/>
              </w:rPr>
              <w:t>: (CMCC, China Telecom</w:t>
            </w:r>
            <w:r>
              <w:rPr>
                <w:sz w:val="21"/>
                <w:szCs w:val="21"/>
                <w:lang w:eastAsia="zh-CN"/>
              </w:rPr>
              <w:t>, Intel</w:t>
            </w:r>
            <w:r w:rsidRPr="00106165">
              <w:rPr>
                <w:rFonts w:hint="eastAsia"/>
                <w:sz w:val="21"/>
                <w:szCs w:val="21"/>
                <w:lang w:eastAsia="zh-CN"/>
              </w:rPr>
              <w:t>)</w:t>
            </w:r>
          </w:p>
          <w:p w14:paraId="15D5017B" w14:textId="77777777" w:rsidR="000741C6" w:rsidRPr="0010616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106165">
              <w:rPr>
                <w:sz w:val="21"/>
                <w:szCs w:val="21"/>
                <w:lang w:eastAsia="zh-CN"/>
              </w:rPr>
              <w:t>FDD sync scenario</w:t>
            </w:r>
          </w:p>
          <w:p w14:paraId="27A67B6A" w14:textId="77777777" w:rsidR="000741C6" w:rsidRPr="0010616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106165">
              <w:rPr>
                <w:sz w:val="21"/>
                <w:szCs w:val="21"/>
                <w:lang w:eastAsia="zh-CN"/>
              </w:rPr>
              <w:t>FDD async scenario</w:t>
            </w:r>
          </w:p>
          <w:p w14:paraId="38D96009" w14:textId="77777777" w:rsidR="000741C6" w:rsidRPr="0010616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106165">
              <w:rPr>
                <w:sz w:val="21"/>
                <w:szCs w:val="21"/>
                <w:lang w:eastAsia="zh-CN"/>
              </w:rPr>
              <w:t>TDD sync scenario</w:t>
            </w:r>
          </w:p>
          <w:p w14:paraId="0645FA89" w14:textId="77777777" w:rsidR="000741C6" w:rsidRDefault="000741C6" w:rsidP="000741C6">
            <w:pPr>
              <w:widowControl w:val="0"/>
              <w:numPr>
                <w:ilvl w:val="3"/>
                <w:numId w:val="17"/>
              </w:numPr>
              <w:tabs>
                <w:tab w:val="num" w:pos="484"/>
                <w:tab w:val="num" w:pos="709"/>
                <w:tab w:val="num" w:pos="1701"/>
                <w:tab w:val="num" w:pos="2160"/>
              </w:tabs>
              <w:snapToGrid w:val="0"/>
              <w:spacing w:after="100"/>
              <w:ind w:left="1418" w:hanging="284"/>
              <w:rPr>
                <w:sz w:val="21"/>
                <w:szCs w:val="21"/>
                <w:lang w:eastAsia="zh-CN"/>
              </w:rPr>
            </w:pPr>
            <w:r w:rsidRPr="00106165">
              <w:rPr>
                <w:rFonts w:hint="eastAsia"/>
                <w:sz w:val="21"/>
                <w:szCs w:val="21"/>
                <w:lang w:eastAsia="zh-CN"/>
              </w:rPr>
              <w:t>CTC</w:t>
            </w:r>
            <w:r w:rsidRPr="00106165">
              <w:rPr>
                <w:sz w:val="21"/>
                <w:szCs w:val="21"/>
                <w:lang w:eastAsia="zh-CN"/>
              </w:rPr>
              <w:t xml:space="preserve">: </w:t>
            </w:r>
            <w:r w:rsidRPr="00106165">
              <w:rPr>
                <w:rFonts w:hint="eastAsia"/>
                <w:sz w:val="21"/>
                <w:szCs w:val="21"/>
                <w:lang w:eastAsia="zh-CN"/>
              </w:rPr>
              <w:t xml:space="preserve">For the </w:t>
            </w:r>
            <w:r w:rsidRPr="00106165">
              <w:rPr>
                <w:rFonts w:eastAsia="等线 Light" w:hint="eastAsia"/>
                <w:sz w:val="21"/>
                <w:szCs w:val="21"/>
              </w:rPr>
              <w:t>simulation</w:t>
            </w:r>
            <w:r w:rsidRPr="00106165">
              <w:rPr>
                <w:rFonts w:hint="eastAsia"/>
                <w:sz w:val="21"/>
                <w:szCs w:val="21"/>
                <w:lang w:eastAsia="zh-CN"/>
              </w:rPr>
              <w:t xml:space="preserve"> work, sync FDD/TDD can be prioritized over async FDD</w:t>
            </w:r>
          </w:p>
          <w:p w14:paraId="45A91543" w14:textId="77777777" w:rsidR="000741C6" w:rsidRPr="00106165" w:rsidRDefault="000741C6" w:rsidP="000741C6">
            <w:pPr>
              <w:widowControl w:val="0"/>
              <w:numPr>
                <w:ilvl w:val="3"/>
                <w:numId w:val="17"/>
              </w:numPr>
              <w:tabs>
                <w:tab w:val="num" w:pos="484"/>
                <w:tab w:val="num" w:pos="709"/>
                <w:tab w:val="num" w:pos="1701"/>
                <w:tab w:val="num" w:pos="2160"/>
              </w:tabs>
              <w:snapToGrid w:val="0"/>
              <w:spacing w:after="100"/>
              <w:ind w:left="1418" w:hanging="284"/>
              <w:rPr>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ntel: </w:t>
            </w:r>
            <w:r>
              <w:rPr>
                <w:rFonts w:eastAsiaTheme="minorEastAsia"/>
                <w:lang w:eastAsia="zh-CN"/>
              </w:rPr>
              <w:t>Suggest to prioritize sync case.</w:t>
            </w:r>
          </w:p>
          <w:p w14:paraId="02A18DBA"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 xml:space="preserve">Option </w:t>
            </w:r>
            <w:r w:rsidRPr="00106165">
              <w:rPr>
                <w:rFonts w:hint="eastAsia"/>
                <w:sz w:val="21"/>
                <w:szCs w:val="21"/>
                <w:lang w:eastAsia="zh-CN"/>
              </w:rPr>
              <w:t>2:</w:t>
            </w:r>
            <w:r w:rsidRPr="00106165">
              <w:rPr>
                <w:sz w:val="21"/>
                <w:szCs w:val="21"/>
                <w:lang w:eastAsia="zh-CN"/>
              </w:rPr>
              <w:t xml:space="preserve"> FDD</w:t>
            </w:r>
            <w:r w:rsidRPr="00106165">
              <w:rPr>
                <w:rFonts w:hint="eastAsia"/>
                <w:sz w:val="21"/>
                <w:szCs w:val="21"/>
                <w:lang w:eastAsia="zh-CN"/>
              </w:rPr>
              <w:t xml:space="preserve"> </w:t>
            </w:r>
            <w:r w:rsidRPr="00106165">
              <w:rPr>
                <w:sz w:val="21"/>
                <w:szCs w:val="21"/>
                <w:lang w:eastAsia="zh-CN"/>
              </w:rPr>
              <w:t>and</w:t>
            </w:r>
            <w:r w:rsidRPr="00106165">
              <w:rPr>
                <w:rFonts w:hint="eastAsia"/>
                <w:sz w:val="21"/>
                <w:szCs w:val="21"/>
                <w:lang w:eastAsia="zh-CN"/>
              </w:rPr>
              <w:t xml:space="preserve"> TDD </w:t>
            </w:r>
            <w:r w:rsidRPr="00106165">
              <w:rPr>
                <w:sz w:val="21"/>
                <w:szCs w:val="21"/>
                <w:lang w:eastAsia="zh-CN"/>
              </w:rPr>
              <w:t>sync scenario</w:t>
            </w:r>
            <w:r w:rsidRPr="00106165">
              <w:rPr>
                <w:rFonts w:hint="eastAsia"/>
                <w:sz w:val="21"/>
                <w:szCs w:val="21"/>
                <w:lang w:eastAsia="zh-CN"/>
              </w:rPr>
              <w:t xml:space="preserve"> (E///</w:t>
            </w:r>
            <w:r w:rsidRPr="00106165">
              <w:rPr>
                <w:sz w:val="21"/>
                <w:szCs w:val="21"/>
                <w:lang w:eastAsia="zh-CN"/>
              </w:rPr>
              <w:t>, Huawei</w:t>
            </w:r>
            <w:r>
              <w:rPr>
                <w:rFonts w:eastAsiaTheme="minorEastAsia" w:hint="eastAsia"/>
                <w:sz w:val="21"/>
                <w:szCs w:val="21"/>
                <w:lang w:eastAsia="zh-CN"/>
              </w:rPr>
              <w:t>,</w:t>
            </w:r>
            <w:r>
              <w:rPr>
                <w:rFonts w:eastAsiaTheme="minorEastAsia"/>
                <w:sz w:val="21"/>
                <w:szCs w:val="21"/>
                <w:lang w:eastAsia="zh-CN"/>
              </w:rPr>
              <w:t xml:space="preserve"> QC, Apple, MTK, ZTE</w:t>
            </w:r>
            <w:r w:rsidRPr="00106165">
              <w:rPr>
                <w:rFonts w:hint="eastAsia"/>
                <w:sz w:val="21"/>
                <w:szCs w:val="21"/>
                <w:lang w:eastAsia="zh-CN"/>
              </w:rPr>
              <w:t>)</w:t>
            </w:r>
          </w:p>
          <w:p w14:paraId="0AC6B8A5" w14:textId="77777777" w:rsidR="000741C6" w:rsidRPr="00AB2AE6"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AB2AE6">
              <w:rPr>
                <w:rFonts w:eastAsiaTheme="minorEastAsia"/>
                <w:i/>
                <w:highlight w:val="yellow"/>
                <w:lang w:val="en-US" w:eastAsia="zh-CN"/>
              </w:rPr>
              <w:t>Recommendations</w:t>
            </w:r>
            <w:r w:rsidRPr="00AB2AE6">
              <w:rPr>
                <w:rFonts w:eastAsiaTheme="minorEastAsia" w:hint="eastAsia"/>
                <w:i/>
                <w:highlight w:val="yellow"/>
                <w:lang w:val="en-US" w:eastAsia="zh-CN"/>
              </w:rPr>
              <w:t xml:space="preserve"> for 2</w:t>
            </w:r>
            <w:r w:rsidRPr="00AB2AE6">
              <w:rPr>
                <w:rFonts w:eastAsiaTheme="minorEastAsia" w:hint="eastAsia"/>
                <w:i/>
                <w:highlight w:val="yellow"/>
                <w:vertAlign w:val="superscript"/>
                <w:lang w:val="en-US" w:eastAsia="zh-CN"/>
              </w:rPr>
              <w:t>nd</w:t>
            </w:r>
            <w:r w:rsidRPr="00AB2AE6">
              <w:rPr>
                <w:rFonts w:eastAsiaTheme="minorEastAsia" w:hint="eastAsia"/>
                <w:i/>
                <w:highlight w:val="yellow"/>
                <w:lang w:val="en-US" w:eastAsia="zh-CN"/>
              </w:rPr>
              <w:t xml:space="preserve"> round:</w:t>
            </w:r>
          </w:p>
          <w:p w14:paraId="04A63B88" w14:textId="03A49A97" w:rsidR="000741C6" w:rsidRPr="00AB2AE6"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i/>
                <w:lang w:val="en-US" w:eastAsia="zh-CN"/>
              </w:rPr>
            </w:pPr>
            <w:r>
              <w:rPr>
                <w:rFonts w:eastAsiaTheme="minorEastAsia"/>
                <w:lang w:eastAsia="zh-CN"/>
              </w:rPr>
              <w:t>Further discuss on the GTW session</w:t>
            </w:r>
            <w:bookmarkStart w:id="0" w:name="_Hlk69328845"/>
            <w:r w:rsidR="000741C6">
              <w:rPr>
                <w:rFonts w:eastAsiaTheme="minorEastAsia"/>
                <w:lang w:eastAsia="zh-CN"/>
              </w:rPr>
              <w:t>.</w:t>
            </w:r>
            <w:bookmarkEnd w:id="0"/>
          </w:p>
          <w:p w14:paraId="7846939B" w14:textId="77777777" w:rsidR="000741C6" w:rsidRPr="00106165" w:rsidRDefault="000741C6" w:rsidP="000741C6">
            <w:pPr>
              <w:widowControl w:val="0"/>
              <w:tabs>
                <w:tab w:val="num" w:pos="484"/>
                <w:tab w:val="num" w:pos="709"/>
                <w:tab w:val="num" w:pos="1440"/>
                <w:tab w:val="num" w:pos="1701"/>
              </w:tabs>
              <w:snapToGrid w:val="0"/>
              <w:spacing w:after="100"/>
              <w:rPr>
                <w:rFonts w:eastAsiaTheme="minorEastAsia"/>
                <w:i/>
                <w:lang w:val="en-US" w:eastAsia="zh-CN"/>
              </w:rPr>
            </w:pPr>
          </w:p>
          <w:p w14:paraId="46998FA2" w14:textId="77777777" w:rsidR="000741C6" w:rsidRPr="00106165" w:rsidRDefault="000741C6" w:rsidP="000741C6">
            <w:pPr>
              <w:rPr>
                <w:b/>
                <w:sz w:val="21"/>
                <w:szCs w:val="21"/>
                <w:u w:val="single"/>
                <w:lang w:eastAsia="zh-CN"/>
              </w:rPr>
            </w:pPr>
            <w:bookmarkStart w:id="1" w:name="_Hlk69328859"/>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1-2</w:t>
            </w:r>
            <w:r w:rsidRPr="006966C2">
              <w:rPr>
                <w:b/>
                <w:sz w:val="21"/>
                <w:szCs w:val="21"/>
                <w:u w:val="single"/>
                <w:lang w:eastAsia="ko-KR"/>
              </w:rPr>
              <w:t xml:space="preserve">: </w:t>
            </w:r>
            <w:r w:rsidRPr="006966C2">
              <w:rPr>
                <w:rFonts w:hint="eastAsia"/>
                <w:b/>
                <w:sz w:val="21"/>
                <w:szCs w:val="21"/>
                <w:u w:val="single"/>
                <w:lang w:eastAsia="zh-CN"/>
              </w:rPr>
              <w:t xml:space="preserve">Interference </w:t>
            </w:r>
            <w:r w:rsidRPr="006966C2">
              <w:rPr>
                <w:b/>
                <w:sz w:val="21"/>
                <w:szCs w:val="21"/>
                <w:u w:val="single"/>
                <w:lang w:eastAsia="ko-KR"/>
              </w:rPr>
              <w:t>profile</w:t>
            </w:r>
          </w:p>
          <w:p w14:paraId="0C280336"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宋体"/>
                <w:sz w:val="21"/>
                <w:szCs w:val="21"/>
                <w:lang w:eastAsia="zh-CN"/>
              </w:rPr>
              <w:t>Proposals</w:t>
            </w:r>
          </w:p>
          <w:p w14:paraId="760FDB6C" w14:textId="77777777" w:rsidR="000741C6" w:rsidRPr="000C738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D</w:t>
            </w:r>
            <w:r>
              <w:rPr>
                <w:rFonts w:eastAsiaTheme="minorEastAsia"/>
                <w:sz w:val="21"/>
                <w:szCs w:val="21"/>
                <w:lang w:eastAsia="zh-CN"/>
              </w:rPr>
              <w:t>IP-based or INR-based:</w:t>
            </w:r>
          </w:p>
          <w:p w14:paraId="5961AFE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r w:rsidRPr="000C7384">
              <w:rPr>
                <w:sz w:val="21"/>
                <w:szCs w:val="21"/>
                <w:lang w:eastAsia="zh-CN"/>
              </w:rPr>
              <w:t xml:space="preserve">: </w:t>
            </w:r>
            <w:r w:rsidRPr="00106165">
              <w:rPr>
                <w:sz w:val="21"/>
                <w:szCs w:val="21"/>
                <w:lang w:eastAsia="zh-CN"/>
              </w:rPr>
              <w:t>Reuse the</w:t>
            </w:r>
            <w:r w:rsidRPr="00106165">
              <w:rPr>
                <w:rFonts w:hint="eastAsia"/>
                <w:sz w:val="21"/>
                <w:szCs w:val="21"/>
                <w:lang w:eastAsia="zh-CN"/>
              </w:rPr>
              <w:t xml:space="preserve"> DIP based</w:t>
            </w:r>
            <w:r w:rsidRPr="00106165">
              <w:rPr>
                <w:sz w:val="21"/>
                <w:szCs w:val="21"/>
                <w:lang w:eastAsia="zh-CN"/>
              </w:rPr>
              <w:t xml:space="preserve"> interference profiles </w:t>
            </w:r>
            <w:r w:rsidRPr="00106165">
              <w:rPr>
                <w:rFonts w:hint="eastAsia"/>
                <w:sz w:val="21"/>
                <w:szCs w:val="21"/>
                <w:lang w:eastAsia="zh-CN"/>
              </w:rPr>
              <w:t>from</w:t>
            </w:r>
            <w:r w:rsidRPr="00106165">
              <w:rPr>
                <w:sz w:val="21"/>
                <w:szCs w:val="21"/>
                <w:lang w:eastAsia="zh-CN"/>
              </w:rPr>
              <w:t xml:space="preserve"> LTE MMSE-IRC receiver</w:t>
            </w:r>
            <w:r w:rsidRPr="00106165">
              <w:rPr>
                <w:rFonts w:hint="eastAsia"/>
                <w:sz w:val="21"/>
                <w:szCs w:val="21"/>
                <w:lang w:eastAsia="zh-CN"/>
              </w:rPr>
              <w:t xml:space="preserve"> (China Telecom, Huawei, E///, </w:t>
            </w:r>
            <w:r>
              <w:rPr>
                <w:sz w:val="21"/>
                <w:szCs w:val="21"/>
                <w:lang w:eastAsia="zh-CN"/>
              </w:rPr>
              <w:t xml:space="preserve">CMCC, </w:t>
            </w:r>
            <w:r w:rsidRPr="00106165">
              <w:rPr>
                <w:rFonts w:hint="eastAsia"/>
                <w:sz w:val="21"/>
                <w:szCs w:val="21"/>
                <w:lang w:eastAsia="zh-CN"/>
              </w:rPr>
              <w:t>[MediaTek]</w:t>
            </w:r>
            <w:r>
              <w:rPr>
                <w:sz w:val="21"/>
                <w:szCs w:val="21"/>
                <w:lang w:eastAsia="zh-CN"/>
              </w:rPr>
              <w:t>, [QC], ZTE</w:t>
            </w:r>
            <w:r w:rsidRPr="00106165">
              <w:rPr>
                <w:rFonts w:hint="eastAsia"/>
                <w:sz w:val="21"/>
                <w:szCs w:val="21"/>
                <w:lang w:eastAsia="zh-CN"/>
              </w:rPr>
              <w:t>)</w:t>
            </w:r>
          </w:p>
          <w:p w14:paraId="13A5F987"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0C7384">
              <w:rPr>
                <w:rFonts w:hint="eastAsia"/>
                <w:sz w:val="21"/>
                <w:szCs w:val="21"/>
                <w:lang w:eastAsia="zh-CN"/>
              </w:rPr>
              <w:t>O</w:t>
            </w:r>
            <w:r w:rsidRPr="000C7384">
              <w:rPr>
                <w:sz w:val="21"/>
                <w:szCs w:val="21"/>
                <w:lang w:eastAsia="zh-CN"/>
              </w:rPr>
              <w:t xml:space="preserve">ption 2: </w:t>
            </w:r>
            <w:r>
              <w:rPr>
                <w:sz w:val="21"/>
                <w:szCs w:val="21"/>
                <w:lang w:eastAsia="zh-CN"/>
              </w:rPr>
              <w:t xml:space="preserve">INR-based </w:t>
            </w:r>
            <w:r w:rsidRPr="00106165">
              <w:rPr>
                <w:sz w:val="21"/>
                <w:szCs w:val="21"/>
                <w:lang w:eastAsia="zh-CN"/>
              </w:rPr>
              <w:t>interference profiles</w:t>
            </w:r>
            <w:r>
              <w:rPr>
                <w:sz w:val="21"/>
                <w:szCs w:val="21"/>
                <w:lang w:eastAsia="zh-CN"/>
              </w:rPr>
              <w:t xml:space="preserve"> from NAICS (Intel)</w:t>
            </w:r>
          </w:p>
          <w:p w14:paraId="616263E4" w14:textId="77777777" w:rsidR="000741C6" w:rsidRDefault="000741C6" w:rsidP="000741C6">
            <w:pPr>
              <w:widowControl w:val="0"/>
              <w:numPr>
                <w:ilvl w:val="3"/>
                <w:numId w:val="17"/>
              </w:numPr>
              <w:tabs>
                <w:tab w:val="num" w:pos="709"/>
                <w:tab w:val="num" w:pos="2160"/>
              </w:tabs>
              <w:snapToGrid w:val="0"/>
              <w:spacing w:after="100"/>
              <w:ind w:left="1418" w:hanging="284"/>
              <w:rPr>
                <w:sz w:val="21"/>
                <w:szCs w:val="21"/>
                <w:lang w:eastAsia="zh-CN"/>
              </w:rPr>
            </w:pPr>
            <w:r>
              <w:rPr>
                <w:sz w:val="21"/>
                <w:szCs w:val="21"/>
                <w:lang w:eastAsia="zh-CN"/>
              </w:rPr>
              <w:t xml:space="preserve">Intel: </w:t>
            </w:r>
            <w:r w:rsidRPr="000C7384">
              <w:rPr>
                <w:sz w:val="21"/>
                <w:szCs w:val="21"/>
                <w:lang w:eastAsia="zh-CN"/>
              </w:rPr>
              <w:t>Suggest</w:t>
            </w:r>
            <w:r>
              <w:rPr>
                <w:rFonts w:eastAsiaTheme="minorEastAsia"/>
                <w:lang w:eastAsia="zh-CN"/>
              </w:rPr>
              <w:t xml:space="preserve"> to make system level analysis to find proper interference modelling.</w:t>
            </w:r>
          </w:p>
          <w:p w14:paraId="169F1658"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3: Decide based on simulation results (Apple)</w:t>
            </w:r>
          </w:p>
          <w:p w14:paraId="7028F2C0" w14:textId="77777777" w:rsidR="000741C6" w:rsidRPr="000C738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sz w:val="21"/>
                <w:szCs w:val="21"/>
                <w:lang w:eastAsia="zh-CN"/>
              </w:rPr>
            </w:pPr>
            <w:r>
              <w:rPr>
                <w:rFonts w:eastAsiaTheme="minorEastAsia"/>
                <w:sz w:val="21"/>
                <w:szCs w:val="21"/>
                <w:lang w:eastAsia="zh-CN"/>
              </w:rPr>
              <w:t xml:space="preserve">Whether to additionally consider </w:t>
            </w:r>
            <w:proofErr w:type="spellStart"/>
            <w:r w:rsidRPr="00106165">
              <w:rPr>
                <w:sz w:val="21"/>
                <w:szCs w:val="21"/>
                <w:lang w:eastAsia="zh-CN"/>
              </w:rPr>
              <w:t>HetNet</w:t>
            </w:r>
            <w:proofErr w:type="spellEnd"/>
            <w:r>
              <w:rPr>
                <w:sz w:val="21"/>
                <w:szCs w:val="21"/>
                <w:lang w:eastAsia="zh-CN"/>
              </w:rPr>
              <w:t xml:space="preserve"> scenario:</w:t>
            </w:r>
          </w:p>
          <w:p w14:paraId="6DF5A63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 Yes (CMCC, CTC)</w:t>
            </w:r>
          </w:p>
          <w:p w14:paraId="03F64634" w14:textId="77777777" w:rsidR="000741C6" w:rsidRDefault="000741C6" w:rsidP="000741C6">
            <w:pPr>
              <w:widowControl w:val="0"/>
              <w:numPr>
                <w:ilvl w:val="3"/>
                <w:numId w:val="17"/>
              </w:numPr>
              <w:tabs>
                <w:tab w:val="num" w:pos="709"/>
                <w:tab w:val="num" w:pos="1701"/>
                <w:tab w:val="num" w:pos="2160"/>
              </w:tabs>
              <w:snapToGrid w:val="0"/>
              <w:spacing w:after="100"/>
              <w:ind w:left="1418" w:hanging="284"/>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sidRPr="00A74932">
              <w:rPr>
                <w:rFonts w:hint="eastAsia"/>
                <w:sz w:val="21"/>
                <w:szCs w:val="21"/>
                <w:lang w:eastAsia="zh-CN"/>
              </w:rPr>
              <w:t>The</w:t>
            </w:r>
            <w:r>
              <w:rPr>
                <w:rFonts w:eastAsiaTheme="minorEastAsia" w:hint="eastAsia"/>
                <w:sz w:val="21"/>
                <w:szCs w:val="21"/>
                <w:lang w:eastAsia="zh-CN"/>
              </w:rPr>
              <w:t xml:space="preserve"> DIP values for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need further </w:t>
            </w:r>
            <w:r>
              <w:rPr>
                <w:rFonts w:eastAsiaTheme="minorEastAsia"/>
                <w:sz w:val="21"/>
                <w:szCs w:val="21"/>
                <w:lang w:eastAsia="zh-CN"/>
              </w:rPr>
              <w:t>discussion;</w:t>
            </w:r>
            <w:r>
              <w:rPr>
                <w:rFonts w:eastAsiaTheme="minorEastAsia" w:hint="eastAsia"/>
                <w:sz w:val="21"/>
                <w:szCs w:val="21"/>
                <w:lang w:eastAsia="zh-CN"/>
              </w:rPr>
              <w:t xml:space="preserve"> one option could be to </w:t>
            </w:r>
            <w:r w:rsidRPr="008A1376">
              <w:rPr>
                <w:rFonts w:eastAsiaTheme="minorEastAsia" w:hint="eastAsia"/>
                <w:sz w:val="21"/>
                <w:szCs w:val="21"/>
                <w:lang w:eastAsia="zh-CN"/>
              </w:rPr>
              <w:t>translate</w:t>
            </w:r>
            <w:r>
              <w:rPr>
                <w:rFonts w:eastAsiaTheme="minorEastAsia" w:hint="eastAsia"/>
                <w:sz w:val="21"/>
                <w:szCs w:val="21"/>
                <w:lang w:eastAsia="zh-CN"/>
              </w:rPr>
              <w:t xml:space="preserve"> the </w:t>
            </w:r>
            <w:r w:rsidRPr="008A1376">
              <w:rPr>
                <w:rFonts w:eastAsiaTheme="minorEastAsia"/>
                <w:sz w:val="21"/>
                <w:szCs w:val="21"/>
                <w:lang w:eastAsia="zh-CN"/>
              </w:rPr>
              <w:t>INR</w:t>
            </w:r>
            <w:r w:rsidRPr="00015ADA">
              <w:rPr>
                <w:sz w:val="21"/>
                <w:szCs w:val="21"/>
                <w:lang w:eastAsia="zh-CN"/>
              </w:rPr>
              <w:t>s</w:t>
            </w:r>
            <w:r>
              <w:rPr>
                <w:rFonts w:hint="eastAsia"/>
                <w:sz w:val="21"/>
                <w:szCs w:val="21"/>
                <w:lang w:eastAsia="zh-CN"/>
              </w:rPr>
              <w:t xml:space="preserve"> in NAICS </w:t>
            </w:r>
            <w:r>
              <w:rPr>
                <w:sz w:val="21"/>
                <w:szCs w:val="21"/>
                <w:lang w:eastAsia="zh-CN"/>
              </w:rPr>
              <w:t>scenario</w:t>
            </w:r>
            <w:r>
              <w:rPr>
                <w:rFonts w:hint="eastAsia"/>
                <w:sz w:val="21"/>
                <w:szCs w:val="21"/>
                <w:lang w:eastAsia="zh-CN"/>
              </w:rPr>
              <w:t xml:space="preserve"> 2 to DIPs, in order to avoid additional system simulation</w:t>
            </w:r>
          </w:p>
          <w:p w14:paraId="19EFF19D" w14:textId="77777777" w:rsidR="000741C6" w:rsidRPr="000C7384" w:rsidRDefault="000741C6" w:rsidP="000741C6">
            <w:pPr>
              <w:widowControl w:val="0"/>
              <w:numPr>
                <w:ilvl w:val="2"/>
                <w:numId w:val="8"/>
              </w:numPr>
              <w:tabs>
                <w:tab w:val="num" w:pos="484"/>
                <w:tab w:val="num" w:pos="709"/>
                <w:tab w:val="num" w:pos="1701"/>
                <w:tab w:val="num" w:pos="2160"/>
              </w:tabs>
              <w:snapToGrid w:val="0"/>
              <w:spacing w:after="10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Not to consider </w:t>
            </w:r>
            <w:proofErr w:type="spellStart"/>
            <w:r>
              <w:rPr>
                <w:rFonts w:eastAsiaTheme="minorEastAsia"/>
                <w:sz w:val="21"/>
                <w:szCs w:val="21"/>
                <w:lang w:eastAsia="zh-CN"/>
              </w:rPr>
              <w:t>HetNet</w:t>
            </w:r>
            <w:proofErr w:type="spellEnd"/>
            <w:r>
              <w:rPr>
                <w:rFonts w:eastAsiaTheme="minorEastAsia"/>
                <w:sz w:val="21"/>
                <w:szCs w:val="21"/>
                <w:lang w:eastAsia="zh-CN"/>
              </w:rPr>
              <w:t xml:space="preserve"> scenario (E///)</w:t>
            </w:r>
          </w:p>
          <w:p w14:paraId="2514DAC5"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68DE37A1" w14:textId="5FF3EE0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sz w:val="21"/>
                <w:szCs w:val="21"/>
                <w:lang w:eastAsia="zh-CN"/>
              </w:rPr>
              <w:t>Further discussion on the GTW session.</w:t>
            </w:r>
            <w:bookmarkEnd w:id="1"/>
          </w:p>
          <w:p w14:paraId="3008FD45" w14:textId="718236E7" w:rsidR="000741C6" w:rsidRDefault="006E60A4" w:rsidP="000741C6">
            <w:pPr>
              <w:rPr>
                <w:rFonts w:eastAsiaTheme="minorEastAsia"/>
                <w:i/>
                <w:lang w:val="en-US" w:eastAsia="zh-CN"/>
              </w:rPr>
            </w:pPr>
            <w:r>
              <w:rPr>
                <w:rFonts w:eastAsiaTheme="minorEastAsia" w:hint="eastAsia"/>
                <w:i/>
                <w:lang w:val="en-US" w:eastAsia="zh-CN"/>
              </w:rPr>
              <w:t>---------------GTW Discussion ----------------</w:t>
            </w:r>
          </w:p>
          <w:p w14:paraId="2B8134C7" w14:textId="1465B8D9" w:rsidR="006E60A4" w:rsidRDefault="006E60A4" w:rsidP="000741C6">
            <w:pPr>
              <w:rPr>
                <w:rFonts w:eastAsiaTheme="minorEastAsia"/>
                <w:i/>
                <w:lang w:val="en-US" w:eastAsia="zh-CN"/>
              </w:rPr>
            </w:pPr>
            <w:r>
              <w:rPr>
                <w:rFonts w:eastAsiaTheme="minorEastAsia"/>
                <w:i/>
                <w:lang w:val="en-US" w:eastAsia="zh-CN"/>
              </w:rPr>
              <w:t xml:space="preserve">Intel: DIP used for Rel-11 MMSE-IRC, and INR used for NAICS in Rel-12/Rel-13. INR reflect better </w:t>
            </w:r>
            <w:r w:rsidR="00F17F1A">
              <w:rPr>
                <w:rFonts w:eastAsiaTheme="minorEastAsia"/>
                <w:i/>
                <w:lang w:val="en-US" w:eastAsia="zh-CN"/>
              </w:rPr>
              <w:t>definition</w:t>
            </w:r>
            <w:r>
              <w:rPr>
                <w:rFonts w:eastAsiaTheme="minorEastAsia"/>
                <w:i/>
                <w:lang w:val="en-US" w:eastAsia="zh-CN"/>
              </w:rPr>
              <w:t xml:space="preserve"> for interference profile. It should rely on latest </w:t>
            </w:r>
            <w:r w:rsidR="00F17F1A">
              <w:rPr>
                <w:rFonts w:eastAsiaTheme="minorEastAsia"/>
                <w:i/>
                <w:lang w:val="en-US" w:eastAsia="zh-CN"/>
              </w:rPr>
              <w:t>available</w:t>
            </w:r>
            <w:r>
              <w:rPr>
                <w:rFonts w:eastAsiaTheme="minorEastAsia"/>
                <w:i/>
                <w:lang w:val="en-US" w:eastAsia="zh-CN"/>
              </w:rPr>
              <w:t xml:space="preserve"> analysis from NAICS.</w:t>
            </w:r>
          </w:p>
          <w:p w14:paraId="35A352B3" w14:textId="658E786B" w:rsidR="006E60A4" w:rsidRDefault="006E60A4" w:rsidP="000741C6">
            <w:pPr>
              <w:rPr>
                <w:rFonts w:eastAsiaTheme="minorEastAsia"/>
                <w:i/>
                <w:lang w:val="en-US" w:eastAsia="zh-CN"/>
              </w:rPr>
            </w:pPr>
            <w:r>
              <w:rPr>
                <w:rFonts w:eastAsiaTheme="minorEastAsia"/>
                <w:i/>
                <w:lang w:val="en-US" w:eastAsia="zh-CN"/>
              </w:rPr>
              <w:t xml:space="preserve">E///: We prefer with same as MMSE-IRC as starting point for simulation assumption. </w:t>
            </w:r>
          </w:p>
          <w:p w14:paraId="1F254CC7" w14:textId="366E9779" w:rsidR="006E60A4" w:rsidRDefault="006E60A4" w:rsidP="000741C6">
            <w:pPr>
              <w:rPr>
                <w:rFonts w:eastAsiaTheme="minorEastAsia"/>
                <w:i/>
                <w:lang w:val="en-US" w:eastAsia="zh-CN"/>
              </w:rPr>
            </w:pPr>
            <w:r>
              <w:rPr>
                <w:rFonts w:eastAsiaTheme="minorEastAsia"/>
                <w:i/>
                <w:lang w:val="en-US" w:eastAsia="zh-CN"/>
              </w:rPr>
              <w:t xml:space="preserve">ZTE: The interference profile can be different compared to LTE in NR. </w:t>
            </w:r>
            <w:r w:rsidR="00E32B86">
              <w:rPr>
                <w:rFonts w:eastAsiaTheme="minorEastAsia"/>
                <w:i/>
                <w:lang w:val="en-US" w:eastAsia="zh-CN"/>
              </w:rPr>
              <w:t xml:space="preserve">At initial </w:t>
            </w:r>
            <w:proofErr w:type="spellStart"/>
            <w:r w:rsidR="00E32B86">
              <w:rPr>
                <w:rFonts w:eastAsiaTheme="minorEastAsia"/>
                <w:i/>
                <w:lang w:val="en-US" w:eastAsia="zh-CN"/>
              </w:rPr>
              <w:t>satge</w:t>
            </w:r>
            <w:proofErr w:type="spellEnd"/>
            <w:r w:rsidR="00E32B86">
              <w:rPr>
                <w:rFonts w:eastAsiaTheme="minorEastAsia"/>
                <w:i/>
                <w:lang w:val="en-US" w:eastAsia="zh-CN"/>
              </w:rPr>
              <w:t xml:space="preserve"> we reuse LTE as starting point. But other options not excluded. </w:t>
            </w:r>
          </w:p>
          <w:p w14:paraId="3CBA9E2D" w14:textId="44EE3B69" w:rsidR="006E60A4" w:rsidRDefault="006E60A4" w:rsidP="000741C6">
            <w:pPr>
              <w:rPr>
                <w:rFonts w:eastAsiaTheme="minorEastAsia"/>
                <w:i/>
                <w:lang w:val="en-US" w:eastAsia="zh-CN"/>
              </w:rPr>
            </w:pPr>
            <w:r>
              <w:rPr>
                <w:rFonts w:eastAsiaTheme="minorEastAsia"/>
                <w:i/>
                <w:lang w:val="en-US" w:eastAsia="zh-CN"/>
              </w:rPr>
              <w:t>CMCC:</w:t>
            </w:r>
            <w:r w:rsidR="00E32B86">
              <w:rPr>
                <w:rFonts w:eastAsiaTheme="minorEastAsia"/>
                <w:i/>
                <w:lang w:val="en-US" w:eastAsia="zh-CN"/>
              </w:rPr>
              <w:t xml:space="preserve"> We proposed to include </w:t>
            </w:r>
            <w:proofErr w:type="spellStart"/>
            <w:r w:rsidR="00E32B86">
              <w:rPr>
                <w:rFonts w:eastAsiaTheme="minorEastAsia"/>
                <w:i/>
                <w:lang w:val="en-US" w:eastAsia="zh-CN"/>
              </w:rPr>
              <w:t>HeNet</w:t>
            </w:r>
            <w:proofErr w:type="spellEnd"/>
            <w:r w:rsidR="00E32B86">
              <w:rPr>
                <w:rFonts w:eastAsiaTheme="minorEastAsia"/>
                <w:i/>
                <w:lang w:val="en-US" w:eastAsia="zh-CN"/>
              </w:rPr>
              <w:t xml:space="preserve"> </w:t>
            </w:r>
            <w:r w:rsidR="00F17F1A">
              <w:rPr>
                <w:rFonts w:eastAsiaTheme="minorEastAsia"/>
                <w:i/>
                <w:lang w:val="en-US" w:eastAsia="zh-CN"/>
              </w:rPr>
              <w:t>scenario</w:t>
            </w:r>
            <w:r w:rsidR="00E32B86">
              <w:rPr>
                <w:rFonts w:eastAsiaTheme="minorEastAsia"/>
                <w:i/>
                <w:lang w:val="en-US" w:eastAsia="zh-CN"/>
              </w:rPr>
              <w:t xml:space="preserve">, the interference profile can be </w:t>
            </w:r>
            <w:proofErr w:type="gramStart"/>
            <w:r w:rsidR="00F17F1A">
              <w:rPr>
                <w:rFonts w:eastAsiaTheme="minorEastAsia"/>
                <w:i/>
                <w:lang w:val="en-US" w:eastAsia="zh-CN"/>
              </w:rPr>
              <w:t>reused</w:t>
            </w:r>
            <w:r w:rsidR="00E32B86">
              <w:rPr>
                <w:rFonts w:eastAsiaTheme="minorEastAsia"/>
                <w:i/>
                <w:lang w:val="en-US" w:eastAsia="zh-CN"/>
              </w:rPr>
              <w:t xml:space="preserve">  from</w:t>
            </w:r>
            <w:proofErr w:type="gramEnd"/>
            <w:r w:rsidR="00E32B86">
              <w:rPr>
                <w:rFonts w:eastAsiaTheme="minorEastAsia"/>
                <w:i/>
                <w:lang w:val="en-US" w:eastAsia="zh-CN"/>
              </w:rPr>
              <w:t xml:space="preserve"> NAICS. What’s the next step for interference profile </w:t>
            </w:r>
            <w:proofErr w:type="gramStart"/>
            <w:r w:rsidR="00E32B86">
              <w:rPr>
                <w:rFonts w:eastAsiaTheme="minorEastAsia"/>
                <w:i/>
                <w:lang w:val="en-US" w:eastAsia="zh-CN"/>
              </w:rPr>
              <w:t>decision ?</w:t>
            </w:r>
            <w:proofErr w:type="gramEnd"/>
            <w:r w:rsidR="00E32B86">
              <w:rPr>
                <w:rFonts w:eastAsiaTheme="minorEastAsia"/>
                <w:i/>
                <w:lang w:val="en-US" w:eastAsia="zh-CN"/>
              </w:rPr>
              <w:t xml:space="preserve"> </w:t>
            </w:r>
          </w:p>
          <w:p w14:paraId="14004539" w14:textId="5365A20E" w:rsidR="00E32B86" w:rsidRDefault="00E32B86" w:rsidP="000741C6">
            <w:pPr>
              <w:rPr>
                <w:rFonts w:eastAsiaTheme="minorEastAsia"/>
                <w:i/>
                <w:lang w:val="en-US" w:eastAsia="zh-CN"/>
              </w:rPr>
            </w:pPr>
            <w:r>
              <w:rPr>
                <w:rFonts w:eastAsiaTheme="minorEastAsia"/>
                <w:i/>
                <w:lang w:val="en-US" w:eastAsia="zh-CN"/>
              </w:rPr>
              <w:t xml:space="preserve">Intel: Companies can bring initial simulations based on interference files from LTE; meanwhile companies can bring analysis for the interference profiles in NR. </w:t>
            </w:r>
          </w:p>
          <w:p w14:paraId="6EA0F411" w14:textId="0667101D" w:rsidR="00E32B86" w:rsidRDefault="00E32B86" w:rsidP="000741C6">
            <w:pPr>
              <w:rPr>
                <w:rFonts w:eastAsiaTheme="minorEastAsia"/>
                <w:i/>
                <w:lang w:val="en-US" w:eastAsia="zh-CN"/>
              </w:rPr>
            </w:pPr>
            <w:r>
              <w:rPr>
                <w:rFonts w:eastAsiaTheme="minorEastAsia"/>
                <w:i/>
                <w:lang w:val="en-US" w:eastAsia="zh-CN"/>
              </w:rPr>
              <w:t>E//</w:t>
            </w:r>
            <w:r w:rsidR="00F17F1A">
              <w:rPr>
                <w:rFonts w:eastAsiaTheme="minorEastAsia"/>
                <w:i/>
                <w:lang w:val="en-US" w:eastAsia="zh-CN"/>
              </w:rPr>
              <w:t>/: Regarding</w:t>
            </w:r>
            <w:r>
              <w:rPr>
                <w:rFonts w:eastAsiaTheme="minorEastAsia"/>
                <w:i/>
                <w:lang w:val="en-US" w:eastAsia="zh-CN"/>
              </w:rPr>
              <w:t xml:space="preserve"> timeline, we can think about more interference profiles especially for high and medium band and </w:t>
            </w:r>
            <w:proofErr w:type="spellStart"/>
            <w:r>
              <w:rPr>
                <w:rFonts w:eastAsiaTheme="minorEastAsia"/>
                <w:i/>
                <w:lang w:val="en-US" w:eastAsia="zh-CN"/>
              </w:rPr>
              <w:t>HeNet</w:t>
            </w:r>
            <w:proofErr w:type="spellEnd"/>
            <w:r>
              <w:rPr>
                <w:rFonts w:eastAsiaTheme="minorEastAsia"/>
                <w:i/>
                <w:lang w:val="en-US" w:eastAsia="zh-CN"/>
              </w:rPr>
              <w:t xml:space="preserve"> scenario. @CMCC, do you think more SSB configurations from </w:t>
            </w:r>
            <w:proofErr w:type="spellStart"/>
            <w:r>
              <w:rPr>
                <w:rFonts w:eastAsiaTheme="minorEastAsia"/>
                <w:i/>
                <w:lang w:val="en-US" w:eastAsia="zh-CN"/>
              </w:rPr>
              <w:t>neighbour</w:t>
            </w:r>
            <w:proofErr w:type="spellEnd"/>
            <w:r>
              <w:rPr>
                <w:rFonts w:eastAsiaTheme="minorEastAsia"/>
                <w:i/>
                <w:lang w:val="en-US" w:eastAsia="zh-CN"/>
              </w:rPr>
              <w:t xml:space="preserve"> cells?</w:t>
            </w:r>
          </w:p>
          <w:p w14:paraId="0C5F86A2" w14:textId="7012A60B" w:rsidR="00E32B86" w:rsidRDefault="00E32B86" w:rsidP="000741C6">
            <w:pPr>
              <w:rPr>
                <w:rFonts w:eastAsiaTheme="minorEastAsia"/>
                <w:i/>
                <w:lang w:val="en-US" w:eastAsia="zh-CN"/>
              </w:rPr>
            </w:pPr>
            <w:r>
              <w:rPr>
                <w:rFonts w:eastAsiaTheme="minorEastAsia"/>
                <w:i/>
                <w:lang w:val="en-US" w:eastAsia="zh-CN"/>
              </w:rPr>
              <w:t xml:space="preserve">Apple: From simulation aspect, DIP or INR based may impact performance. What’s the reason for the selection among DIP vs INR? For evaluate profile, what’s the timeline? </w:t>
            </w:r>
          </w:p>
          <w:p w14:paraId="734AFB09" w14:textId="0CCCC7D7" w:rsidR="00E32B86" w:rsidRDefault="00E32B86" w:rsidP="000741C6">
            <w:pPr>
              <w:rPr>
                <w:rFonts w:eastAsiaTheme="minorEastAsia"/>
                <w:i/>
                <w:lang w:val="en-US" w:eastAsia="zh-CN"/>
              </w:rPr>
            </w:pPr>
            <w:r>
              <w:rPr>
                <w:rFonts w:eastAsiaTheme="minorEastAsia"/>
                <w:i/>
                <w:lang w:val="en-US" w:eastAsia="zh-CN"/>
              </w:rPr>
              <w:t xml:space="preserve">China Telecomm: We prefer to prioritize DIP based with the consideration of timeline. </w:t>
            </w:r>
          </w:p>
          <w:p w14:paraId="5A3F196A" w14:textId="2A4F9D74" w:rsidR="00E32B86" w:rsidRDefault="00E32B86" w:rsidP="000741C6">
            <w:pPr>
              <w:rPr>
                <w:rFonts w:eastAsiaTheme="minorEastAsia"/>
                <w:i/>
                <w:lang w:val="en-US" w:eastAsia="zh-CN"/>
              </w:rPr>
            </w:pPr>
            <w:r>
              <w:rPr>
                <w:rFonts w:eastAsiaTheme="minorEastAsia"/>
                <w:i/>
                <w:lang w:val="en-US" w:eastAsia="zh-CN"/>
              </w:rPr>
              <w:t xml:space="preserve">CMCC: For </w:t>
            </w:r>
            <w:proofErr w:type="spellStart"/>
            <w:r>
              <w:rPr>
                <w:rFonts w:eastAsiaTheme="minorEastAsia"/>
                <w:i/>
                <w:lang w:val="en-US" w:eastAsia="zh-CN"/>
              </w:rPr>
              <w:t>HetNet</w:t>
            </w:r>
            <w:proofErr w:type="spellEnd"/>
            <w:r>
              <w:rPr>
                <w:rFonts w:eastAsiaTheme="minorEastAsia"/>
                <w:i/>
                <w:lang w:val="en-US" w:eastAsia="zh-CN"/>
              </w:rPr>
              <w:t xml:space="preserve">, </w:t>
            </w:r>
            <w:r w:rsidR="00F17F1A">
              <w:rPr>
                <w:rFonts w:eastAsiaTheme="minorEastAsia"/>
                <w:i/>
                <w:lang w:val="en-US" w:eastAsia="zh-CN"/>
              </w:rPr>
              <w:t>Marco</w:t>
            </w:r>
            <w:r>
              <w:rPr>
                <w:rFonts w:eastAsiaTheme="minorEastAsia"/>
                <w:i/>
                <w:lang w:val="en-US" w:eastAsia="zh-CN"/>
              </w:rPr>
              <w:t xml:space="preserve"> cell transmit less SSB compared to micro cell. Both SSB and data interference can be different compared </w:t>
            </w:r>
            <w:r w:rsidR="00F17F1A">
              <w:rPr>
                <w:rFonts w:eastAsiaTheme="minorEastAsia"/>
                <w:i/>
                <w:lang w:val="en-US" w:eastAsia="zh-CN"/>
              </w:rPr>
              <w:t>homogenous</w:t>
            </w:r>
            <w:r>
              <w:rPr>
                <w:rFonts w:eastAsiaTheme="minorEastAsia"/>
                <w:i/>
                <w:lang w:val="en-US" w:eastAsia="zh-CN"/>
              </w:rPr>
              <w:t xml:space="preserve"> </w:t>
            </w:r>
            <w:r w:rsidR="00F17F1A">
              <w:rPr>
                <w:rFonts w:eastAsiaTheme="minorEastAsia"/>
                <w:i/>
                <w:lang w:val="en-US" w:eastAsia="zh-CN"/>
              </w:rPr>
              <w:t>scenario</w:t>
            </w:r>
            <w:r>
              <w:rPr>
                <w:rFonts w:eastAsiaTheme="minorEastAsia"/>
                <w:i/>
                <w:lang w:val="en-US" w:eastAsia="zh-CN"/>
              </w:rPr>
              <w:t xml:space="preserve">. </w:t>
            </w:r>
          </w:p>
          <w:p w14:paraId="587A35C7" w14:textId="6526FD76" w:rsidR="00E32B86" w:rsidRDefault="00E32B86" w:rsidP="000741C6">
            <w:pPr>
              <w:rPr>
                <w:rFonts w:eastAsiaTheme="minorEastAsia"/>
                <w:i/>
                <w:lang w:val="en-US" w:eastAsia="zh-CN"/>
              </w:rPr>
            </w:pPr>
            <w:proofErr w:type="spellStart"/>
            <w:proofErr w:type="gramStart"/>
            <w:r>
              <w:rPr>
                <w:rFonts w:eastAsiaTheme="minorEastAsia"/>
                <w:i/>
                <w:lang w:val="en-US" w:eastAsia="zh-CN"/>
              </w:rPr>
              <w:t>Huawei:We</w:t>
            </w:r>
            <w:proofErr w:type="spellEnd"/>
            <w:proofErr w:type="gramEnd"/>
            <w:r>
              <w:rPr>
                <w:rFonts w:eastAsiaTheme="minorEastAsia"/>
                <w:i/>
                <w:lang w:val="en-US" w:eastAsia="zh-CN"/>
              </w:rPr>
              <w:t xml:space="preserve"> prefer to use DIP as starting point for simulation and open to discuss the methodology and worry about the timelines. </w:t>
            </w:r>
          </w:p>
          <w:p w14:paraId="4ADF328E" w14:textId="6FC7A58A" w:rsidR="00E32B86" w:rsidRDefault="00E32B86" w:rsidP="000741C6">
            <w:pPr>
              <w:rPr>
                <w:rFonts w:eastAsiaTheme="minorEastAsia"/>
                <w:i/>
                <w:lang w:val="en-US" w:eastAsia="zh-CN"/>
              </w:rPr>
            </w:pPr>
            <w:r>
              <w:rPr>
                <w:rFonts w:eastAsiaTheme="minorEastAsia"/>
                <w:i/>
                <w:lang w:val="en-US" w:eastAsia="zh-CN"/>
              </w:rPr>
              <w:t xml:space="preserve">Intel: </w:t>
            </w:r>
            <w:r w:rsidR="00B92AAB">
              <w:rPr>
                <w:rFonts w:eastAsiaTheme="minorEastAsia"/>
                <w:i/>
                <w:lang w:val="en-US" w:eastAsia="zh-CN"/>
              </w:rPr>
              <w:t xml:space="preserve">When define SNR and INR in test, we can clear </w:t>
            </w:r>
            <w:r w:rsidR="00F17F1A">
              <w:rPr>
                <w:rFonts w:eastAsiaTheme="minorEastAsia"/>
                <w:i/>
                <w:lang w:val="en-US" w:eastAsia="zh-CN"/>
              </w:rPr>
              <w:t>discriminate</w:t>
            </w:r>
            <w:r w:rsidR="00B92AAB">
              <w:rPr>
                <w:rFonts w:eastAsiaTheme="minorEastAsia"/>
                <w:i/>
                <w:lang w:val="en-US" w:eastAsia="zh-CN"/>
              </w:rPr>
              <w:t xml:space="preserve"> the power difference among wanted signal and interference signal.  </w:t>
            </w:r>
          </w:p>
          <w:p w14:paraId="57560DCC" w14:textId="748B5FAE" w:rsidR="00B92AAB" w:rsidRDefault="00B92AAB" w:rsidP="000741C6">
            <w:pPr>
              <w:rPr>
                <w:rFonts w:eastAsiaTheme="minorEastAsia"/>
                <w:i/>
                <w:lang w:val="en-US" w:eastAsia="zh-CN"/>
              </w:rPr>
            </w:pPr>
            <w:r>
              <w:rPr>
                <w:rFonts w:eastAsiaTheme="minorEastAsia"/>
                <w:i/>
                <w:lang w:val="en-US" w:eastAsia="zh-CN"/>
              </w:rPr>
              <w:t xml:space="preserve">ZTE: </w:t>
            </w:r>
            <w:proofErr w:type="spellStart"/>
            <w:r>
              <w:rPr>
                <w:rFonts w:eastAsiaTheme="minorEastAsia"/>
                <w:i/>
                <w:lang w:val="en-US" w:eastAsia="zh-CN"/>
              </w:rPr>
              <w:t>HeNet</w:t>
            </w:r>
            <w:proofErr w:type="spellEnd"/>
            <w:r>
              <w:rPr>
                <w:rFonts w:eastAsiaTheme="minorEastAsia"/>
                <w:i/>
                <w:lang w:val="en-US" w:eastAsia="zh-CN"/>
              </w:rPr>
              <w:t xml:space="preserve"> can be well control and coordinated, this will impact the interference profiles. </w:t>
            </w:r>
          </w:p>
          <w:p w14:paraId="153A065B" w14:textId="19C6D299" w:rsidR="00B92AAB" w:rsidRDefault="00B92AAB" w:rsidP="000741C6">
            <w:pPr>
              <w:rPr>
                <w:rFonts w:eastAsiaTheme="minorEastAsia"/>
                <w:i/>
                <w:lang w:val="en-US" w:eastAsia="zh-CN"/>
              </w:rPr>
            </w:pPr>
            <w:r>
              <w:rPr>
                <w:rFonts w:eastAsiaTheme="minorEastAsia"/>
                <w:i/>
                <w:lang w:val="en-US" w:eastAsia="zh-CN"/>
              </w:rPr>
              <w:t xml:space="preserve">E///: In the end, DIP and INR can be worked well, using DIP aligned with LTE MMSE-IRC with same receiver. For </w:t>
            </w:r>
            <w:proofErr w:type="spellStart"/>
            <w:r>
              <w:rPr>
                <w:rFonts w:eastAsiaTheme="minorEastAsia"/>
                <w:i/>
                <w:lang w:val="en-US" w:eastAsia="zh-CN"/>
              </w:rPr>
              <w:t>HeNet</w:t>
            </w:r>
            <w:proofErr w:type="spellEnd"/>
            <w:r>
              <w:rPr>
                <w:rFonts w:eastAsiaTheme="minorEastAsia"/>
                <w:i/>
                <w:lang w:val="en-US" w:eastAsia="zh-CN"/>
              </w:rPr>
              <w:t>, high band can be different i.e. 3.5</w:t>
            </w:r>
            <w:proofErr w:type="gramStart"/>
            <w:r>
              <w:rPr>
                <w:rFonts w:eastAsiaTheme="minorEastAsia"/>
                <w:i/>
                <w:lang w:val="en-US" w:eastAsia="zh-CN"/>
              </w:rPr>
              <w:t>GHz ,</w:t>
            </w:r>
            <w:proofErr w:type="gramEnd"/>
            <w:r>
              <w:rPr>
                <w:rFonts w:eastAsiaTheme="minorEastAsia"/>
                <w:i/>
                <w:lang w:val="en-US" w:eastAsia="zh-CN"/>
              </w:rPr>
              <w:t xml:space="preserve"> system study maybe be needed. </w:t>
            </w:r>
          </w:p>
          <w:p w14:paraId="284806EB" w14:textId="09E20894" w:rsidR="00B92AAB" w:rsidRPr="00F17F1A" w:rsidRDefault="00B92AAB" w:rsidP="000741C6">
            <w:pPr>
              <w:rPr>
                <w:rFonts w:eastAsiaTheme="minorEastAsia"/>
                <w:i/>
                <w:highlight w:val="green"/>
                <w:lang w:val="en-US" w:eastAsia="zh-CN"/>
              </w:rPr>
            </w:pPr>
            <w:r w:rsidRPr="00F17F1A">
              <w:rPr>
                <w:rFonts w:eastAsiaTheme="minorEastAsia"/>
                <w:i/>
                <w:highlight w:val="green"/>
                <w:lang w:val="en-US" w:eastAsia="zh-CN"/>
              </w:rPr>
              <w:t xml:space="preserve">Agreement: </w:t>
            </w:r>
          </w:p>
          <w:p w14:paraId="445876A5" w14:textId="100F8173" w:rsidR="006E60A4" w:rsidRPr="00F17F1A" w:rsidRDefault="006E60A4" w:rsidP="000741C6">
            <w:pPr>
              <w:rPr>
                <w:rFonts w:eastAsiaTheme="minorEastAsia"/>
                <w:i/>
                <w:highlight w:val="green"/>
                <w:lang w:val="en-US" w:eastAsia="zh-CN"/>
              </w:rPr>
            </w:pPr>
            <w:r w:rsidRPr="00F17F1A">
              <w:rPr>
                <w:rFonts w:eastAsiaTheme="minorEastAsia"/>
                <w:i/>
                <w:highlight w:val="green"/>
                <w:lang w:val="en-US" w:eastAsia="zh-CN"/>
              </w:rPr>
              <w:t xml:space="preserve">Using DIP approach for interference profile definition for </w:t>
            </w:r>
            <w:proofErr w:type="spellStart"/>
            <w:r w:rsidRPr="00F17F1A">
              <w:rPr>
                <w:rFonts w:eastAsiaTheme="minorEastAsia"/>
                <w:i/>
                <w:highlight w:val="green"/>
                <w:lang w:val="en-US" w:eastAsia="zh-CN"/>
              </w:rPr>
              <w:t>intial</w:t>
            </w:r>
            <w:proofErr w:type="spellEnd"/>
            <w:r w:rsidRPr="00F17F1A">
              <w:rPr>
                <w:rFonts w:eastAsiaTheme="minorEastAsia"/>
                <w:i/>
                <w:highlight w:val="green"/>
                <w:lang w:val="en-US" w:eastAsia="zh-CN"/>
              </w:rPr>
              <w:t xml:space="preserve"> simulation purpose </w:t>
            </w:r>
          </w:p>
          <w:p w14:paraId="3DE5CAE8" w14:textId="6474A845" w:rsidR="006E60A4" w:rsidRPr="00F17F1A" w:rsidRDefault="006E60A4" w:rsidP="000741C6">
            <w:pPr>
              <w:rPr>
                <w:rFonts w:eastAsiaTheme="minorEastAsia"/>
                <w:i/>
                <w:highlight w:val="green"/>
                <w:lang w:val="en-US" w:eastAsia="zh-CN"/>
              </w:rPr>
            </w:pPr>
            <w:r w:rsidRPr="00F17F1A">
              <w:rPr>
                <w:rFonts w:eastAsiaTheme="minorEastAsia"/>
                <w:i/>
                <w:highlight w:val="green"/>
                <w:lang w:val="en-US" w:eastAsia="zh-CN"/>
              </w:rPr>
              <w:t xml:space="preserve">-Interference </w:t>
            </w:r>
            <w:proofErr w:type="gramStart"/>
            <w:r w:rsidRPr="00F17F1A">
              <w:rPr>
                <w:rFonts w:eastAsiaTheme="minorEastAsia"/>
                <w:i/>
                <w:highlight w:val="green"/>
                <w:lang w:val="en-US" w:eastAsia="zh-CN"/>
              </w:rPr>
              <w:t>profiles  from</w:t>
            </w:r>
            <w:proofErr w:type="gramEnd"/>
            <w:r w:rsidRPr="00F17F1A">
              <w:rPr>
                <w:rFonts w:eastAsiaTheme="minorEastAsia"/>
                <w:i/>
                <w:highlight w:val="green"/>
                <w:lang w:val="en-US" w:eastAsia="zh-CN"/>
              </w:rPr>
              <w:t xml:space="preserve"> LTE MMSE-IRC can be used for initial simulation </w:t>
            </w:r>
          </w:p>
          <w:p w14:paraId="53E2217E" w14:textId="054FE522" w:rsidR="006E60A4" w:rsidRPr="00F17F1A" w:rsidRDefault="00E32B86" w:rsidP="000741C6">
            <w:pPr>
              <w:rPr>
                <w:rFonts w:eastAsiaTheme="minorEastAsia"/>
                <w:i/>
                <w:highlight w:val="green"/>
                <w:lang w:val="en-US" w:eastAsia="zh-CN"/>
              </w:rPr>
            </w:pPr>
            <w:r w:rsidRPr="00F17F1A">
              <w:rPr>
                <w:rFonts w:eastAsiaTheme="minorEastAsia" w:hint="eastAsia"/>
                <w:i/>
                <w:highlight w:val="green"/>
                <w:lang w:val="en-US" w:eastAsia="zh-CN"/>
              </w:rPr>
              <w:t>-</w:t>
            </w:r>
            <w:r w:rsidR="00B92AAB" w:rsidRPr="00F17F1A">
              <w:rPr>
                <w:rFonts w:eastAsiaTheme="minorEastAsia"/>
                <w:i/>
                <w:highlight w:val="green"/>
                <w:lang w:val="en-US" w:eastAsia="zh-CN"/>
              </w:rPr>
              <w:t xml:space="preserve">FFS whether </w:t>
            </w:r>
            <w:proofErr w:type="spellStart"/>
            <w:r w:rsidRPr="00F17F1A">
              <w:rPr>
                <w:rFonts w:eastAsiaTheme="minorEastAsia" w:hint="eastAsia"/>
                <w:i/>
                <w:highlight w:val="green"/>
                <w:lang w:val="en-US" w:eastAsia="zh-CN"/>
              </w:rPr>
              <w:t>Het</w:t>
            </w:r>
            <w:r w:rsidR="00B92AAB" w:rsidRPr="00F17F1A">
              <w:rPr>
                <w:rFonts w:eastAsiaTheme="minorEastAsia"/>
                <w:i/>
                <w:highlight w:val="green"/>
                <w:lang w:val="en-US" w:eastAsia="zh-CN"/>
              </w:rPr>
              <w:t>Net</w:t>
            </w:r>
            <w:proofErr w:type="spellEnd"/>
            <w:r w:rsidR="00B92AAB" w:rsidRPr="00F17F1A">
              <w:rPr>
                <w:rFonts w:eastAsiaTheme="minorEastAsia"/>
                <w:i/>
                <w:highlight w:val="green"/>
                <w:lang w:val="en-US" w:eastAsia="zh-CN"/>
              </w:rPr>
              <w:t xml:space="preserve"> scenario need to be </w:t>
            </w:r>
            <w:proofErr w:type="spellStart"/>
            <w:r w:rsidR="00B92AAB" w:rsidRPr="00F17F1A">
              <w:rPr>
                <w:rFonts w:eastAsiaTheme="minorEastAsia"/>
                <w:i/>
                <w:highlight w:val="green"/>
                <w:lang w:val="en-US" w:eastAsia="zh-CN"/>
              </w:rPr>
              <w:t>considerd</w:t>
            </w:r>
            <w:proofErr w:type="spellEnd"/>
            <w:r w:rsidR="00B92AAB" w:rsidRPr="00F17F1A">
              <w:rPr>
                <w:rFonts w:eastAsiaTheme="minorEastAsia"/>
                <w:i/>
                <w:highlight w:val="green"/>
                <w:lang w:val="en-US" w:eastAsia="zh-CN"/>
              </w:rPr>
              <w:t xml:space="preserve"> </w:t>
            </w:r>
          </w:p>
          <w:p w14:paraId="1DA9C30C" w14:textId="2BFD8CA2" w:rsidR="00B92AAB" w:rsidRPr="00F17F1A" w:rsidRDefault="00B92AAB" w:rsidP="00B92AAB">
            <w:pPr>
              <w:pStyle w:val="aff8"/>
              <w:numPr>
                <w:ilvl w:val="0"/>
                <w:numId w:val="36"/>
              </w:numPr>
              <w:ind w:firstLineChars="0"/>
              <w:rPr>
                <w:rFonts w:eastAsiaTheme="minorEastAsia"/>
                <w:i/>
                <w:highlight w:val="green"/>
                <w:lang w:val="en-US" w:eastAsia="zh-CN"/>
              </w:rPr>
            </w:pPr>
            <w:r w:rsidRPr="00F17F1A">
              <w:rPr>
                <w:rFonts w:eastAsiaTheme="minorEastAsia"/>
                <w:i/>
                <w:highlight w:val="green"/>
                <w:lang w:val="en-US" w:eastAsia="zh-CN"/>
              </w:rPr>
              <w:t xml:space="preserve">The </w:t>
            </w:r>
            <w:r w:rsidR="00F17F1A" w:rsidRPr="00F17F1A">
              <w:rPr>
                <w:rFonts w:eastAsiaTheme="minorEastAsia"/>
                <w:i/>
                <w:highlight w:val="green"/>
                <w:lang w:val="en-US" w:eastAsia="zh-CN"/>
              </w:rPr>
              <w:t>interference</w:t>
            </w:r>
            <w:r w:rsidRPr="00F17F1A">
              <w:rPr>
                <w:rFonts w:eastAsiaTheme="minorEastAsia"/>
                <w:i/>
                <w:highlight w:val="green"/>
                <w:lang w:val="en-US" w:eastAsia="zh-CN"/>
              </w:rPr>
              <w:t xml:space="preserve"> profile from LTE NAICS can be used for initial simulation purpose under this </w:t>
            </w:r>
            <w:r w:rsidR="00F17F1A" w:rsidRPr="00F17F1A">
              <w:rPr>
                <w:rFonts w:eastAsiaTheme="minorEastAsia"/>
                <w:i/>
                <w:highlight w:val="green"/>
                <w:lang w:val="en-US" w:eastAsia="zh-CN"/>
              </w:rPr>
              <w:t>scenario</w:t>
            </w:r>
            <w:r w:rsidRPr="00F17F1A">
              <w:rPr>
                <w:rFonts w:eastAsiaTheme="minorEastAsia"/>
                <w:i/>
                <w:highlight w:val="green"/>
                <w:lang w:val="en-US" w:eastAsia="zh-CN"/>
              </w:rPr>
              <w:t xml:space="preserve"> </w:t>
            </w:r>
          </w:p>
          <w:p w14:paraId="64B0D0AC" w14:textId="1D2A3DF3" w:rsidR="00B92AAB" w:rsidRPr="00F17F1A" w:rsidRDefault="00B92AAB" w:rsidP="00B92AAB">
            <w:pPr>
              <w:rPr>
                <w:rFonts w:eastAsiaTheme="minorEastAsia"/>
                <w:i/>
                <w:highlight w:val="green"/>
                <w:lang w:val="en-US" w:eastAsia="zh-CN"/>
              </w:rPr>
            </w:pPr>
            <w:r w:rsidRPr="00F17F1A">
              <w:rPr>
                <w:rFonts w:eastAsiaTheme="minorEastAsia"/>
                <w:i/>
                <w:highlight w:val="green"/>
                <w:lang w:val="en-US" w:eastAsia="zh-CN"/>
              </w:rPr>
              <w:t>-Other interference profiles not precluded with the consideration of NR deployment scenario pending on further discussion</w:t>
            </w:r>
          </w:p>
          <w:p w14:paraId="14E5E003" w14:textId="3C6740FC" w:rsidR="00D32C6E" w:rsidRDefault="00D32C6E" w:rsidP="000741C6">
            <w:pPr>
              <w:rPr>
                <w:rFonts w:eastAsiaTheme="minorEastAsia"/>
                <w:i/>
                <w:lang w:val="en-US" w:eastAsia="zh-CN"/>
              </w:rPr>
            </w:pPr>
            <w:r w:rsidRPr="00F17F1A">
              <w:rPr>
                <w:rFonts w:eastAsiaTheme="minorEastAsia"/>
                <w:i/>
                <w:highlight w:val="green"/>
                <w:lang w:val="en-US" w:eastAsia="zh-CN"/>
              </w:rPr>
              <w:t>-</w:t>
            </w:r>
            <w:r w:rsidR="005A6D83" w:rsidRPr="00F17F1A">
              <w:rPr>
                <w:rFonts w:eastAsiaTheme="minorEastAsia"/>
                <w:i/>
                <w:highlight w:val="green"/>
                <w:lang w:val="en-US" w:eastAsia="zh-CN"/>
              </w:rPr>
              <w:t>Companies are encourage to bring e</w:t>
            </w:r>
            <w:r w:rsidRPr="00F17F1A">
              <w:rPr>
                <w:rFonts w:eastAsiaTheme="minorEastAsia"/>
                <w:i/>
                <w:highlight w:val="green"/>
                <w:lang w:val="en-US" w:eastAsia="zh-CN"/>
              </w:rPr>
              <w:t xml:space="preserve">valuation </w:t>
            </w:r>
            <w:r w:rsidR="005A6D83" w:rsidRPr="00F17F1A">
              <w:rPr>
                <w:rFonts w:eastAsiaTheme="minorEastAsia"/>
                <w:i/>
                <w:highlight w:val="green"/>
                <w:lang w:val="en-US" w:eastAsia="zh-CN"/>
              </w:rPr>
              <w:t xml:space="preserve">for the </w:t>
            </w:r>
            <w:proofErr w:type="spellStart"/>
            <w:r w:rsidR="005A6D83" w:rsidRPr="00F17F1A">
              <w:rPr>
                <w:rFonts w:eastAsiaTheme="minorEastAsia"/>
                <w:i/>
                <w:highlight w:val="green"/>
                <w:lang w:val="en-US" w:eastAsia="zh-CN"/>
              </w:rPr>
              <w:t>anlysis</w:t>
            </w:r>
            <w:proofErr w:type="spellEnd"/>
            <w:r w:rsidR="005A6D83" w:rsidRPr="00F17F1A">
              <w:rPr>
                <w:rFonts w:eastAsiaTheme="minorEastAsia"/>
                <w:i/>
                <w:highlight w:val="green"/>
                <w:lang w:val="en-US" w:eastAsia="zh-CN"/>
              </w:rPr>
              <w:t xml:space="preserve"> of performance gain with </w:t>
            </w:r>
            <w:r w:rsidRPr="00F17F1A">
              <w:rPr>
                <w:rFonts w:eastAsiaTheme="minorEastAsia"/>
                <w:i/>
                <w:highlight w:val="green"/>
                <w:lang w:val="en-US" w:eastAsia="zh-CN"/>
              </w:rPr>
              <w:t>MMSE-IRC receiver over MMSE receiver under the same inter-cell interference</w:t>
            </w:r>
            <w:r>
              <w:rPr>
                <w:rFonts w:eastAsiaTheme="minorEastAsia"/>
                <w:i/>
                <w:lang w:val="en-US" w:eastAsia="zh-CN"/>
              </w:rPr>
              <w:t xml:space="preserve"> </w:t>
            </w:r>
          </w:p>
          <w:p w14:paraId="63E91B7A" w14:textId="77777777" w:rsidR="000741C6" w:rsidRPr="00106165" w:rsidRDefault="000741C6" w:rsidP="000741C6">
            <w:pPr>
              <w:rPr>
                <w:b/>
                <w:sz w:val="21"/>
                <w:szCs w:val="21"/>
                <w:u w:val="single"/>
                <w:lang w:eastAsia="zh-CN"/>
              </w:rPr>
            </w:pPr>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1-3</w:t>
            </w:r>
            <w:r w:rsidRPr="006966C2">
              <w:rPr>
                <w:b/>
                <w:sz w:val="21"/>
                <w:szCs w:val="21"/>
                <w:u w:val="single"/>
                <w:lang w:eastAsia="ko-KR"/>
              </w:rPr>
              <w:t xml:space="preserve">: </w:t>
            </w:r>
            <w:r w:rsidRPr="006966C2">
              <w:rPr>
                <w:rFonts w:hint="eastAsia"/>
                <w:b/>
                <w:sz w:val="21"/>
                <w:szCs w:val="21"/>
                <w:u w:val="single"/>
                <w:lang w:eastAsia="zh-CN"/>
              </w:rPr>
              <w:t xml:space="preserve">Transmission rank </w:t>
            </w:r>
            <w:r w:rsidRPr="006966C2">
              <w:rPr>
                <w:b/>
                <w:sz w:val="21"/>
                <w:szCs w:val="21"/>
                <w:u w:val="single"/>
                <w:lang w:eastAsia="zh-CN"/>
              </w:rPr>
              <w:t xml:space="preserve">of </w:t>
            </w:r>
            <w:r w:rsidRPr="006966C2">
              <w:rPr>
                <w:rFonts w:hint="eastAsia"/>
                <w:b/>
                <w:sz w:val="21"/>
                <w:szCs w:val="21"/>
                <w:u w:val="single"/>
                <w:lang w:eastAsia="zh-CN"/>
              </w:rPr>
              <w:t>interfering PDSCH</w:t>
            </w:r>
          </w:p>
          <w:p w14:paraId="00D0083E"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宋体"/>
                <w:sz w:val="21"/>
                <w:szCs w:val="21"/>
                <w:lang w:eastAsia="zh-CN"/>
              </w:rPr>
              <w:t>Proposals</w:t>
            </w:r>
          </w:p>
          <w:p w14:paraId="47D8DBBC"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Option 1</w:t>
            </w:r>
            <w:r w:rsidRPr="00106165">
              <w:rPr>
                <w:rFonts w:hint="eastAsia"/>
                <w:sz w:val="21"/>
                <w:szCs w:val="21"/>
                <w:lang w:eastAsia="zh-CN"/>
              </w:rPr>
              <w:t xml:space="preserve">: Reuse LTE MMSE-IRC assumption </w:t>
            </w:r>
            <w:r w:rsidRPr="00106165">
              <w:rPr>
                <w:rFonts w:hint="eastAsia"/>
                <w:sz w:val="21"/>
                <w:szCs w:val="21"/>
                <w:lang w:val="fr-FR" w:eastAsia="zh-CN"/>
              </w:rPr>
              <w:t>for DMRS-based transmission mode</w:t>
            </w:r>
            <w:r w:rsidRPr="00106165">
              <w:rPr>
                <w:rFonts w:hint="eastAsia"/>
                <w:sz w:val="21"/>
                <w:szCs w:val="21"/>
                <w:lang w:eastAsia="zh-CN"/>
              </w:rPr>
              <w:t xml:space="preserve">, i.e., random rank with </w:t>
            </w:r>
            <w:r w:rsidRPr="00106165">
              <w:rPr>
                <w:sz w:val="21"/>
                <w:szCs w:val="21"/>
                <w:lang w:eastAsia="zh-CN"/>
              </w:rPr>
              <w:t>70% and 30% probability for rank 1 and rank 2 transmission in the interfering cell(s)</w:t>
            </w:r>
            <w:r w:rsidRPr="00106165">
              <w:rPr>
                <w:rFonts w:hint="eastAsia"/>
                <w:sz w:val="21"/>
                <w:szCs w:val="21"/>
                <w:lang w:eastAsia="zh-CN"/>
              </w:rPr>
              <w:t xml:space="preserve">, </w:t>
            </w:r>
            <w:r w:rsidRPr="00106165">
              <w:rPr>
                <w:rFonts w:eastAsia="等线 Light"/>
                <w:bCs/>
                <w:iCs/>
                <w:sz w:val="21"/>
                <w:szCs w:val="21"/>
              </w:rPr>
              <w:t>as the starting point</w:t>
            </w:r>
            <w:r w:rsidRPr="00106165">
              <w:rPr>
                <w:rFonts w:eastAsia="等线 Light"/>
                <w:bCs/>
                <w:i/>
                <w:iCs/>
                <w:sz w:val="21"/>
                <w:szCs w:val="21"/>
              </w:rPr>
              <w:t xml:space="preserve"> </w:t>
            </w:r>
            <w:r w:rsidRPr="00106165">
              <w:rPr>
                <w:rFonts w:hint="eastAsia"/>
                <w:sz w:val="21"/>
                <w:szCs w:val="21"/>
                <w:lang w:eastAsia="zh-CN"/>
              </w:rPr>
              <w:t>(CMCC, China Telecom</w:t>
            </w:r>
            <w:r w:rsidRPr="00106165">
              <w:rPr>
                <w:sz w:val="21"/>
                <w:szCs w:val="21"/>
                <w:lang w:eastAsia="zh-CN"/>
              </w:rPr>
              <w:t>, Huawei, DCM, E///</w:t>
            </w:r>
            <w:r>
              <w:rPr>
                <w:sz w:val="21"/>
                <w:szCs w:val="21"/>
                <w:lang w:eastAsia="zh-CN"/>
              </w:rPr>
              <w:t>, Intel, MTK, ZTE</w:t>
            </w:r>
            <w:r w:rsidRPr="00106165">
              <w:rPr>
                <w:rFonts w:hint="eastAsia"/>
                <w:sz w:val="21"/>
                <w:szCs w:val="21"/>
                <w:lang w:eastAsia="zh-CN"/>
              </w:rPr>
              <w:t>)</w:t>
            </w:r>
          </w:p>
          <w:p w14:paraId="65729164"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 xml:space="preserve">Option </w:t>
            </w:r>
            <w:r w:rsidRPr="00106165">
              <w:rPr>
                <w:rFonts w:hint="eastAsia"/>
                <w:sz w:val="21"/>
                <w:szCs w:val="21"/>
                <w:lang w:eastAsia="zh-CN"/>
              </w:rPr>
              <w:t xml:space="preserve">2: Reuse LTE NAICS assumption, i.e., </w:t>
            </w:r>
            <w:r w:rsidRPr="00106165">
              <w:rPr>
                <w:sz w:val="21"/>
                <w:szCs w:val="21"/>
                <w:lang w:eastAsia="zh-CN"/>
              </w:rPr>
              <w:t xml:space="preserve">random rank </w:t>
            </w:r>
            <w:r w:rsidRPr="00106165">
              <w:rPr>
                <w:rFonts w:hint="eastAsia"/>
                <w:sz w:val="21"/>
                <w:szCs w:val="21"/>
                <w:lang w:eastAsia="zh-CN"/>
              </w:rPr>
              <w:t>with 8</w:t>
            </w:r>
            <w:r w:rsidRPr="00106165">
              <w:rPr>
                <w:sz w:val="21"/>
                <w:szCs w:val="21"/>
                <w:lang w:eastAsia="zh-CN"/>
              </w:rPr>
              <w:t xml:space="preserve">0% and </w:t>
            </w:r>
            <w:r w:rsidRPr="00106165">
              <w:rPr>
                <w:rFonts w:hint="eastAsia"/>
                <w:sz w:val="21"/>
                <w:szCs w:val="21"/>
                <w:lang w:eastAsia="zh-CN"/>
              </w:rPr>
              <w:t>2</w:t>
            </w:r>
            <w:r w:rsidRPr="00106165">
              <w:rPr>
                <w:sz w:val="21"/>
                <w:szCs w:val="21"/>
                <w:lang w:eastAsia="zh-CN"/>
              </w:rPr>
              <w:t>0% probability for rank 1 and rank 2 transmission in the interfering cell(s)</w:t>
            </w:r>
            <w:r w:rsidRPr="00106165">
              <w:rPr>
                <w:rFonts w:hint="eastAsia"/>
                <w:sz w:val="21"/>
                <w:szCs w:val="21"/>
                <w:lang w:eastAsia="zh-CN"/>
              </w:rPr>
              <w:t xml:space="preserve"> (Intel</w:t>
            </w:r>
            <w:r w:rsidRPr="00106165">
              <w:rPr>
                <w:sz w:val="21"/>
                <w:szCs w:val="21"/>
                <w:lang w:eastAsia="zh-CN"/>
              </w:rPr>
              <w:t>, DCM</w:t>
            </w:r>
            <w:r>
              <w:rPr>
                <w:sz w:val="21"/>
                <w:szCs w:val="21"/>
                <w:lang w:eastAsia="zh-CN"/>
              </w:rPr>
              <w:t>, Apple</w:t>
            </w:r>
            <w:r w:rsidRPr="00106165">
              <w:rPr>
                <w:rFonts w:hint="eastAsia"/>
                <w:sz w:val="21"/>
                <w:szCs w:val="21"/>
                <w:lang w:eastAsia="zh-CN"/>
              </w:rPr>
              <w:t>)</w:t>
            </w:r>
          </w:p>
          <w:p w14:paraId="77408350"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Q</w:t>
            </w:r>
            <w:r>
              <w:rPr>
                <w:rFonts w:eastAsiaTheme="minorEastAsia"/>
                <w:sz w:val="21"/>
                <w:szCs w:val="21"/>
                <w:lang w:eastAsia="zh-CN"/>
              </w:rPr>
              <w:t>C: Prefer to keep open.</w:t>
            </w:r>
          </w:p>
          <w:p w14:paraId="00FA9A0A"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28F41C6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 xml:space="preserve">Negligible performance difference between the 2 options can be expected. </w:t>
            </w:r>
          </w:p>
          <w:p w14:paraId="37F303D9"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C</w:t>
            </w:r>
            <w:r w:rsidRPr="00106165">
              <w:rPr>
                <w:sz w:val="21"/>
                <w:szCs w:val="21"/>
                <w:lang w:eastAsia="zh-CN"/>
              </w:rPr>
              <w:t xml:space="preserve">an we </w:t>
            </w:r>
            <w:r>
              <w:rPr>
                <w:sz w:val="21"/>
                <w:szCs w:val="21"/>
                <w:lang w:eastAsia="zh-CN"/>
              </w:rPr>
              <w:t>use</w:t>
            </w:r>
            <w:r w:rsidRPr="00106165">
              <w:rPr>
                <w:sz w:val="21"/>
                <w:szCs w:val="21"/>
                <w:lang w:eastAsia="zh-CN"/>
              </w:rPr>
              <w:t xml:space="preserve"> option 1 </w:t>
            </w:r>
            <w:r>
              <w:rPr>
                <w:sz w:val="21"/>
                <w:szCs w:val="21"/>
                <w:lang w:eastAsia="zh-CN"/>
              </w:rPr>
              <w:t xml:space="preserve">for initial simulation assumption </w:t>
            </w:r>
            <w:r w:rsidRPr="00106165">
              <w:rPr>
                <w:sz w:val="21"/>
                <w:szCs w:val="21"/>
                <w:lang w:eastAsia="zh-CN"/>
              </w:rPr>
              <w:t>based on majority’s view?</w:t>
            </w:r>
          </w:p>
          <w:p w14:paraId="00E76C0C" w14:textId="77777777" w:rsidR="000741C6" w:rsidRPr="00106165" w:rsidRDefault="000741C6" w:rsidP="000741C6">
            <w:pPr>
              <w:rPr>
                <w:rFonts w:eastAsiaTheme="minorEastAsia"/>
                <w:i/>
                <w:lang w:val="en-US" w:eastAsia="zh-CN"/>
              </w:rPr>
            </w:pPr>
          </w:p>
          <w:p w14:paraId="4928B9D0" w14:textId="77777777" w:rsidR="000741C6" w:rsidRDefault="000741C6" w:rsidP="000741C6">
            <w:pPr>
              <w:rPr>
                <w:b/>
                <w:sz w:val="21"/>
                <w:szCs w:val="21"/>
                <w:u w:val="single"/>
                <w:lang w:eastAsia="zh-CN"/>
              </w:rPr>
            </w:pPr>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1-4</w:t>
            </w:r>
            <w:r w:rsidRPr="006966C2">
              <w:rPr>
                <w:b/>
                <w:sz w:val="21"/>
                <w:szCs w:val="21"/>
                <w:u w:val="single"/>
                <w:lang w:eastAsia="ko-KR"/>
              </w:rPr>
              <w:t xml:space="preserve">: </w:t>
            </w:r>
            <w:r w:rsidRPr="006966C2">
              <w:rPr>
                <w:rFonts w:hint="eastAsia"/>
                <w:b/>
                <w:sz w:val="21"/>
                <w:szCs w:val="21"/>
                <w:u w:val="single"/>
                <w:lang w:eastAsia="zh-CN"/>
              </w:rPr>
              <w:t>Precoding of interfering PDSCH</w:t>
            </w:r>
          </w:p>
          <w:p w14:paraId="3A6D35E8"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AB9E651" w14:textId="7272066E" w:rsidR="000741C6" w:rsidRPr="003E479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val="fr-FR" w:eastAsia="zh-CN"/>
              </w:rPr>
              <w:t>R</w:t>
            </w:r>
            <w:r w:rsidRPr="00D62315">
              <w:rPr>
                <w:sz w:val="21"/>
                <w:szCs w:val="21"/>
                <w:lang w:val="fr-FR" w:eastAsia="zh-CN"/>
              </w:rPr>
              <w:t xml:space="preserve">andom precoding </w:t>
            </w:r>
            <w:r w:rsidRPr="00F64F32">
              <w:rPr>
                <w:rFonts w:hint="eastAsia"/>
                <w:sz w:val="21"/>
                <w:szCs w:val="21"/>
                <w:lang w:eastAsia="zh-CN"/>
              </w:rPr>
              <w:t>(</w:t>
            </w:r>
            <w:r>
              <w:rPr>
                <w:rFonts w:hint="eastAsia"/>
                <w:sz w:val="21"/>
                <w:szCs w:val="21"/>
                <w:lang w:eastAsia="zh-CN"/>
              </w:rPr>
              <w:t>China Telecom, Ericsson</w:t>
            </w:r>
            <w:r w:rsidRPr="00F64F32">
              <w:rPr>
                <w:rFonts w:hint="eastAsia"/>
                <w:sz w:val="21"/>
                <w:szCs w:val="21"/>
                <w:lang w:eastAsia="zh-CN"/>
              </w:rPr>
              <w:t>)</w:t>
            </w:r>
          </w:p>
          <w:p w14:paraId="18C56D85" w14:textId="77777777" w:rsidR="000741C6" w:rsidRPr="004056C9"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val="fr-FR" w:eastAsia="zh-CN"/>
              </w:rPr>
            </w:pPr>
            <w:r>
              <w:rPr>
                <w:rFonts w:hint="eastAsia"/>
                <w:sz w:val="21"/>
                <w:szCs w:val="21"/>
                <w:lang w:val="fr-FR" w:eastAsia="zh-CN"/>
              </w:rPr>
              <w:t>Option 1A</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Pr="00D62315">
              <w:rPr>
                <w:sz w:val="21"/>
                <w:szCs w:val="21"/>
                <w:lang w:val="fr-FR" w:eastAsia="zh-CN"/>
              </w:rPr>
              <w:t xml:space="preserve">per slot and per </w:t>
            </w:r>
            <w:r w:rsidRPr="00FE3E78">
              <w:rPr>
                <w:sz w:val="21"/>
                <w:szCs w:val="21"/>
                <w:lang w:eastAsia="zh-CN"/>
              </w:rPr>
              <w:t>PRB</w:t>
            </w:r>
            <w:r w:rsidRPr="00D62315">
              <w:rPr>
                <w:sz w:val="21"/>
                <w:szCs w:val="21"/>
                <w:lang w:val="fr-FR" w:eastAsia="zh-CN"/>
              </w:rPr>
              <w:t xml:space="preserve"> bundling granularity, with PRB bundling size of 2</w:t>
            </w:r>
            <w:r>
              <w:rPr>
                <w:rFonts w:hint="eastAsia"/>
                <w:sz w:val="21"/>
                <w:szCs w:val="21"/>
                <w:lang w:val="fr-FR" w:eastAsia="zh-CN"/>
              </w:rPr>
              <w:t xml:space="preserve"> </w:t>
            </w:r>
            <w:r w:rsidRPr="004056C9">
              <w:rPr>
                <w:rFonts w:hint="eastAsia"/>
                <w:sz w:val="21"/>
                <w:szCs w:val="21"/>
                <w:lang w:val="fr-FR" w:eastAsia="zh-CN"/>
              </w:rPr>
              <w:t>(China Telecom, Ericsson</w:t>
            </w:r>
            <w:r w:rsidRPr="004056C9">
              <w:rPr>
                <w:sz w:val="21"/>
                <w:szCs w:val="21"/>
                <w:lang w:val="fr-FR" w:eastAsia="zh-CN"/>
              </w:rPr>
              <w:t>, QC, Intel, Apple, CMCC</w:t>
            </w:r>
            <w:r w:rsidRPr="004056C9">
              <w:rPr>
                <w:rFonts w:hint="eastAsia"/>
                <w:sz w:val="21"/>
                <w:szCs w:val="21"/>
                <w:lang w:val="fr-FR" w:eastAsia="zh-CN"/>
              </w:rPr>
              <w:t>)</w:t>
            </w:r>
          </w:p>
          <w:p w14:paraId="690754B7"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hint="eastAsia"/>
                <w:sz w:val="21"/>
                <w:szCs w:val="21"/>
                <w:lang w:val="fr-FR" w:eastAsia="zh-CN"/>
              </w:rPr>
              <w:t>Option 1B</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Pr="00D62315">
              <w:rPr>
                <w:sz w:val="21"/>
                <w:szCs w:val="21"/>
                <w:lang w:val="fr-FR" w:eastAsia="zh-CN"/>
              </w:rPr>
              <w:t xml:space="preserve">per slot and per </w:t>
            </w:r>
            <w:r w:rsidRPr="00D62315">
              <w:rPr>
                <w:sz w:val="21"/>
                <w:szCs w:val="21"/>
              </w:rPr>
              <w:t xml:space="preserve">[smallest] </w:t>
            </w:r>
            <w:proofErr w:type="spellStart"/>
            <w:r w:rsidRPr="00D62315">
              <w:rPr>
                <w:sz w:val="21"/>
                <w:szCs w:val="21"/>
              </w:rPr>
              <w:t>subband</w:t>
            </w:r>
            <w:proofErr w:type="spellEnd"/>
            <w:r w:rsidRPr="00D62315">
              <w:rPr>
                <w:sz w:val="21"/>
                <w:szCs w:val="21"/>
              </w:rPr>
              <w:t xml:space="preserve"> as defined in subclause 5.2.1.4 of TS38.214</w:t>
            </w:r>
            <w:r>
              <w:rPr>
                <w:rFonts w:hint="eastAsia"/>
                <w:sz w:val="21"/>
                <w:szCs w:val="21"/>
                <w:lang w:eastAsia="zh-CN"/>
              </w:rPr>
              <w:t>; [</w:t>
            </w:r>
            <w:r w:rsidRPr="00D62315">
              <w:rPr>
                <w:sz w:val="21"/>
                <w:szCs w:val="21"/>
              </w:rPr>
              <w:t>single panel type I</w:t>
            </w:r>
            <w:r>
              <w:rPr>
                <w:rFonts w:hint="eastAsia"/>
                <w:sz w:val="21"/>
                <w:szCs w:val="21"/>
                <w:lang w:eastAsia="zh-CN"/>
              </w:rPr>
              <w:t>] codebook</w:t>
            </w:r>
            <w:r>
              <w:rPr>
                <w:rFonts w:hint="eastAsia"/>
                <w:sz w:val="21"/>
                <w:szCs w:val="21"/>
                <w:lang w:val="fr-FR" w:eastAsia="zh-CN"/>
              </w:rPr>
              <w:t xml:space="preserve"> (</w:t>
            </w:r>
            <w:r>
              <w:rPr>
                <w:rFonts w:hint="eastAsia"/>
                <w:sz w:val="21"/>
                <w:szCs w:val="21"/>
                <w:lang w:eastAsia="zh-CN"/>
              </w:rPr>
              <w:t>Ericsson</w:t>
            </w:r>
            <w:r>
              <w:rPr>
                <w:sz w:val="21"/>
                <w:szCs w:val="21"/>
                <w:lang w:eastAsia="zh-CN"/>
              </w:rPr>
              <w:t>, ZTE slightly preferred</w:t>
            </w:r>
            <w:r>
              <w:rPr>
                <w:rFonts w:hint="eastAsia"/>
                <w:sz w:val="21"/>
                <w:szCs w:val="21"/>
                <w:lang w:eastAsia="zh-CN"/>
              </w:rPr>
              <w:t>)</w:t>
            </w:r>
          </w:p>
          <w:p w14:paraId="5949E2AC" w14:textId="77777777" w:rsidR="000741C6" w:rsidRPr="004056C9"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0289B36F" w14:textId="77777777" w:rsidR="000741C6" w:rsidRPr="004056C9"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val="fr-FR" w:eastAsia="zh-CN"/>
              </w:rPr>
            </w:pPr>
            <w:r w:rsidRPr="004056C9">
              <w:rPr>
                <w:rFonts w:hint="eastAsia"/>
                <w:sz w:val="21"/>
                <w:szCs w:val="21"/>
                <w:lang w:val="fr-FR" w:eastAsia="zh-CN"/>
              </w:rPr>
              <w:t>R</w:t>
            </w:r>
            <w:r w:rsidRPr="004056C9">
              <w:rPr>
                <w:sz w:val="21"/>
                <w:szCs w:val="21"/>
                <w:lang w:val="fr-FR" w:eastAsia="zh-CN"/>
              </w:rPr>
              <w:t>andom precoding with single panel type I codebook per slot and per PRB bundling granularity, with PRB bundling size of 2</w:t>
            </w:r>
            <w:r>
              <w:rPr>
                <w:sz w:val="21"/>
                <w:szCs w:val="21"/>
                <w:lang w:val="fr-FR" w:eastAsia="zh-CN"/>
              </w:rPr>
              <w:t>.</w:t>
            </w:r>
          </w:p>
          <w:p w14:paraId="77B55FB8" w14:textId="77777777" w:rsidR="000741C6" w:rsidRPr="00106165" w:rsidRDefault="000741C6" w:rsidP="000741C6">
            <w:pPr>
              <w:widowControl w:val="0"/>
              <w:tabs>
                <w:tab w:val="num" w:pos="484"/>
                <w:tab w:val="num" w:pos="709"/>
                <w:tab w:val="num" w:pos="1440"/>
                <w:tab w:val="num" w:pos="1701"/>
              </w:tabs>
              <w:snapToGrid w:val="0"/>
              <w:spacing w:after="100"/>
              <w:rPr>
                <w:rFonts w:eastAsiaTheme="minorEastAsia"/>
                <w:i/>
                <w:iCs/>
                <w:color w:val="00B050"/>
                <w:lang w:eastAsia="zh-CN"/>
              </w:rPr>
            </w:pPr>
          </w:p>
          <w:p w14:paraId="0426111B" w14:textId="77777777" w:rsidR="000741C6" w:rsidRPr="00106165" w:rsidRDefault="000741C6" w:rsidP="000741C6">
            <w:pPr>
              <w:rPr>
                <w:b/>
                <w:sz w:val="21"/>
                <w:szCs w:val="21"/>
                <w:u w:val="single"/>
                <w:lang w:eastAsia="zh-CN"/>
              </w:rPr>
            </w:pPr>
            <w:r w:rsidRPr="00106165">
              <w:rPr>
                <w:b/>
                <w:sz w:val="21"/>
                <w:szCs w:val="21"/>
                <w:u w:val="single"/>
                <w:lang w:eastAsia="ko-KR"/>
              </w:rPr>
              <w:t xml:space="preserve">Issue </w:t>
            </w:r>
            <w:r w:rsidRPr="00106165">
              <w:rPr>
                <w:rFonts w:hint="eastAsia"/>
                <w:b/>
                <w:sz w:val="21"/>
                <w:szCs w:val="21"/>
                <w:u w:val="single"/>
                <w:lang w:eastAsia="zh-CN"/>
              </w:rPr>
              <w:t>2</w:t>
            </w:r>
            <w:r w:rsidRPr="00106165">
              <w:rPr>
                <w:b/>
                <w:sz w:val="21"/>
                <w:szCs w:val="21"/>
                <w:u w:val="single"/>
                <w:lang w:eastAsia="ko-KR"/>
              </w:rPr>
              <w:t>-</w:t>
            </w:r>
            <w:r w:rsidRPr="00106165">
              <w:rPr>
                <w:rFonts w:hint="eastAsia"/>
                <w:b/>
                <w:sz w:val="21"/>
                <w:szCs w:val="21"/>
                <w:u w:val="single"/>
                <w:lang w:eastAsia="zh-CN"/>
              </w:rPr>
              <w:t>1-5</w:t>
            </w:r>
            <w:r w:rsidRPr="00106165">
              <w:rPr>
                <w:b/>
                <w:sz w:val="21"/>
                <w:szCs w:val="21"/>
                <w:u w:val="single"/>
                <w:lang w:eastAsia="ko-KR"/>
              </w:rPr>
              <w:t xml:space="preserve">: </w:t>
            </w:r>
            <w:r w:rsidRPr="00106165">
              <w:rPr>
                <w:rFonts w:hint="eastAsia"/>
                <w:b/>
                <w:sz w:val="21"/>
                <w:szCs w:val="21"/>
                <w:u w:val="single"/>
                <w:lang w:eastAsia="zh-CN"/>
              </w:rPr>
              <w:t>Modulation order of interfering PDSCH</w:t>
            </w:r>
          </w:p>
          <w:p w14:paraId="436AFB92"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宋体"/>
                <w:sz w:val="21"/>
                <w:szCs w:val="21"/>
                <w:lang w:eastAsia="zh-CN"/>
              </w:rPr>
              <w:t>Proposals</w:t>
            </w:r>
          </w:p>
          <w:p w14:paraId="7A41E3CE"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Option 1</w:t>
            </w:r>
            <w:r w:rsidRPr="00106165">
              <w:rPr>
                <w:rFonts w:hint="eastAsia"/>
                <w:sz w:val="21"/>
                <w:szCs w:val="21"/>
                <w:lang w:eastAsia="zh-CN"/>
              </w:rPr>
              <w:t xml:space="preserve">: Reuse LTE assumption for MMSE-IRC receiver, i.e., </w:t>
            </w:r>
            <w:r w:rsidRPr="00106165">
              <w:rPr>
                <w:sz w:val="21"/>
                <w:szCs w:val="21"/>
                <w:lang w:val="fr-FR" w:eastAsia="zh-CN"/>
              </w:rPr>
              <w:t xml:space="preserve">16QAM randomly modulated symbols </w:t>
            </w:r>
            <w:r w:rsidRPr="00106165">
              <w:rPr>
                <w:rFonts w:hint="eastAsia"/>
                <w:sz w:val="21"/>
                <w:szCs w:val="21"/>
                <w:lang w:eastAsia="zh-CN"/>
              </w:rPr>
              <w:t>(China Telecom, E///, Intel</w:t>
            </w:r>
            <w:r w:rsidRPr="00106165">
              <w:rPr>
                <w:sz w:val="21"/>
                <w:szCs w:val="21"/>
                <w:lang w:eastAsia="zh-CN"/>
              </w:rPr>
              <w:t>, Huawei, DCM</w:t>
            </w:r>
            <w:r>
              <w:rPr>
                <w:sz w:val="21"/>
                <w:szCs w:val="21"/>
                <w:lang w:eastAsia="zh-CN"/>
              </w:rPr>
              <w:t>, Apple, MTK, CMCC, ZTE</w:t>
            </w:r>
            <w:r w:rsidRPr="00106165">
              <w:rPr>
                <w:rFonts w:hint="eastAsia"/>
                <w:sz w:val="21"/>
                <w:szCs w:val="21"/>
                <w:lang w:eastAsia="zh-CN"/>
              </w:rPr>
              <w:t>)</w:t>
            </w:r>
          </w:p>
          <w:p w14:paraId="4CCD58E3" w14:textId="77777777" w:rsidR="000741C6" w:rsidRPr="00242AD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Q</w:t>
            </w:r>
            <w:r>
              <w:rPr>
                <w:rFonts w:eastAsiaTheme="minorEastAsia"/>
                <w:sz w:val="21"/>
                <w:szCs w:val="21"/>
                <w:lang w:eastAsia="zh-CN"/>
              </w:rPr>
              <w:t>C: Prefer to keep open, ok to assume 16QAM but other options not precluded.</w:t>
            </w:r>
          </w:p>
          <w:p w14:paraId="7CD7CA76"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7D7F1470"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Use</w:t>
            </w:r>
            <w:r w:rsidRPr="00106165">
              <w:rPr>
                <w:sz w:val="21"/>
                <w:szCs w:val="21"/>
                <w:lang w:eastAsia="zh-CN"/>
              </w:rPr>
              <w:t xml:space="preserve"> option 1 </w:t>
            </w:r>
            <w:r>
              <w:rPr>
                <w:sz w:val="21"/>
                <w:szCs w:val="21"/>
                <w:lang w:eastAsia="zh-CN"/>
              </w:rPr>
              <w:t>for initial simulation assumption</w:t>
            </w:r>
            <w:r>
              <w:rPr>
                <w:rFonts w:eastAsiaTheme="minorEastAsia"/>
                <w:sz w:val="21"/>
                <w:szCs w:val="21"/>
                <w:lang w:eastAsia="zh-CN"/>
              </w:rPr>
              <w:t xml:space="preserve"> and other options not precluded.</w:t>
            </w:r>
          </w:p>
          <w:p w14:paraId="0F400B65" w14:textId="77777777" w:rsidR="000741C6" w:rsidRPr="00242AD2" w:rsidRDefault="000741C6" w:rsidP="000741C6">
            <w:pPr>
              <w:rPr>
                <w:rFonts w:eastAsiaTheme="minorEastAsia"/>
                <w:lang w:eastAsia="zh-CN"/>
              </w:rPr>
            </w:pPr>
          </w:p>
          <w:p w14:paraId="2701DB2A" w14:textId="77777777" w:rsidR="000741C6" w:rsidRPr="00106165" w:rsidRDefault="000741C6" w:rsidP="000741C6">
            <w:pPr>
              <w:rPr>
                <w:b/>
                <w:sz w:val="21"/>
                <w:szCs w:val="21"/>
                <w:u w:val="single"/>
                <w:lang w:eastAsia="zh-CN"/>
              </w:rPr>
            </w:pPr>
            <w:bookmarkStart w:id="2" w:name="_Hlk69328879"/>
            <w:r w:rsidRPr="00106165">
              <w:rPr>
                <w:b/>
                <w:sz w:val="21"/>
                <w:szCs w:val="21"/>
                <w:u w:val="single"/>
                <w:lang w:eastAsia="ko-KR"/>
              </w:rPr>
              <w:t xml:space="preserve">Issue </w:t>
            </w:r>
            <w:r w:rsidRPr="00106165">
              <w:rPr>
                <w:rFonts w:hint="eastAsia"/>
                <w:b/>
                <w:sz w:val="21"/>
                <w:szCs w:val="21"/>
                <w:u w:val="single"/>
                <w:lang w:eastAsia="zh-CN"/>
              </w:rPr>
              <w:t>2</w:t>
            </w:r>
            <w:r w:rsidRPr="00106165">
              <w:rPr>
                <w:b/>
                <w:sz w:val="21"/>
                <w:szCs w:val="21"/>
                <w:u w:val="single"/>
                <w:lang w:eastAsia="ko-KR"/>
              </w:rPr>
              <w:t>-</w:t>
            </w:r>
            <w:r w:rsidRPr="00106165">
              <w:rPr>
                <w:rFonts w:hint="eastAsia"/>
                <w:b/>
                <w:sz w:val="21"/>
                <w:szCs w:val="21"/>
                <w:u w:val="single"/>
                <w:lang w:eastAsia="zh-CN"/>
              </w:rPr>
              <w:t>2-1</w:t>
            </w:r>
            <w:r w:rsidRPr="00106165">
              <w:rPr>
                <w:b/>
                <w:sz w:val="21"/>
                <w:szCs w:val="21"/>
                <w:u w:val="single"/>
                <w:lang w:eastAsia="ko-KR"/>
              </w:rPr>
              <w:t xml:space="preserve">: </w:t>
            </w:r>
            <w:r w:rsidRPr="00106165">
              <w:rPr>
                <w:rFonts w:hint="eastAsia"/>
                <w:b/>
                <w:sz w:val="21"/>
                <w:szCs w:val="21"/>
                <w:u w:val="single"/>
                <w:lang w:eastAsia="zh-CN"/>
              </w:rPr>
              <w:t>DMRS configuration</w:t>
            </w:r>
          </w:p>
          <w:p w14:paraId="0D4199F3"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宋体"/>
                <w:sz w:val="21"/>
                <w:szCs w:val="21"/>
                <w:lang w:eastAsia="zh-CN"/>
              </w:rPr>
              <w:t>Proposals</w:t>
            </w:r>
          </w:p>
          <w:p w14:paraId="28BBC1E4"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sz w:val="21"/>
                <w:szCs w:val="21"/>
                <w:lang w:eastAsia="zh-CN"/>
              </w:rPr>
              <w:t>Option 1</w:t>
            </w:r>
            <w:r w:rsidRPr="00106165">
              <w:rPr>
                <w:rFonts w:hint="eastAsia"/>
                <w:sz w:val="21"/>
                <w:szCs w:val="21"/>
                <w:lang w:eastAsia="zh-CN"/>
              </w:rPr>
              <w:t xml:space="preserve">: </w:t>
            </w:r>
            <w:r w:rsidRPr="00106165">
              <w:rPr>
                <w:bCs/>
                <w:sz w:val="21"/>
                <w:szCs w:val="21"/>
              </w:rPr>
              <w:t>limit scenarios to cases where interference can be rejected with DMRS based covariance estimation.</w:t>
            </w:r>
            <w:r w:rsidRPr="00106165">
              <w:rPr>
                <w:rFonts w:hint="eastAsia"/>
                <w:sz w:val="21"/>
                <w:szCs w:val="21"/>
                <w:lang w:eastAsia="zh-CN"/>
              </w:rPr>
              <w:t xml:space="preserve"> (Apple)</w:t>
            </w:r>
          </w:p>
          <w:p w14:paraId="460A0DA9"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106165">
              <w:rPr>
                <w:rFonts w:hint="eastAsia"/>
                <w:sz w:val="21"/>
                <w:szCs w:val="21"/>
                <w:lang w:eastAsia="zh-CN"/>
              </w:rPr>
              <w:t xml:space="preserve">Option 2: for both serving and interfering cells, </w:t>
            </w:r>
            <w:r w:rsidRPr="00106165">
              <w:rPr>
                <w:sz w:val="21"/>
                <w:szCs w:val="21"/>
                <w:lang w:eastAsia="zh-CN"/>
              </w:rPr>
              <w:t>DMRS Type 1 with single symbol front loaded and 1 additional DMRS, with FDM applied between DMRS and data</w:t>
            </w:r>
            <w:r>
              <w:rPr>
                <w:sz w:val="21"/>
                <w:szCs w:val="21"/>
                <w:lang w:eastAsia="zh-CN"/>
              </w:rPr>
              <w:t xml:space="preserve">, i.e., overlapped DMRS between </w:t>
            </w:r>
            <w:r>
              <w:rPr>
                <w:rFonts w:eastAsiaTheme="minorEastAsia"/>
                <w:sz w:val="21"/>
                <w:szCs w:val="21"/>
                <w:lang w:eastAsia="zh-CN"/>
              </w:rPr>
              <w:t>target and interferer</w:t>
            </w:r>
            <w:r w:rsidRPr="00106165">
              <w:rPr>
                <w:rFonts w:hint="eastAsia"/>
                <w:sz w:val="21"/>
                <w:szCs w:val="21"/>
                <w:lang w:eastAsia="zh-CN"/>
              </w:rPr>
              <w:t xml:space="preserve"> (China Telecom, Intel, Huawei</w:t>
            </w:r>
            <w:r>
              <w:rPr>
                <w:sz w:val="21"/>
                <w:szCs w:val="21"/>
                <w:lang w:eastAsia="zh-CN"/>
              </w:rPr>
              <w:t>, DCM, E///, MTK. CMCC, ZTE</w:t>
            </w:r>
            <w:r w:rsidRPr="00106165">
              <w:rPr>
                <w:rFonts w:hint="eastAsia"/>
                <w:sz w:val="21"/>
                <w:szCs w:val="21"/>
                <w:lang w:eastAsia="zh-CN"/>
              </w:rPr>
              <w:t>)</w:t>
            </w:r>
          </w:p>
          <w:p w14:paraId="0ABAF154" w14:textId="77777777" w:rsidR="000741C6" w:rsidRPr="00106165" w:rsidRDefault="000741C6" w:rsidP="000741C6">
            <w:pPr>
              <w:widowControl w:val="0"/>
              <w:numPr>
                <w:ilvl w:val="3"/>
                <w:numId w:val="17"/>
              </w:numPr>
              <w:tabs>
                <w:tab w:val="num" w:pos="709"/>
                <w:tab w:val="num" w:pos="1701"/>
                <w:tab w:val="num" w:pos="2160"/>
              </w:tabs>
              <w:snapToGrid w:val="0"/>
              <w:spacing w:after="100"/>
              <w:ind w:left="1418" w:hanging="284"/>
              <w:rPr>
                <w:sz w:val="21"/>
                <w:szCs w:val="21"/>
                <w:lang w:eastAsia="zh-CN"/>
              </w:rPr>
            </w:pPr>
            <w:r w:rsidRPr="00106165">
              <w:rPr>
                <w:rFonts w:eastAsiaTheme="minorEastAsia"/>
                <w:sz w:val="21"/>
                <w:szCs w:val="21"/>
                <w:lang w:eastAsia="zh-CN"/>
              </w:rPr>
              <w:t>Huawei: Number of CDM group should be defined to 1</w:t>
            </w:r>
          </w:p>
          <w:p w14:paraId="40C8CA54" w14:textId="77777777" w:rsidR="000741C6" w:rsidRPr="00A3152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trike/>
                <w:sz w:val="21"/>
                <w:szCs w:val="21"/>
                <w:lang w:eastAsia="zh-CN"/>
              </w:rPr>
            </w:pPr>
            <w:r w:rsidRPr="00A31526">
              <w:rPr>
                <w:rFonts w:hint="eastAsia"/>
                <w:strike/>
                <w:sz w:val="21"/>
                <w:szCs w:val="21"/>
                <w:lang w:eastAsia="zh-CN"/>
              </w:rPr>
              <w:t xml:space="preserve">Option 3: </w:t>
            </w:r>
            <w:r w:rsidRPr="00A31526">
              <w:rPr>
                <w:strike/>
                <w:sz w:val="21"/>
                <w:szCs w:val="21"/>
                <w:lang w:eastAsia="zh-CN"/>
              </w:rPr>
              <w:t>DMRS Type 1 with single symbol front loaded and 1 additional DMRS</w:t>
            </w:r>
            <w:r w:rsidRPr="00A31526">
              <w:rPr>
                <w:rFonts w:hint="eastAsia"/>
                <w:strike/>
                <w:sz w:val="21"/>
                <w:szCs w:val="21"/>
                <w:lang w:eastAsia="zh-CN"/>
              </w:rPr>
              <w:t xml:space="preserve"> (E///)</w:t>
            </w:r>
          </w:p>
          <w:p w14:paraId="7206D5CC"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4: Non-overlapping DMRS configuration between target and interferer (Apple)</w:t>
            </w:r>
          </w:p>
          <w:p w14:paraId="0B44F8C9"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0068FC6B" w14:textId="2253A1B6" w:rsidR="005A6D83" w:rsidRPr="005A6D83" w:rsidRDefault="000741C6" w:rsidP="005A6D83">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sz w:val="21"/>
                <w:szCs w:val="21"/>
                <w:lang w:eastAsia="zh-CN"/>
              </w:rPr>
              <w:t>More discussion on the GTW session.</w:t>
            </w:r>
            <w:bookmarkEnd w:id="2"/>
          </w:p>
          <w:p w14:paraId="7D6F8F9E" w14:textId="29E3719D" w:rsidR="005A6D83" w:rsidRPr="005A6D83" w:rsidRDefault="005A6D83" w:rsidP="005A6D83">
            <w:pPr>
              <w:widowControl w:val="0"/>
              <w:tabs>
                <w:tab w:val="num" w:pos="709"/>
                <w:tab w:val="num" w:pos="1440"/>
                <w:tab w:val="num" w:pos="1701"/>
              </w:tabs>
              <w:snapToGrid w:val="0"/>
              <w:spacing w:after="100"/>
              <w:rPr>
                <w:sz w:val="21"/>
                <w:szCs w:val="21"/>
                <w:lang w:eastAsia="zh-CN"/>
              </w:rPr>
            </w:pPr>
            <w:r>
              <w:rPr>
                <w:rFonts w:eastAsiaTheme="minorEastAsia"/>
                <w:sz w:val="21"/>
                <w:szCs w:val="21"/>
                <w:lang w:eastAsia="zh-CN"/>
              </w:rPr>
              <w:t>---------------GTW discussion--------------</w:t>
            </w:r>
          </w:p>
          <w:p w14:paraId="284F5B1E" w14:textId="7DC8BF8A" w:rsidR="000741C6" w:rsidRDefault="005A6D83" w:rsidP="000741C6">
            <w:pPr>
              <w:rPr>
                <w:rFonts w:eastAsiaTheme="minorEastAsia"/>
                <w:i/>
                <w:lang w:val="en-US" w:eastAsia="zh-CN"/>
              </w:rPr>
            </w:pPr>
            <w:r>
              <w:rPr>
                <w:rFonts w:eastAsiaTheme="minorEastAsia"/>
                <w:i/>
                <w:lang w:val="en-US" w:eastAsia="zh-CN"/>
              </w:rPr>
              <w:t>Option 2</w:t>
            </w:r>
            <w:r>
              <w:rPr>
                <w:rFonts w:eastAsiaTheme="minorEastAsia" w:hint="eastAsia"/>
                <w:i/>
                <w:lang w:val="en-US" w:eastAsia="zh-CN"/>
              </w:rPr>
              <w:t>: DMRS conflicted with DMRS R</w:t>
            </w:r>
            <w:r>
              <w:rPr>
                <w:rFonts w:eastAsiaTheme="minorEastAsia"/>
                <w:i/>
                <w:lang w:val="en-US" w:eastAsia="zh-CN"/>
              </w:rPr>
              <w:t>Es from interference cells</w:t>
            </w:r>
          </w:p>
          <w:p w14:paraId="02DCD244" w14:textId="1309BAF7" w:rsidR="005A6D83" w:rsidRDefault="005A6D83" w:rsidP="000741C6">
            <w:pPr>
              <w:rPr>
                <w:rFonts w:eastAsiaTheme="minorEastAsia"/>
                <w:i/>
                <w:lang w:val="en-US" w:eastAsia="zh-CN"/>
              </w:rPr>
            </w:pPr>
            <w:r>
              <w:rPr>
                <w:rFonts w:eastAsiaTheme="minorEastAsia"/>
                <w:i/>
                <w:lang w:val="en-US" w:eastAsia="zh-CN"/>
              </w:rPr>
              <w:t xml:space="preserve">Apple: We would like to keep both options open. </w:t>
            </w:r>
          </w:p>
          <w:p w14:paraId="1DFE8B1E" w14:textId="052B7DFE" w:rsidR="005A6D83" w:rsidRDefault="005A6D83" w:rsidP="000741C6">
            <w:pPr>
              <w:rPr>
                <w:rFonts w:eastAsiaTheme="minorEastAsia"/>
                <w:i/>
                <w:lang w:val="en-US" w:eastAsia="zh-CN"/>
              </w:rPr>
            </w:pPr>
            <w:r>
              <w:rPr>
                <w:rFonts w:eastAsiaTheme="minorEastAsia"/>
                <w:i/>
                <w:lang w:val="en-US" w:eastAsia="zh-CN"/>
              </w:rPr>
              <w:t>Huawei: Agree with option 2 under the same assumption of CDM group is 1 for all cells.</w:t>
            </w:r>
          </w:p>
          <w:p w14:paraId="431E2C1F" w14:textId="25F30515" w:rsidR="005A6D83" w:rsidRDefault="005A6D83" w:rsidP="000741C6">
            <w:pPr>
              <w:rPr>
                <w:rFonts w:eastAsiaTheme="minorEastAsia"/>
                <w:i/>
                <w:lang w:val="en-US" w:eastAsia="zh-CN"/>
              </w:rPr>
            </w:pPr>
            <w:r>
              <w:rPr>
                <w:rFonts w:eastAsiaTheme="minorEastAsia"/>
                <w:i/>
                <w:lang w:val="en-US" w:eastAsia="zh-CN"/>
              </w:rPr>
              <w:t xml:space="preserve">Intel: Fine with option 2. As well as DMRS suffer same interference levels compared to data Res, no matter DMRS </w:t>
            </w:r>
            <w:r w:rsidR="00F17F1A">
              <w:rPr>
                <w:rFonts w:eastAsiaTheme="minorEastAsia"/>
                <w:i/>
                <w:lang w:val="en-US" w:eastAsia="zh-CN"/>
              </w:rPr>
              <w:t>conflicted</w:t>
            </w:r>
            <w:r>
              <w:rPr>
                <w:rFonts w:eastAsiaTheme="minorEastAsia"/>
                <w:i/>
                <w:lang w:val="en-US" w:eastAsia="zh-CN"/>
              </w:rPr>
              <w:t xml:space="preserve"> with DMRS or non-</w:t>
            </w:r>
            <w:proofErr w:type="spellStart"/>
            <w:r>
              <w:rPr>
                <w:rFonts w:eastAsiaTheme="minorEastAsia"/>
                <w:i/>
                <w:lang w:val="en-US" w:eastAsia="zh-CN"/>
              </w:rPr>
              <w:t>conflcited</w:t>
            </w:r>
            <w:proofErr w:type="spellEnd"/>
            <w:r>
              <w:rPr>
                <w:rFonts w:eastAsiaTheme="minorEastAsia"/>
                <w:i/>
                <w:lang w:val="en-US" w:eastAsia="zh-CN"/>
              </w:rPr>
              <w:t xml:space="preserve">. Better to </w:t>
            </w:r>
            <w:proofErr w:type="spellStart"/>
            <w:r>
              <w:rPr>
                <w:rFonts w:eastAsiaTheme="minorEastAsia"/>
                <w:i/>
                <w:lang w:val="en-US" w:eastAsia="zh-CN"/>
              </w:rPr>
              <w:t>consder</w:t>
            </w:r>
            <w:proofErr w:type="spellEnd"/>
            <w:r>
              <w:rPr>
                <w:rFonts w:eastAsiaTheme="minorEastAsia"/>
                <w:i/>
                <w:lang w:val="en-US" w:eastAsia="zh-CN"/>
              </w:rPr>
              <w:t xml:space="preserve"> CDM group 1 for all cells</w:t>
            </w:r>
          </w:p>
          <w:p w14:paraId="02F5C39A" w14:textId="421C9DBC" w:rsidR="005A6D83" w:rsidRDefault="005A6D83" w:rsidP="000741C6">
            <w:pPr>
              <w:rPr>
                <w:rFonts w:eastAsiaTheme="minorEastAsia"/>
                <w:i/>
                <w:lang w:val="en-US" w:eastAsia="zh-CN"/>
              </w:rPr>
            </w:pPr>
            <w:r>
              <w:rPr>
                <w:rFonts w:eastAsiaTheme="minorEastAsia"/>
                <w:i/>
                <w:lang w:val="en-US" w:eastAsia="zh-CN"/>
              </w:rPr>
              <w:t>Qualcomm: Similar comments as Huawei and Intel. Fine with option 2.</w:t>
            </w:r>
          </w:p>
          <w:p w14:paraId="65A5BAED" w14:textId="3E573F26" w:rsidR="005A6D83" w:rsidRDefault="005A6D83" w:rsidP="000741C6">
            <w:pPr>
              <w:rPr>
                <w:rFonts w:eastAsiaTheme="minorEastAsia"/>
                <w:i/>
                <w:lang w:val="en-US" w:eastAsia="zh-CN"/>
              </w:rPr>
            </w:pPr>
            <w:r>
              <w:rPr>
                <w:rFonts w:eastAsiaTheme="minorEastAsia"/>
                <w:i/>
                <w:lang w:val="en-US" w:eastAsia="zh-CN"/>
              </w:rPr>
              <w:t xml:space="preserve">ZTE: Support option 2. For option 4, no confliction for DMRS </w:t>
            </w:r>
            <w:r w:rsidR="00F17F1A">
              <w:rPr>
                <w:rFonts w:eastAsiaTheme="minorEastAsia"/>
                <w:i/>
                <w:lang w:val="en-US" w:eastAsia="zh-CN"/>
              </w:rPr>
              <w:t>symbols?</w:t>
            </w:r>
          </w:p>
          <w:p w14:paraId="73655024" w14:textId="0F4AF8D3" w:rsidR="005A6D83" w:rsidRDefault="005A6D83" w:rsidP="000741C6">
            <w:pPr>
              <w:rPr>
                <w:rFonts w:eastAsiaTheme="minorEastAsia"/>
                <w:i/>
                <w:lang w:val="en-US" w:eastAsia="zh-CN"/>
              </w:rPr>
            </w:pPr>
            <w:proofErr w:type="spellStart"/>
            <w:proofErr w:type="gramStart"/>
            <w:r>
              <w:rPr>
                <w:rFonts w:eastAsiaTheme="minorEastAsia"/>
                <w:i/>
                <w:lang w:val="en-US" w:eastAsia="zh-CN"/>
              </w:rPr>
              <w:t>Apple:Option</w:t>
            </w:r>
            <w:proofErr w:type="spellEnd"/>
            <w:proofErr w:type="gramEnd"/>
            <w:r>
              <w:rPr>
                <w:rFonts w:eastAsiaTheme="minorEastAsia"/>
                <w:i/>
                <w:lang w:val="en-US" w:eastAsia="zh-CN"/>
              </w:rPr>
              <w:t xml:space="preserve"> 1 we proposed aligned with </w:t>
            </w:r>
            <w:r w:rsidR="00F17F1A">
              <w:rPr>
                <w:rFonts w:eastAsiaTheme="minorEastAsia"/>
                <w:i/>
                <w:lang w:val="en-US" w:eastAsia="zh-CN"/>
              </w:rPr>
              <w:t>Huawei</w:t>
            </w:r>
            <w:r>
              <w:rPr>
                <w:rFonts w:eastAsiaTheme="minorEastAsia"/>
                <w:i/>
                <w:lang w:val="en-US" w:eastAsia="zh-CN"/>
              </w:rPr>
              <w:t xml:space="preserve">, same CDM group should be used for all </w:t>
            </w:r>
            <w:proofErr w:type="spellStart"/>
            <w:r>
              <w:rPr>
                <w:rFonts w:eastAsiaTheme="minorEastAsia"/>
                <w:i/>
                <w:lang w:val="en-US" w:eastAsia="zh-CN"/>
              </w:rPr>
              <w:t>cells.</w:t>
            </w:r>
            <w:r w:rsidR="003E664C">
              <w:rPr>
                <w:rFonts w:eastAsiaTheme="minorEastAsia"/>
                <w:i/>
                <w:lang w:val="en-US" w:eastAsia="zh-CN"/>
              </w:rPr>
              <w:t>For</w:t>
            </w:r>
            <w:proofErr w:type="spellEnd"/>
            <w:r w:rsidR="003E664C">
              <w:rPr>
                <w:rFonts w:eastAsiaTheme="minorEastAsia"/>
                <w:i/>
                <w:lang w:val="en-US" w:eastAsia="zh-CN"/>
              </w:rPr>
              <w:t xml:space="preserve"> option , we mean DMRS </w:t>
            </w:r>
            <w:proofErr w:type="spellStart"/>
            <w:r w:rsidR="003E664C">
              <w:rPr>
                <w:rFonts w:eastAsiaTheme="minorEastAsia"/>
                <w:i/>
                <w:lang w:val="en-US" w:eastAsia="zh-CN"/>
              </w:rPr>
              <w:t>conflcited</w:t>
            </w:r>
            <w:proofErr w:type="spellEnd"/>
            <w:r w:rsidR="003E664C">
              <w:rPr>
                <w:rFonts w:eastAsiaTheme="minorEastAsia"/>
                <w:i/>
                <w:lang w:val="en-US" w:eastAsia="zh-CN"/>
              </w:rPr>
              <w:t xml:space="preserve"> with data interference other than DMRS. We are ok to accept option 2 with additional condition as Huawei proposed.</w:t>
            </w:r>
          </w:p>
          <w:p w14:paraId="3D2ECD04" w14:textId="55803925" w:rsidR="005A6D83" w:rsidRDefault="005A6D83" w:rsidP="000741C6">
            <w:pPr>
              <w:rPr>
                <w:rFonts w:eastAsiaTheme="minorEastAsia"/>
                <w:i/>
                <w:lang w:val="en-US" w:eastAsia="zh-CN"/>
              </w:rPr>
            </w:pPr>
            <w:r>
              <w:rPr>
                <w:rFonts w:eastAsiaTheme="minorEastAsia"/>
                <w:i/>
                <w:lang w:val="en-US" w:eastAsia="zh-CN"/>
              </w:rPr>
              <w:t xml:space="preserve">China Telecomm: Agree with Huawei, use same CDM group for all cells. </w:t>
            </w:r>
          </w:p>
          <w:p w14:paraId="1D48C5F8" w14:textId="42B9D096" w:rsidR="005A6D83" w:rsidRDefault="005A6D83" w:rsidP="000741C6">
            <w:pPr>
              <w:rPr>
                <w:rFonts w:eastAsiaTheme="minorEastAsia"/>
                <w:i/>
                <w:lang w:val="en-US" w:eastAsia="zh-CN"/>
              </w:rPr>
            </w:pPr>
            <w:r>
              <w:rPr>
                <w:rFonts w:eastAsiaTheme="minorEastAsia"/>
                <w:i/>
                <w:lang w:val="en-US" w:eastAsia="zh-CN"/>
              </w:rPr>
              <w:t>E///: We also support option 2. It’s hard to avoid the confliction of DMRS in NW deployment.</w:t>
            </w:r>
          </w:p>
          <w:p w14:paraId="6D83DEDC" w14:textId="3C3C1885" w:rsidR="003E664C" w:rsidRDefault="003E664C" w:rsidP="000741C6">
            <w:pPr>
              <w:rPr>
                <w:rFonts w:eastAsiaTheme="minorEastAsia"/>
                <w:i/>
                <w:lang w:val="en-US" w:eastAsia="zh-CN"/>
              </w:rPr>
            </w:pPr>
            <w:r>
              <w:rPr>
                <w:rFonts w:eastAsiaTheme="minorEastAsia"/>
                <w:i/>
                <w:lang w:val="en-US" w:eastAsia="zh-CN"/>
              </w:rPr>
              <w:t>Agreement:</w:t>
            </w:r>
          </w:p>
          <w:p w14:paraId="688586F9" w14:textId="0CEF0E5D" w:rsidR="003E664C" w:rsidRPr="00106165" w:rsidRDefault="003E664C" w:rsidP="000741C6">
            <w:pPr>
              <w:rPr>
                <w:rFonts w:eastAsiaTheme="minorEastAsia"/>
                <w:i/>
                <w:lang w:val="en-US" w:eastAsia="zh-CN"/>
              </w:rPr>
            </w:pPr>
            <w:r w:rsidRPr="003E664C">
              <w:rPr>
                <w:rFonts w:eastAsiaTheme="minorEastAsia"/>
                <w:i/>
                <w:highlight w:val="green"/>
                <w:lang w:val="en-US" w:eastAsia="zh-CN"/>
              </w:rPr>
              <w:t>Option 2 with same CDM group configuration equal</w:t>
            </w:r>
            <w:r>
              <w:rPr>
                <w:rFonts w:eastAsiaTheme="minorEastAsia"/>
                <w:i/>
                <w:highlight w:val="green"/>
                <w:lang w:val="en-US" w:eastAsia="zh-CN"/>
              </w:rPr>
              <w:t>s</w:t>
            </w:r>
            <w:r w:rsidRPr="003E664C">
              <w:rPr>
                <w:rFonts w:eastAsiaTheme="minorEastAsia"/>
                <w:i/>
                <w:highlight w:val="green"/>
                <w:lang w:val="en-US" w:eastAsia="zh-CN"/>
              </w:rPr>
              <w:t xml:space="preserve"> to 1 for all cells</w:t>
            </w:r>
          </w:p>
          <w:p w14:paraId="07674CB1" w14:textId="77777777" w:rsidR="000741C6" w:rsidRPr="00F64F32" w:rsidRDefault="000741C6" w:rsidP="000741C6">
            <w:pPr>
              <w:rPr>
                <w:b/>
                <w:sz w:val="21"/>
                <w:szCs w:val="21"/>
                <w:u w:val="single"/>
                <w:lang w:eastAsia="zh-CN"/>
              </w:rPr>
            </w:pPr>
            <w:bookmarkStart w:id="3" w:name="_Hlk69328962"/>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2</w:t>
            </w:r>
            <w:r w:rsidRPr="00F64F32">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w:t>
            </w:r>
          </w:p>
          <w:p w14:paraId="20F5DE05"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35336BE" w14:textId="2F5AE2B5"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E47928">
              <w:rPr>
                <w:sz w:val="21"/>
                <w:szCs w:val="21"/>
                <w:lang w:eastAsia="zh-CN"/>
              </w:rPr>
              <w:t>The estimation of interference covariance matrix can be performed at per PRB</w:t>
            </w:r>
            <w:r w:rsidR="003E664C">
              <w:rPr>
                <w:sz w:val="21"/>
                <w:szCs w:val="21"/>
                <w:lang w:eastAsia="zh-CN"/>
              </w:rPr>
              <w:t xml:space="preserve"> bundle </w:t>
            </w:r>
            <w:proofErr w:type="gramStart"/>
            <w:r w:rsidR="003E664C">
              <w:rPr>
                <w:sz w:val="21"/>
                <w:szCs w:val="21"/>
                <w:lang w:eastAsia="zh-CN"/>
              </w:rPr>
              <w:t xml:space="preserve">size </w:t>
            </w:r>
            <w:r w:rsidRPr="00E47928">
              <w:rPr>
                <w:sz w:val="21"/>
                <w:szCs w:val="21"/>
                <w:lang w:eastAsia="zh-CN"/>
              </w:rPr>
              <w:t xml:space="preserve"> and</w:t>
            </w:r>
            <w:proofErr w:type="gramEnd"/>
            <w:r w:rsidRPr="00E47928">
              <w:rPr>
                <w:sz w:val="21"/>
                <w:szCs w:val="21"/>
                <w:lang w:eastAsia="zh-CN"/>
              </w:rPr>
              <w:t xml:space="preserve"> per slot basis</w:t>
            </w:r>
            <w:r w:rsidRPr="00F64F32">
              <w:rPr>
                <w:rFonts w:hint="eastAsia"/>
                <w:sz w:val="21"/>
                <w:szCs w:val="21"/>
                <w:lang w:eastAsia="zh-CN"/>
              </w:rPr>
              <w:t xml:space="preserve"> (</w:t>
            </w:r>
            <w:r>
              <w:rPr>
                <w:rFonts w:hint="eastAsia"/>
                <w:sz w:val="21"/>
                <w:szCs w:val="21"/>
                <w:lang w:eastAsia="zh-CN"/>
              </w:rPr>
              <w:t>China Telecom, Intel</w:t>
            </w:r>
            <w:r>
              <w:rPr>
                <w:sz w:val="21"/>
                <w:szCs w:val="21"/>
                <w:lang w:eastAsia="zh-CN"/>
              </w:rPr>
              <w:t>, E///</w:t>
            </w:r>
            <w:r w:rsidRPr="00F64F32">
              <w:rPr>
                <w:rFonts w:hint="eastAsia"/>
                <w:sz w:val="21"/>
                <w:szCs w:val="21"/>
                <w:lang w:eastAsia="zh-CN"/>
              </w:rPr>
              <w:t>)</w:t>
            </w:r>
          </w:p>
          <w:p w14:paraId="7A67D117" w14:textId="247E09F9" w:rsidR="000741C6" w:rsidRPr="0023280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Up to UE implementation (QC, E///, MTK, CMCC, ZTE)</w:t>
            </w:r>
          </w:p>
          <w:p w14:paraId="7BCD56CA"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0F8771E8" w14:textId="2CA90C43" w:rsidR="000741C6" w:rsidRPr="00232806" w:rsidRDefault="00C07D8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sz w:val="21"/>
                <w:szCs w:val="21"/>
                <w:lang w:eastAsia="zh-CN"/>
              </w:rPr>
              <w:t>More discussion on the GTW session</w:t>
            </w:r>
          </w:p>
          <w:p w14:paraId="5A2981C2" w14:textId="4CB7FC84" w:rsidR="000741C6" w:rsidRDefault="003E664C" w:rsidP="000741C6">
            <w:pPr>
              <w:rPr>
                <w:rFonts w:eastAsiaTheme="minorEastAsia"/>
                <w:i/>
                <w:lang w:eastAsia="zh-CN"/>
              </w:rPr>
            </w:pPr>
            <w:r>
              <w:rPr>
                <w:rFonts w:eastAsiaTheme="minorEastAsia" w:hint="eastAsia"/>
                <w:i/>
                <w:lang w:eastAsia="zh-CN"/>
              </w:rPr>
              <w:t>-----GTW discussion---------</w:t>
            </w:r>
          </w:p>
          <w:p w14:paraId="495F27B9" w14:textId="0A4C822A" w:rsidR="003E664C" w:rsidRDefault="003E664C" w:rsidP="000741C6">
            <w:pPr>
              <w:rPr>
                <w:rFonts w:eastAsiaTheme="minorEastAsia"/>
                <w:i/>
                <w:lang w:eastAsia="zh-CN"/>
              </w:rPr>
            </w:pPr>
            <w:r>
              <w:rPr>
                <w:rFonts w:eastAsiaTheme="minorEastAsia"/>
                <w:i/>
                <w:lang w:eastAsia="zh-CN"/>
              </w:rPr>
              <w:t>Intel: We prefer to open as PRB bundle size vs per PRB.</w:t>
            </w:r>
          </w:p>
          <w:p w14:paraId="342A3F41" w14:textId="560B2D39" w:rsidR="003E664C" w:rsidRDefault="003E664C" w:rsidP="000741C6">
            <w:pPr>
              <w:rPr>
                <w:rFonts w:eastAsiaTheme="minorEastAsia"/>
                <w:i/>
                <w:lang w:eastAsia="zh-CN"/>
              </w:rPr>
            </w:pPr>
            <w:r>
              <w:rPr>
                <w:rFonts w:eastAsiaTheme="minorEastAsia"/>
                <w:i/>
                <w:lang w:eastAsia="zh-CN"/>
              </w:rPr>
              <w:t>QC: prefer per PRN bindle.</w:t>
            </w:r>
          </w:p>
          <w:p w14:paraId="05D2CBB6" w14:textId="25F0D0BC" w:rsidR="003E664C" w:rsidRDefault="003E664C" w:rsidP="000741C6">
            <w:pPr>
              <w:rPr>
                <w:rFonts w:eastAsiaTheme="minorEastAsia"/>
                <w:i/>
                <w:lang w:eastAsia="zh-CN"/>
              </w:rPr>
            </w:pPr>
            <w:r>
              <w:rPr>
                <w:rFonts w:eastAsiaTheme="minorEastAsia"/>
                <w:i/>
                <w:lang w:eastAsia="zh-CN"/>
              </w:rPr>
              <w:t xml:space="preserve">ZTE: We think it’s up to </w:t>
            </w:r>
            <w:r w:rsidR="00F17F1A">
              <w:rPr>
                <w:rFonts w:eastAsiaTheme="minorEastAsia"/>
                <w:i/>
                <w:lang w:eastAsia="zh-CN"/>
              </w:rPr>
              <w:t>implementation</w:t>
            </w:r>
            <w:r>
              <w:rPr>
                <w:rFonts w:eastAsiaTheme="minorEastAsia"/>
                <w:i/>
                <w:lang w:eastAsia="zh-CN"/>
              </w:rPr>
              <w:t xml:space="preserve">. </w:t>
            </w:r>
          </w:p>
          <w:p w14:paraId="6306213A" w14:textId="35D619EE" w:rsidR="003E664C" w:rsidRDefault="003E664C" w:rsidP="000741C6">
            <w:pPr>
              <w:rPr>
                <w:rFonts w:eastAsiaTheme="minorEastAsia"/>
                <w:i/>
                <w:lang w:eastAsia="zh-CN"/>
              </w:rPr>
            </w:pPr>
            <w:r>
              <w:rPr>
                <w:rFonts w:eastAsiaTheme="minorEastAsia"/>
                <w:i/>
                <w:lang w:eastAsia="zh-CN"/>
              </w:rPr>
              <w:t xml:space="preserve">China </w:t>
            </w:r>
            <w:r w:rsidR="00F17F1A">
              <w:rPr>
                <w:rFonts w:eastAsiaTheme="minorEastAsia"/>
                <w:i/>
                <w:lang w:eastAsia="zh-CN"/>
              </w:rPr>
              <w:t>Telecomm: Without</w:t>
            </w:r>
            <w:r>
              <w:rPr>
                <w:rFonts w:eastAsiaTheme="minorEastAsia"/>
                <w:i/>
                <w:lang w:eastAsia="zh-CN"/>
              </w:rPr>
              <w:t xml:space="preserve"> baseline assumption, hard to align the simulation results.</w:t>
            </w:r>
          </w:p>
          <w:p w14:paraId="464F730B" w14:textId="5F32DC10" w:rsidR="003E664C" w:rsidRDefault="003E664C" w:rsidP="000741C6">
            <w:pPr>
              <w:rPr>
                <w:rFonts w:eastAsiaTheme="minorEastAsia"/>
                <w:i/>
                <w:lang w:eastAsia="zh-CN"/>
              </w:rPr>
            </w:pPr>
            <w:r>
              <w:rPr>
                <w:rFonts w:eastAsiaTheme="minorEastAsia"/>
                <w:i/>
                <w:lang w:eastAsia="zh-CN"/>
              </w:rPr>
              <w:t>E///: Similar view as ZTE.</w:t>
            </w:r>
          </w:p>
          <w:p w14:paraId="064C6D25" w14:textId="1797A52A" w:rsidR="003E664C" w:rsidRDefault="003E664C" w:rsidP="000741C6">
            <w:pPr>
              <w:rPr>
                <w:rFonts w:eastAsiaTheme="minorEastAsia"/>
                <w:i/>
                <w:lang w:eastAsia="zh-CN"/>
              </w:rPr>
            </w:pPr>
            <w:r>
              <w:rPr>
                <w:rFonts w:eastAsiaTheme="minorEastAsia"/>
                <w:i/>
                <w:lang w:eastAsia="zh-CN"/>
              </w:rPr>
              <w:t xml:space="preserve">Apple: </w:t>
            </w:r>
            <w:r w:rsidR="003A0BB6">
              <w:rPr>
                <w:rFonts w:eastAsiaTheme="minorEastAsia"/>
                <w:i/>
                <w:lang w:eastAsia="zh-CN"/>
              </w:rPr>
              <w:t xml:space="preserve">Share similar view left to UE </w:t>
            </w:r>
            <w:r w:rsidR="00F17F1A">
              <w:rPr>
                <w:rFonts w:eastAsiaTheme="minorEastAsia"/>
                <w:i/>
                <w:lang w:eastAsia="zh-CN"/>
              </w:rPr>
              <w:t>implementation</w:t>
            </w:r>
            <w:r w:rsidR="003A0BB6">
              <w:rPr>
                <w:rFonts w:eastAsiaTheme="minorEastAsia"/>
                <w:i/>
                <w:lang w:eastAsia="zh-CN"/>
              </w:rPr>
              <w:t xml:space="preserve">. Precoding </w:t>
            </w:r>
            <w:proofErr w:type="spellStart"/>
            <w:r w:rsidR="003A0BB6">
              <w:rPr>
                <w:rFonts w:eastAsiaTheme="minorEastAsia"/>
                <w:i/>
                <w:lang w:eastAsia="zh-CN"/>
              </w:rPr>
              <w:t>granaruity</w:t>
            </w:r>
            <w:proofErr w:type="spellEnd"/>
            <w:r w:rsidR="003A0BB6">
              <w:rPr>
                <w:rFonts w:eastAsiaTheme="minorEastAsia"/>
                <w:i/>
                <w:lang w:eastAsia="zh-CN"/>
              </w:rPr>
              <w:t xml:space="preserve"> in target cell. </w:t>
            </w:r>
          </w:p>
          <w:p w14:paraId="0D290B3F" w14:textId="51B5720A" w:rsidR="003E664C" w:rsidRDefault="003E664C" w:rsidP="000741C6">
            <w:pPr>
              <w:rPr>
                <w:rFonts w:eastAsiaTheme="minorEastAsia"/>
                <w:i/>
                <w:lang w:eastAsia="zh-CN"/>
              </w:rPr>
            </w:pPr>
            <w:r>
              <w:rPr>
                <w:rFonts w:eastAsiaTheme="minorEastAsia"/>
                <w:i/>
                <w:lang w:eastAsia="zh-CN"/>
              </w:rPr>
              <w:t>QC:</w:t>
            </w:r>
            <w:r w:rsidR="003A0BB6">
              <w:rPr>
                <w:rFonts w:eastAsiaTheme="minorEastAsia"/>
                <w:i/>
                <w:lang w:eastAsia="zh-CN"/>
              </w:rPr>
              <w:t xml:space="preserve"> Either per PRB bundle size as baseline, or no baseline. </w:t>
            </w:r>
          </w:p>
          <w:p w14:paraId="79DF2EC9" w14:textId="7CC6FFA8" w:rsidR="003E664C" w:rsidRDefault="003E664C" w:rsidP="000741C6">
            <w:pPr>
              <w:rPr>
                <w:rFonts w:eastAsiaTheme="minorEastAsia"/>
                <w:i/>
                <w:lang w:eastAsia="zh-CN"/>
              </w:rPr>
            </w:pPr>
            <w:proofErr w:type="spellStart"/>
            <w:r>
              <w:rPr>
                <w:rFonts w:eastAsiaTheme="minorEastAsia" w:hint="eastAsia"/>
                <w:i/>
                <w:lang w:eastAsia="zh-CN"/>
              </w:rPr>
              <w:t>Huawei:</w:t>
            </w:r>
            <w:r w:rsidR="003A0BB6">
              <w:rPr>
                <w:rFonts w:eastAsiaTheme="minorEastAsia"/>
                <w:i/>
                <w:lang w:eastAsia="zh-CN"/>
              </w:rPr>
              <w:t>no</w:t>
            </w:r>
            <w:proofErr w:type="spellEnd"/>
            <w:r w:rsidR="003A0BB6">
              <w:rPr>
                <w:rFonts w:eastAsiaTheme="minorEastAsia"/>
                <w:i/>
                <w:lang w:eastAsia="zh-CN"/>
              </w:rPr>
              <w:t xml:space="preserve"> </w:t>
            </w:r>
            <w:r w:rsidR="00F17F1A">
              <w:rPr>
                <w:rFonts w:eastAsiaTheme="minorEastAsia"/>
                <w:i/>
                <w:lang w:eastAsia="zh-CN"/>
              </w:rPr>
              <w:t>baseline</w:t>
            </w:r>
            <w:r w:rsidR="003A0BB6">
              <w:rPr>
                <w:rFonts w:eastAsiaTheme="minorEastAsia"/>
                <w:i/>
                <w:lang w:eastAsia="zh-CN"/>
              </w:rPr>
              <w:t xml:space="preserve"> for simulation. To check whether alignment reached or not.</w:t>
            </w:r>
          </w:p>
          <w:p w14:paraId="6FB05EBA" w14:textId="6A76D1D1" w:rsidR="003A0BB6" w:rsidRDefault="003A0BB6" w:rsidP="000741C6">
            <w:pPr>
              <w:rPr>
                <w:rFonts w:eastAsiaTheme="minorEastAsia"/>
                <w:i/>
                <w:lang w:eastAsia="zh-CN"/>
              </w:rPr>
            </w:pPr>
            <w:r>
              <w:rPr>
                <w:rFonts w:eastAsiaTheme="minorEastAsia"/>
                <w:i/>
                <w:lang w:eastAsia="zh-CN"/>
              </w:rPr>
              <w:t xml:space="preserve">Intel: We can open and decide later. </w:t>
            </w:r>
          </w:p>
          <w:p w14:paraId="76A89E72" w14:textId="425EA25A" w:rsidR="003A0BB6" w:rsidRDefault="003A0BB6" w:rsidP="000741C6">
            <w:pPr>
              <w:rPr>
                <w:rFonts w:eastAsiaTheme="minorEastAsia"/>
                <w:i/>
                <w:lang w:eastAsia="zh-CN"/>
              </w:rPr>
            </w:pPr>
            <w:r>
              <w:rPr>
                <w:rFonts w:eastAsiaTheme="minorEastAsia"/>
                <w:i/>
                <w:lang w:eastAsia="zh-CN"/>
              </w:rPr>
              <w:t>ZTE:</w:t>
            </w:r>
            <w:r w:rsidR="00F17F1A">
              <w:rPr>
                <w:rFonts w:eastAsiaTheme="minorEastAsia"/>
                <w:i/>
                <w:lang w:eastAsia="zh-CN"/>
              </w:rPr>
              <w:t xml:space="preserve"> </w:t>
            </w:r>
            <w:r>
              <w:rPr>
                <w:rFonts w:eastAsiaTheme="minorEastAsia"/>
                <w:i/>
                <w:lang w:eastAsia="zh-CN"/>
              </w:rPr>
              <w:t xml:space="preserve">Provide for information purpose. </w:t>
            </w:r>
          </w:p>
          <w:p w14:paraId="5FD52B68" w14:textId="4C3FB063" w:rsidR="003A0BB6" w:rsidRDefault="003A0BB6" w:rsidP="000741C6">
            <w:pPr>
              <w:rPr>
                <w:rFonts w:eastAsiaTheme="minorEastAsia"/>
                <w:i/>
                <w:lang w:eastAsia="zh-CN"/>
              </w:rPr>
            </w:pPr>
            <w:r>
              <w:rPr>
                <w:rFonts w:eastAsiaTheme="minorEastAsia"/>
                <w:i/>
                <w:lang w:eastAsia="zh-CN"/>
              </w:rPr>
              <w:t xml:space="preserve">China </w:t>
            </w:r>
            <w:r w:rsidR="00F17F1A">
              <w:rPr>
                <w:rFonts w:eastAsiaTheme="minorEastAsia"/>
                <w:i/>
                <w:lang w:eastAsia="zh-CN"/>
              </w:rPr>
              <w:t>Telecomm: We</w:t>
            </w:r>
            <w:r>
              <w:rPr>
                <w:rFonts w:eastAsiaTheme="minorEastAsia"/>
                <w:i/>
                <w:lang w:eastAsia="zh-CN"/>
              </w:rPr>
              <w:t xml:space="preserve"> still prefer baseline and accept to further check.</w:t>
            </w:r>
          </w:p>
          <w:p w14:paraId="69C51BF2" w14:textId="502F2058" w:rsidR="003A0BB6" w:rsidRDefault="003A0BB6" w:rsidP="000741C6">
            <w:pPr>
              <w:rPr>
                <w:rFonts w:eastAsiaTheme="minorEastAsia"/>
                <w:i/>
                <w:lang w:eastAsia="zh-CN"/>
              </w:rPr>
            </w:pPr>
            <w:r>
              <w:rPr>
                <w:rFonts w:eastAsiaTheme="minorEastAsia"/>
                <w:i/>
                <w:lang w:eastAsia="zh-CN"/>
              </w:rPr>
              <w:t xml:space="preserve">E///: Alignment </w:t>
            </w:r>
            <w:proofErr w:type="gramStart"/>
            <w:r>
              <w:rPr>
                <w:rFonts w:eastAsiaTheme="minorEastAsia"/>
                <w:i/>
                <w:lang w:eastAsia="zh-CN"/>
              </w:rPr>
              <w:t>results ?</w:t>
            </w:r>
            <w:proofErr w:type="gramEnd"/>
            <w:r>
              <w:rPr>
                <w:rFonts w:eastAsiaTheme="minorEastAsia"/>
                <w:i/>
                <w:lang w:eastAsia="zh-CN"/>
              </w:rPr>
              <w:t xml:space="preserve"> </w:t>
            </w:r>
          </w:p>
          <w:p w14:paraId="3AF8A430" w14:textId="03F7E84C" w:rsidR="003A0BB6" w:rsidRPr="00F314B3" w:rsidRDefault="003A0BB6" w:rsidP="000741C6">
            <w:pPr>
              <w:rPr>
                <w:rFonts w:eastAsiaTheme="minorEastAsia"/>
                <w:i/>
                <w:highlight w:val="green"/>
                <w:lang w:eastAsia="zh-CN"/>
              </w:rPr>
            </w:pPr>
            <w:r w:rsidRPr="00F314B3">
              <w:rPr>
                <w:rFonts w:eastAsiaTheme="minorEastAsia"/>
                <w:i/>
                <w:highlight w:val="green"/>
                <w:lang w:eastAsia="zh-CN"/>
              </w:rPr>
              <w:t xml:space="preserve">Agreement: </w:t>
            </w:r>
          </w:p>
          <w:p w14:paraId="7CBF363F" w14:textId="5D6A80C6" w:rsidR="003A0BB6" w:rsidRPr="00F314B3" w:rsidRDefault="003A0BB6" w:rsidP="000741C6">
            <w:pPr>
              <w:rPr>
                <w:sz w:val="21"/>
                <w:szCs w:val="21"/>
                <w:highlight w:val="green"/>
                <w:lang w:eastAsia="zh-CN"/>
              </w:rPr>
            </w:pPr>
            <w:r w:rsidRPr="00F314B3">
              <w:rPr>
                <w:sz w:val="21"/>
                <w:szCs w:val="21"/>
                <w:highlight w:val="green"/>
                <w:lang w:eastAsia="zh-CN"/>
              </w:rPr>
              <w:t>Interference covariance estimation granularity</w:t>
            </w:r>
            <w:r w:rsidRPr="00F314B3" w:rsidDel="003A0BB6">
              <w:rPr>
                <w:sz w:val="21"/>
                <w:szCs w:val="21"/>
                <w:highlight w:val="green"/>
                <w:lang w:eastAsia="zh-CN"/>
              </w:rPr>
              <w:t xml:space="preserve"> </w:t>
            </w:r>
            <w:r w:rsidRPr="00F314B3">
              <w:rPr>
                <w:sz w:val="21"/>
                <w:szCs w:val="21"/>
                <w:highlight w:val="green"/>
                <w:lang w:eastAsia="zh-CN"/>
              </w:rPr>
              <w:t>up to UE implementation</w:t>
            </w:r>
          </w:p>
          <w:p w14:paraId="43107630" w14:textId="5DCBF184" w:rsidR="003A0BB6" w:rsidRDefault="003A0BB6" w:rsidP="000741C6">
            <w:pPr>
              <w:rPr>
                <w:sz w:val="21"/>
                <w:szCs w:val="21"/>
                <w:lang w:eastAsia="zh-CN"/>
              </w:rPr>
            </w:pPr>
            <w:r w:rsidRPr="00F17F1A">
              <w:rPr>
                <w:sz w:val="21"/>
                <w:szCs w:val="21"/>
                <w:highlight w:val="yellow"/>
                <w:lang w:eastAsia="zh-CN"/>
              </w:rPr>
              <w:t xml:space="preserve">Further check the results and if needed per PRB bundle </w:t>
            </w:r>
            <w:proofErr w:type="gramStart"/>
            <w:r w:rsidRPr="00F17F1A">
              <w:rPr>
                <w:sz w:val="21"/>
                <w:szCs w:val="21"/>
                <w:highlight w:val="yellow"/>
                <w:lang w:eastAsia="zh-CN"/>
              </w:rPr>
              <w:t>size</w:t>
            </w:r>
            <w:r w:rsidR="00CD6878" w:rsidRPr="00F17F1A">
              <w:rPr>
                <w:sz w:val="21"/>
                <w:szCs w:val="21"/>
                <w:highlight w:val="yellow"/>
                <w:lang w:eastAsia="zh-CN"/>
              </w:rPr>
              <w:t xml:space="preserve"> </w:t>
            </w:r>
            <w:r w:rsidRPr="00F17F1A">
              <w:rPr>
                <w:sz w:val="21"/>
                <w:szCs w:val="21"/>
                <w:highlight w:val="yellow"/>
                <w:lang w:eastAsia="zh-CN"/>
              </w:rPr>
              <w:t xml:space="preserve"> or</w:t>
            </w:r>
            <w:proofErr w:type="gramEnd"/>
            <w:r w:rsidRPr="00F17F1A">
              <w:rPr>
                <w:sz w:val="21"/>
                <w:szCs w:val="21"/>
                <w:highlight w:val="yellow"/>
                <w:lang w:eastAsia="zh-CN"/>
              </w:rPr>
              <w:t xml:space="preserve"> per PRB and per slot basis can be </w:t>
            </w:r>
            <w:r w:rsidR="00F17F1A" w:rsidRPr="00F17F1A">
              <w:rPr>
                <w:sz w:val="21"/>
                <w:szCs w:val="21"/>
                <w:highlight w:val="yellow"/>
                <w:lang w:eastAsia="zh-CN"/>
              </w:rPr>
              <w:t>considered</w:t>
            </w:r>
            <w:r w:rsidRPr="00F17F1A">
              <w:rPr>
                <w:sz w:val="21"/>
                <w:szCs w:val="21"/>
                <w:highlight w:val="yellow"/>
                <w:lang w:eastAsia="zh-CN"/>
              </w:rPr>
              <w:t xml:space="preserve"> as possible options for simulation</w:t>
            </w:r>
          </w:p>
          <w:p w14:paraId="1B049E07" w14:textId="7071D0FE" w:rsidR="003A0BB6" w:rsidRDefault="003A0BB6" w:rsidP="000741C6">
            <w:pPr>
              <w:rPr>
                <w:rFonts w:eastAsiaTheme="minorEastAsia"/>
                <w:i/>
                <w:lang w:eastAsia="zh-CN"/>
              </w:rPr>
            </w:pPr>
          </w:p>
          <w:p w14:paraId="234713AC" w14:textId="485858EF" w:rsidR="003A0BB6" w:rsidRDefault="003A0BB6" w:rsidP="000741C6">
            <w:pPr>
              <w:rPr>
                <w:rFonts w:eastAsiaTheme="minorEastAsia"/>
                <w:i/>
                <w:lang w:eastAsia="zh-CN"/>
              </w:rPr>
            </w:pPr>
            <w:r>
              <w:rPr>
                <w:rFonts w:eastAsiaTheme="minorEastAsia"/>
                <w:i/>
                <w:lang w:eastAsia="zh-CN"/>
              </w:rPr>
              <w:t xml:space="preserve"> </w:t>
            </w:r>
          </w:p>
          <w:bookmarkEnd w:id="3"/>
          <w:p w14:paraId="0563DD53" w14:textId="77777777" w:rsidR="000741C6" w:rsidRPr="00F64F32"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Transmission rank</w:t>
            </w:r>
          </w:p>
          <w:p w14:paraId="632E7791"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08ADDB48" w14:textId="77777777" w:rsidR="000741C6" w:rsidRPr="00106165"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FA2673">
              <w:rPr>
                <w:rFonts w:eastAsiaTheme="minorEastAsia" w:hint="eastAsia"/>
                <w:i/>
                <w:iCs/>
                <w:color w:val="00B050"/>
                <w:lang w:eastAsia="zh-CN"/>
              </w:rPr>
              <w:t>Use rank 1 as baseline</w:t>
            </w:r>
            <w:r>
              <w:rPr>
                <w:rFonts w:eastAsiaTheme="minorEastAsia"/>
                <w:i/>
                <w:iCs/>
                <w:color w:val="00B050"/>
                <w:lang w:eastAsia="zh-CN"/>
              </w:rPr>
              <w:t xml:space="preserve"> </w:t>
            </w:r>
            <w:r w:rsidRPr="00232806">
              <w:rPr>
                <w:rFonts w:eastAsiaTheme="minorEastAsia" w:hint="eastAsia"/>
                <w:i/>
                <w:iCs/>
                <w:color w:val="00B050"/>
                <w:lang w:eastAsia="zh-CN"/>
              </w:rPr>
              <w:t>(CMCC, China Telecom, Intel, E///</w:t>
            </w:r>
            <w:r w:rsidRPr="00232806">
              <w:rPr>
                <w:rFonts w:eastAsiaTheme="minorEastAsia"/>
                <w:i/>
                <w:iCs/>
                <w:color w:val="00B050"/>
                <w:lang w:eastAsia="zh-CN"/>
              </w:rPr>
              <w:t>, Huawei, DCM, QC, Apple</w:t>
            </w:r>
            <w:r>
              <w:rPr>
                <w:rFonts w:eastAsiaTheme="minorEastAsia"/>
                <w:i/>
                <w:iCs/>
                <w:color w:val="00B050"/>
                <w:lang w:eastAsia="zh-CN"/>
              </w:rPr>
              <w:t>, MTK, ZTE</w:t>
            </w:r>
            <w:r w:rsidRPr="00232806">
              <w:rPr>
                <w:rFonts w:eastAsiaTheme="minorEastAsia" w:hint="eastAsia"/>
                <w:i/>
                <w:iCs/>
                <w:color w:val="00B050"/>
                <w:lang w:eastAsia="zh-CN"/>
              </w:rPr>
              <w:t>)</w:t>
            </w:r>
          </w:p>
          <w:p w14:paraId="10C21853" w14:textId="77777777" w:rsidR="000741C6" w:rsidRPr="00FA2673" w:rsidRDefault="000741C6" w:rsidP="000741C6">
            <w:pPr>
              <w:rPr>
                <w:rFonts w:eastAsiaTheme="minorEastAsia"/>
                <w:i/>
                <w:lang w:eastAsia="zh-CN"/>
              </w:rPr>
            </w:pPr>
          </w:p>
          <w:p w14:paraId="012BE05A" w14:textId="77777777" w:rsidR="000741C6" w:rsidRPr="00F64F32" w:rsidRDefault="000741C6" w:rsidP="000741C6">
            <w:pPr>
              <w:rPr>
                <w:b/>
                <w:sz w:val="21"/>
                <w:szCs w:val="21"/>
                <w:u w:val="single"/>
                <w:lang w:eastAsia="zh-CN"/>
              </w:rPr>
            </w:pPr>
            <w:bookmarkStart w:id="4" w:name="_Hlk69329448"/>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MCS</w:t>
            </w:r>
          </w:p>
          <w:p w14:paraId="0B4A990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7DCEA66"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03BF2">
              <w:rPr>
                <w:bCs/>
                <w:sz w:val="21"/>
                <w:szCs w:val="21"/>
              </w:rPr>
              <w:t>QPSK and 16QAM</w:t>
            </w:r>
            <w:r w:rsidRPr="00F64F32">
              <w:rPr>
                <w:rFonts w:hint="eastAsia"/>
                <w:sz w:val="21"/>
                <w:szCs w:val="21"/>
                <w:lang w:eastAsia="zh-CN"/>
              </w:rPr>
              <w:t xml:space="preserve"> (</w:t>
            </w:r>
            <w:r>
              <w:rPr>
                <w:rFonts w:hint="eastAsia"/>
                <w:sz w:val="21"/>
                <w:szCs w:val="21"/>
                <w:lang w:eastAsia="zh-CN"/>
              </w:rPr>
              <w:t>Apple, E///</w:t>
            </w:r>
            <w:r>
              <w:rPr>
                <w:sz w:val="21"/>
                <w:szCs w:val="21"/>
                <w:lang w:eastAsia="zh-CN"/>
              </w:rPr>
              <w:t>, CTC, CMCC, ZTE</w:t>
            </w:r>
            <w:r w:rsidRPr="00F64F32">
              <w:rPr>
                <w:rFonts w:hint="eastAsia"/>
                <w:sz w:val="21"/>
                <w:szCs w:val="21"/>
                <w:lang w:eastAsia="zh-CN"/>
              </w:rPr>
              <w:t>)</w:t>
            </w:r>
          </w:p>
          <w:p w14:paraId="0119160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hint="eastAsia"/>
                <w:sz w:val="21"/>
                <w:szCs w:val="21"/>
                <w:lang w:eastAsia="zh-CN"/>
              </w:rPr>
              <w:t xml:space="preserve">Option 1A: </w:t>
            </w:r>
            <w:r w:rsidRPr="00FC748A">
              <w:rPr>
                <w:sz w:val="21"/>
                <w:szCs w:val="21"/>
                <w:lang w:eastAsia="zh-CN"/>
              </w:rPr>
              <w:t>MCS 4 (QPSK, CR=0.3)</w:t>
            </w:r>
            <w:r w:rsidRPr="00FC748A">
              <w:rPr>
                <w:rFonts w:hint="eastAsia"/>
                <w:sz w:val="21"/>
                <w:szCs w:val="21"/>
                <w:lang w:eastAsia="zh-CN"/>
              </w:rPr>
              <w:t xml:space="preserve">, </w:t>
            </w:r>
            <w:r w:rsidRPr="00FC748A">
              <w:rPr>
                <w:sz w:val="21"/>
                <w:szCs w:val="21"/>
                <w:lang w:eastAsia="zh-CN"/>
              </w:rPr>
              <w:t>MCS 13 (16QAM, CR=0.5)</w:t>
            </w:r>
            <w:r>
              <w:rPr>
                <w:rFonts w:hint="eastAsia"/>
                <w:sz w:val="21"/>
                <w:szCs w:val="21"/>
                <w:lang w:eastAsia="zh-CN"/>
              </w:rPr>
              <w:t xml:space="preserve"> (E///</w:t>
            </w:r>
            <w:r>
              <w:rPr>
                <w:sz w:val="21"/>
                <w:szCs w:val="21"/>
                <w:lang w:eastAsia="zh-CN"/>
              </w:rPr>
              <w:t>, Intel, Apple, CTC</w:t>
            </w:r>
            <w:r>
              <w:rPr>
                <w:rFonts w:hint="eastAsia"/>
                <w:sz w:val="21"/>
                <w:szCs w:val="21"/>
                <w:lang w:eastAsia="zh-CN"/>
              </w:rPr>
              <w:t>)</w:t>
            </w:r>
          </w:p>
          <w:p w14:paraId="3A6EA093"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sidRPr="00D62315">
              <w:rPr>
                <w:sz w:val="21"/>
                <w:szCs w:val="21"/>
              </w:rPr>
              <w:t xml:space="preserve">MCS 5 </w:t>
            </w:r>
            <w:r>
              <w:rPr>
                <w:rFonts w:hint="eastAsia"/>
                <w:sz w:val="21"/>
                <w:szCs w:val="21"/>
                <w:lang w:eastAsia="zh-CN"/>
              </w:rPr>
              <w:t>and</w:t>
            </w:r>
            <w:r>
              <w:rPr>
                <w:sz w:val="21"/>
                <w:szCs w:val="21"/>
              </w:rPr>
              <w:t xml:space="preserve"> 1</w:t>
            </w:r>
            <w:r>
              <w:rPr>
                <w:rFonts w:hint="eastAsia"/>
                <w:sz w:val="21"/>
                <w:szCs w:val="21"/>
                <w:lang w:eastAsia="zh-CN"/>
              </w:rPr>
              <w:t>3</w:t>
            </w:r>
            <w:r>
              <w:rPr>
                <w:sz w:val="21"/>
                <w:szCs w:val="21"/>
                <w:lang w:eastAsia="zh-CN"/>
              </w:rPr>
              <w:t xml:space="preserve">, </w:t>
            </w:r>
            <w:r>
              <w:rPr>
                <w:rFonts w:hint="eastAsia"/>
                <w:sz w:val="21"/>
                <w:szCs w:val="21"/>
                <w:lang w:eastAsia="zh-CN"/>
              </w:rPr>
              <w:t xml:space="preserve">the MCSs can </w:t>
            </w:r>
            <w:r>
              <w:rPr>
                <w:sz w:val="21"/>
                <w:szCs w:val="21"/>
                <w:lang w:eastAsia="zh-CN"/>
              </w:rPr>
              <w:t xml:space="preserve">be </w:t>
            </w:r>
            <w:r>
              <w:rPr>
                <w:rFonts w:hint="eastAsia"/>
                <w:sz w:val="21"/>
                <w:szCs w:val="21"/>
                <w:lang w:eastAsia="zh-CN"/>
              </w:rPr>
              <w:t xml:space="preserve">adjusted </w:t>
            </w:r>
            <w:r>
              <w:rPr>
                <w:sz w:val="21"/>
                <w:szCs w:val="21"/>
                <w:lang w:eastAsia="zh-CN"/>
              </w:rPr>
              <w:t>based on</w:t>
            </w:r>
            <w:r>
              <w:rPr>
                <w:rFonts w:hint="eastAsia"/>
                <w:sz w:val="21"/>
                <w:szCs w:val="21"/>
                <w:lang w:eastAsia="zh-CN"/>
              </w:rPr>
              <w:t xml:space="preserve"> more simulation results </w:t>
            </w:r>
            <w:r>
              <w:rPr>
                <w:sz w:val="21"/>
                <w:szCs w:val="21"/>
                <w:lang w:eastAsia="zh-CN"/>
              </w:rPr>
              <w:t>(CTC)</w:t>
            </w:r>
          </w:p>
          <w:p w14:paraId="4112EA51" w14:textId="77777777" w:rsidR="000741C6" w:rsidRPr="00E46D49"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w:t>
            </w:r>
            <w:r>
              <w:rPr>
                <w:rFonts w:hint="eastAsia"/>
                <w:sz w:val="21"/>
                <w:szCs w:val="21"/>
                <w:lang w:eastAsia="zh-CN"/>
              </w:rPr>
              <w:t xml:space="preserve"> 2</w:t>
            </w:r>
            <w:r w:rsidRPr="00F64F32">
              <w:rPr>
                <w:rFonts w:hint="eastAsia"/>
                <w:sz w:val="21"/>
                <w:szCs w:val="21"/>
                <w:lang w:eastAsia="zh-CN"/>
              </w:rPr>
              <w:t xml:space="preserve">: </w:t>
            </w:r>
            <w:r w:rsidRPr="00D62315">
              <w:rPr>
                <w:sz w:val="21"/>
                <w:szCs w:val="21"/>
                <w:lang w:val="x-none"/>
              </w:rPr>
              <w:t xml:space="preserve">choose MCS for which the resulting geometry value falls in the range </w:t>
            </w:r>
            <w:proofErr w:type="gramStart"/>
            <w:r w:rsidRPr="00D62315">
              <w:rPr>
                <w:sz w:val="21"/>
                <w:szCs w:val="21"/>
                <w:lang w:val="x-none"/>
              </w:rPr>
              <w:t>~[</w:t>
            </w:r>
            <w:proofErr w:type="gramEnd"/>
            <w:r w:rsidRPr="00D62315">
              <w:rPr>
                <w:sz w:val="21"/>
                <w:szCs w:val="21"/>
                <w:lang w:val="x-none"/>
              </w:rPr>
              <w:t>-2.5dB, 0dB] with typical margin considered</w:t>
            </w:r>
            <w:r>
              <w:rPr>
                <w:rFonts w:hint="eastAsia"/>
                <w:sz w:val="21"/>
                <w:szCs w:val="21"/>
                <w:lang w:val="x-none" w:eastAsia="zh-CN"/>
              </w:rPr>
              <w:t xml:space="preserve"> (China Telecom</w:t>
            </w:r>
            <w:r>
              <w:rPr>
                <w:sz w:val="21"/>
                <w:szCs w:val="21"/>
                <w:lang w:val="x-none" w:eastAsia="zh-CN"/>
              </w:rPr>
              <w:t>, E///, CMCC</w:t>
            </w:r>
            <w:r>
              <w:rPr>
                <w:rFonts w:hint="eastAsia"/>
                <w:sz w:val="21"/>
                <w:szCs w:val="21"/>
                <w:lang w:val="x-none" w:eastAsia="zh-CN"/>
              </w:rPr>
              <w:t>)</w:t>
            </w:r>
          </w:p>
          <w:p w14:paraId="0DB3EC3D"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val="x-none" w:eastAsia="zh-CN"/>
              </w:rPr>
              <w:t xml:space="preserve">Option 3: </w:t>
            </w:r>
            <w:r w:rsidRPr="00D62315">
              <w:rPr>
                <w:sz w:val="21"/>
                <w:szCs w:val="21"/>
              </w:rPr>
              <w:t xml:space="preserve">MCS </w:t>
            </w:r>
            <w:r w:rsidRPr="00232806">
              <w:rPr>
                <w:strike/>
                <w:sz w:val="21"/>
                <w:szCs w:val="21"/>
              </w:rPr>
              <w:t>5</w:t>
            </w:r>
            <w:r w:rsidRPr="00232806">
              <w:rPr>
                <w:sz w:val="21"/>
                <w:szCs w:val="21"/>
              </w:rPr>
              <w:t xml:space="preserve"> </w:t>
            </w:r>
            <w:r>
              <w:rPr>
                <w:sz w:val="21"/>
                <w:szCs w:val="21"/>
              </w:rPr>
              <w:t>4</w:t>
            </w:r>
            <w:r w:rsidRPr="00D62315">
              <w:rPr>
                <w:sz w:val="21"/>
                <w:szCs w:val="21"/>
              </w:rPr>
              <w:t xml:space="preserve"> or 13 or 19</w:t>
            </w:r>
            <w:r>
              <w:rPr>
                <w:rFonts w:hint="eastAsia"/>
                <w:sz w:val="21"/>
                <w:szCs w:val="21"/>
                <w:lang w:eastAsia="zh-CN"/>
              </w:rPr>
              <w:t xml:space="preserve"> (Intel)</w:t>
            </w:r>
          </w:p>
          <w:p w14:paraId="4A7A8639"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 xml:space="preserve">Option </w:t>
            </w:r>
            <w:r>
              <w:rPr>
                <w:rFonts w:hint="eastAsia"/>
                <w:sz w:val="21"/>
                <w:szCs w:val="21"/>
                <w:lang w:eastAsia="zh-CN"/>
              </w:rPr>
              <w:t>4</w:t>
            </w:r>
            <w:r w:rsidRPr="00F64F32">
              <w:rPr>
                <w:rFonts w:hint="eastAsia"/>
                <w:sz w:val="21"/>
                <w:szCs w:val="21"/>
                <w:lang w:eastAsia="zh-CN"/>
              </w:rPr>
              <w:t xml:space="preserve">: </w:t>
            </w:r>
            <w:r w:rsidRPr="00F03BF2">
              <w:rPr>
                <w:bCs/>
                <w:sz w:val="21"/>
                <w:szCs w:val="21"/>
              </w:rPr>
              <w:t>16QAM</w:t>
            </w:r>
            <w:r w:rsidRPr="00F64F32">
              <w:rPr>
                <w:rFonts w:hint="eastAsia"/>
                <w:sz w:val="21"/>
                <w:szCs w:val="21"/>
                <w:lang w:eastAsia="zh-CN"/>
              </w:rPr>
              <w:t xml:space="preserve"> (</w:t>
            </w:r>
            <w:r>
              <w:rPr>
                <w:rFonts w:hint="eastAsia"/>
                <w:sz w:val="21"/>
                <w:szCs w:val="21"/>
                <w:lang w:eastAsia="zh-CN"/>
              </w:rPr>
              <w:t>HW</w:t>
            </w:r>
            <w:r>
              <w:rPr>
                <w:sz w:val="21"/>
                <w:szCs w:val="21"/>
                <w:lang w:eastAsia="zh-CN"/>
              </w:rPr>
              <w:t>, ZTE</w:t>
            </w:r>
            <w:r w:rsidRPr="00F64F32">
              <w:rPr>
                <w:rFonts w:hint="eastAsia"/>
                <w:sz w:val="21"/>
                <w:szCs w:val="21"/>
                <w:lang w:eastAsia="zh-CN"/>
              </w:rPr>
              <w:t>)</w:t>
            </w:r>
          </w:p>
          <w:p w14:paraId="597C1D09"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5: QPSK or 16QAM (QC)</w:t>
            </w:r>
          </w:p>
          <w:p w14:paraId="0972C46E"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12E6617E" w14:textId="2DC02BBB" w:rsidR="000741C6"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i/>
                <w:lang w:eastAsia="zh-CN"/>
              </w:rPr>
            </w:pPr>
            <w:r>
              <w:rPr>
                <w:rFonts w:eastAsiaTheme="minorEastAsia"/>
                <w:sz w:val="21"/>
                <w:szCs w:val="21"/>
                <w:lang w:eastAsia="zh-CN"/>
              </w:rPr>
              <w:t>Further discuss on the GTW session.</w:t>
            </w:r>
          </w:p>
          <w:bookmarkEnd w:id="4"/>
          <w:p w14:paraId="2B36D4B9" w14:textId="77777777" w:rsidR="000741C6" w:rsidRDefault="000741C6" w:rsidP="000741C6">
            <w:pPr>
              <w:rPr>
                <w:rFonts w:eastAsiaTheme="minorEastAsia"/>
                <w:i/>
                <w:lang w:eastAsia="zh-CN"/>
              </w:rPr>
            </w:pPr>
          </w:p>
          <w:p w14:paraId="718B8EA7" w14:textId="77777777" w:rsidR="000741C6"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Pr>
                <w:rFonts w:hint="eastAsia"/>
                <w:b/>
                <w:sz w:val="21"/>
                <w:szCs w:val="21"/>
                <w:u w:val="single"/>
                <w:lang w:eastAsia="zh-CN"/>
              </w:rPr>
              <w:t>P</w:t>
            </w:r>
            <w:r>
              <w:rPr>
                <w:b/>
                <w:sz w:val="21"/>
                <w:szCs w:val="21"/>
                <w:u w:val="single"/>
                <w:lang w:eastAsia="ko-KR"/>
              </w:rPr>
              <w:t>recoding model</w:t>
            </w:r>
          </w:p>
          <w:p w14:paraId="11EC8785"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A17ADB1"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val="fr-FR" w:eastAsia="zh-CN"/>
              </w:rPr>
              <w:t>F</w:t>
            </w:r>
            <w:r w:rsidRPr="00D62315">
              <w:rPr>
                <w:sz w:val="21"/>
                <w:szCs w:val="21"/>
                <w:lang w:val="fr-FR"/>
              </w:rPr>
              <w:t>urther discuss whether to use random precoding or follow PMI</w:t>
            </w:r>
            <w:r w:rsidRPr="00F64F32">
              <w:rPr>
                <w:rFonts w:hint="eastAsia"/>
                <w:sz w:val="21"/>
                <w:szCs w:val="21"/>
                <w:lang w:eastAsia="zh-CN"/>
              </w:rPr>
              <w:t xml:space="preserve"> (</w:t>
            </w:r>
            <w:r>
              <w:rPr>
                <w:rFonts w:hint="eastAsia"/>
                <w:sz w:val="21"/>
                <w:szCs w:val="21"/>
                <w:lang w:val="x-none" w:eastAsia="zh-CN"/>
              </w:rPr>
              <w:t>China Telecom</w:t>
            </w:r>
            <w:r>
              <w:rPr>
                <w:sz w:val="21"/>
                <w:szCs w:val="21"/>
                <w:lang w:val="x-none" w:eastAsia="zh-CN"/>
              </w:rPr>
              <w:t>, ZTE</w:t>
            </w:r>
            <w:r w:rsidRPr="00F64F32">
              <w:rPr>
                <w:rFonts w:hint="eastAsia"/>
                <w:sz w:val="21"/>
                <w:szCs w:val="21"/>
                <w:lang w:eastAsia="zh-CN"/>
              </w:rPr>
              <w:t>)</w:t>
            </w:r>
          </w:p>
          <w:p w14:paraId="396F37DE"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 xml:space="preserve">Option 2: </w:t>
            </w:r>
            <w:r w:rsidRPr="00D62315">
              <w:rPr>
                <w:sz w:val="21"/>
                <w:szCs w:val="21"/>
              </w:rPr>
              <w:t>Single Panel Type I, Random precoder selection</w:t>
            </w:r>
            <w:r>
              <w:rPr>
                <w:rFonts w:hint="eastAsia"/>
                <w:sz w:val="21"/>
                <w:szCs w:val="21"/>
                <w:lang w:eastAsia="zh-CN"/>
              </w:rPr>
              <w:t xml:space="preserve"> (E///</w:t>
            </w:r>
            <w:r>
              <w:rPr>
                <w:sz w:val="21"/>
                <w:szCs w:val="21"/>
                <w:lang w:eastAsia="zh-CN"/>
              </w:rPr>
              <w:t>, [CTC], Huawei, QC, Intel, Apple, MTK, CMCC</w:t>
            </w:r>
            <w:r>
              <w:rPr>
                <w:rFonts w:hint="eastAsia"/>
                <w:sz w:val="21"/>
                <w:szCs w:val="21"/>
                <w:lang w:eastAsia="zh-CN"/>
              </w:rPr>
              <w:t>)</w:t>
            </w:r>
          </w:p>
          <w:p w14:paraId="7ABF0DF2"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0E86F600" w14:textId="77777777" w:rsidR="000741C6" w:rsidRPr="006966C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sz w:val="21"/>
                <w:szCs w:val="21"/>
                <w:lang w:eastAsia="zh-CN"/>
              </w:rPr>
            </w:pPr>
            <w:r w:rsidRPr="006966C2">
              <w:rPr>
                <w:rFonts w:eastAsiaTheme="minorEastAsia"/>
                <w:sz w:val="21"/>
                <w:szCs w:val="21"/>
                <w:lang w:eastAsia="zh-CN"/>
              </w:rPr>
              <w:t>Use Single Panel Type I and Random precoder selection for initial simulation, and follow PMI is not precluded.</w:t>
            </w:r>
          </w:p>
          <w:p w14:paraId="6A9825DB" w14:textId="77777777" w:rsidR="000741C6" w:rsidRDefault="000741C6" w:rsidP="000741C6">
            <w:pPr>
              <w:rPr>
                <w:rFonts w:eastAsiaTheme="minorEastAsia"/>
                <w:i/>
                <w:lang w:eastAsia="zh-CN"/>
              </w:rPr>
            </w:pPr>
          </w:p>
          <w:p w14:paraId="69F123D0" w14:textId="77777777" w:rsidR="000741C6"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PRB </w:t>
            </w:r>
            <w:r>
              <w:rPr>
                <w:b/>
                <w:sz w:val="21"/>
                <w:szCs w:val="21"/>
                <w:u w:val="single"/>
                <w:lang w:eastAsia="zh-CN"/>
              </w:rPr>
              <w:t>bundle</w:t>
            </w:r>
            <w:r>
              <w:rPr>
                <w:rFonts w:hint="eastAsia"/>
                <w:b/>
                <w:sz w:val="21"/>
                <w:szCs w:val="21"/>
                <w:u w:val="single"/>
                <w:lang w:eastAsia="zh-CN"/>
              </w:rPr>
              <w:t xml:space="preserve"> size</w:t>
            </w:r>
          </w:p>
          <w:p w14:paraId="62F7D9EC"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59701A22" w14:textId="77777777" w:rsidR="000741C6" w:rsidRPr="00106165"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Pr>
                <w:rFonts w:eastAsiaTheme="minorEastAsia"/>
                <w:i/>
                <w:iCs/>
                <w:color w:val="00B050"/>
                <w:lang w:eastAsia="zh-CN"/>
              </w:rPr>
              <w:t xml:space="preserve">Set PRB bundle size as 2 for target PDSCH </w:t>
            </w:r>
            <w:r w:rsidRPr="009E3BE7">
              <w:rPr>
                <w:rFonts w:eastAsiaTheme="minorEastAsia" w:hint="eastAsia"/>
                <w:i/>
                <w:iCs/>
                <w:color w:val="00B050"/>
                <w:lang w:eastAsia="zh-CN"/>
              </w:rPr>
              <w:t>(E///</w:t>
            </w:r>
            <w:r w:rsidRPr="009E3BE7">
              <w:rPr>
                <w:rFonts w:eastAsiaTheme="minorEastAsia"/>
                <w:i/>
                <w:iCs/>
                <w:color w:val="00B050"/>
                <w:lang w:eastAsia="zh-CN"/>
              </w:rPr>
              <w:t>, CTC, QC, Intel, Apple</w:t>
            </w:r>
            <w:r>
              <w:rPr>
                <w:rFonts w:eastAsiaTheme="minorEastAsia"/>
                <w:i/>
                <w:iCs/>
                <w:color w:val="00B050"/>
                <w:lang w:eastAsia="zh-CN"/>
              </w:rPr>
              <w:t>, CMCC, ZTE</w:t>
            </w:r>
            <w:r w:rsidRPr="009E3BE7">
              <w:rPr>
                <w:rFonts w:eastAsiaTheme="minorEastAsia" w:hint="eastAsia"/>
                <w:i/>
                <w:iCs/>
                <w:color w:val="00B050"/>
                <w:lang w:eastAsia="zh-CN"/>
              </w:rPr>
              <w:t>)</w:t>
            </w:r>
          </w:p>
          <w:p w14:paraId="3CA77DAB" w14:textId="77777777" w:rsidR="000741C6" w:rsidRDefault="000741C6" w:rsidP="000741C6">
            <w:pPr>
              <w:rPr>
                <w:rFonts w:eastAsiaTheme="minorEastAsia"/>
                <w:i/>
                <w:lang w:eastAsia="zh-CN"/>
              </w:rPr>
            </w:pPr>
          </w:p>
          <w:p w14:paraId="008CD182" w14:textId="77777777" w:rsidR="000741C6" w:rsidRDefault="000741C6" w:rsidP="000741C6">
            <w:pPr>
              <w:rPr>
                <w:b/>
                <w:sz w:val="21"/>
                <w:szCs w:val="21"/>
                <w:u w:val="single"/>
                <w:lang w:eastAsia="zh-CN"/>
              </w:rPr>
            </w:pPr>
            <w:bookmarkStart w:id="5" w:name="_Hlk69329494"/>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Performance measurement point</w:t>
            </w:r>
          </w:p>
          <w:p w14:paraId="354E072C"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D75FD81"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526351">
              <w:rPr>
                <w:rFonts w:eastAsia="等线 Light"/>
                <w:bCs/>
                <w:iCs/>
                <w:sz w:val="21"/>
                <w:szCs w:val="21"/>
              </w:rPr>
              <w:t>70% relative throughput</w:t>
            </w:r>
            <w:r w:rsidRPr="00F03BF2">
              <w:rPr>
                <w:rFonts w:eastAsia="等线 Light"/>
                <w:bCs/>
                <w:i/>
                <w:iCs/>
                <w:sz w:val="21"/>
                <w:szCs w:val="21"/>
              </w:rPr>
              <w:t xml:space="preserve"> </w:t>
            </w:r>
            <w:r w:rsidRPr="00F64F32">
              <w:rPr>
                <w:rFonts w:hint="eastAsia"/>
                <w:sz w:val="21"/>
                <w:szCs w:val="21"/>
                <w:lang w:eastAsia="zh-CN"/>
              </w:rPr>
              <w:t>(CMCC</w:t>
            </w:r>
            <w:r>
              <w:rPr>
                <w:rFonts w:hint="eastAsia"/>
                <w:sz w:val="21"/>
                <w:szCs w:val="21"/>
                <w:lang w:eastAsia="zh-CN"/>
              </w:rPr>
              <w:t xml:space="preserve">, </w:t>
            </w:r>
            <w:r>
              <w:rPr>
                <w:rFonts w:hint="eastAsia"/>
                <w:sz w:val="21"/>
                <w:szCs w:val="21"/>
                <w:lang w:val="x-none" w:eastAsia="zh-CN"/>
              </w:rPr>
              <w:t>China Telecom, DCM</w:t>
            </w:r>
            <w:r>
              <w:rPr>
                <w:rFonts w:hint="eastAsia"/>
                <w:sz w:val="21"/>
                <w:szCs w:val="21"/>
                <w:lang w:eastAsia="zh-CN"/>
              </w:rPr>
              <w:t>, E///</w:t>
            </w:r>
            <w:r>
              <w:rPr>
                <w:sz w:val="21"/>
                <w:szCs w:val="21"/>
                <w:lang w:eastAsia="zh-CN"/>
              </w:rPr>
              <w:t>, QC, MTK, ZTE</w:t>
            </w:r>
            <w:r>
              <w:rPr>
                <w:rFonts w:hint="eastAsia"/>
                <w:sz w:val="21"/>
                <w:szCs w:val="21"/>
                <w:lang w:eastAsia="zh-CN"/>
              </w:rPr>
              <w:t>)</w:t>
            </w:r>
          </w:p>
          <w:p w14:paraId="028AE6AA"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sz w:val="21"/>
                <w:szCs w:val="21"/>
                <w:lang w:eastAsia="zh-CN"/>
              </w:rPr>
              <w:t>Option 1</w:t>
            </w:r>
            <w:r>
              <w:rPr>
                <w:rFonts w:hint="eastAsia"/>
                <w:sz w:val="21"/>
                <w:szCs w:val="21"/>
                <w:lang w:eastAsia="zh-CN"/>
              </w:rPr>
              <w:t>A</w:t>
            </w:r>
            <w:r w:rsidRPr="00F64F32">
              <w:rPr>
                <w:rFonts w:hint="eastAsia"/>
                <w:sz w:val="21"/>
                <w:szCs w:val="21"/>
                <w:lang w:eastAsia="zh-CN"/>
              </w:rPr>
              <w:t xml:space="preserve">: </w:t>
            </w:r>
            <w:r w:rsidRPr="007D11FF">
              <w:rPr>
                <w:sz w:val="21"/>
                <w:szCs w:val="21"/>
                <w:lang w:eastAsia="zh-CN"/>
              </w:rPr>
              <w:t>S</w:t>
            </w:r>
            <w:r w:rsidRPr="00907AA5">
              <w:rPr>
                <w:b/>
                <w:sz w:val="21"/>
                <w:szCs w:val="21"/>
                <w:lang w:eastAsia="zh-CN"/>
              </w:rPr>
              <w:t>I</w:t>
            </w:r>
            <w:r w:rsidRPr="007D11FF">
              <w:rPr>
                <w:sz w:val="21"/>
                <w:szCs w:val="21"/>
                <w:lang w:eastAsia="zh-CN"/>
              </w:rPr>
              <w:t>NR</w:t>
            </w:r>
            <w:r>
              <w:rPr>
                <w:rFonts w:hint="eastAsia"/>
                <w:sz w:val="21"/>
                <w:szCs w:val="21"/>
                <w:lang w:eastAsia="zh-CN"/>
              </w:rPr>
              <w:t xml:space="preserve"> (not SNR) at 70% TP (E///</w:t>
            </w:r>
            <w:r>
              <w:rPr>
                <w:sz w:val="21"/>
                <w:szCs w:val="21"/>
                <w:lang w:eastAsia="zh-CN"/>
              </w:rPr>
              <w:t>, CTC, Huawei, DCM, QC, MTK, CMCC, ZTE</w:t>
            </w:r>
            <w:r>
              <w:rPr>
                <w:rFonts w:hint="eastAsia"/>
                <w:sz w:val="21"/>
                <w:szCs w:val="21"/>
                <w:lang w:eastAsia="zh-CN"/>
              </w:rPr>
              <w:t>)</w:t>
            </w:r>
          </w:p>
          <w:p w14:paraId="25BFCAB5" w14:textId="77777777" w:rsidR="000741C6" w:rsidRPr="00CA148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sz w:val="21"/>
                <w:szCs w:val="21"/>
                <w:lang w:eastAsia="zh-CN"/>
              </w:rPr>
              <w:t xml:space="preserve">Option 1B: </w:t>
            </w:r>
            <w:r>
              <w:rPr>
                <w:rFonts w:eastAsiaTheme="minorEastAsia"/>
                <w:lang w:eastAsia="zh-CN"/>
              </w:rPr>
              <w:t>SNR at 70% TP (Intel)</w:t>
            </w:r>
          </w:p>
          <w:p w14:paraId="49D053C4" w14:textId="77777777" w:rsidR="000741C6" w:rsidRPr="00CA1481" w:rsidRDefault="000741C6" w:rsidP="000741C6">
            <w:pPr>
              <w:widowControl w:val="0"/>
              <w:numPr>
                <w:ilvl w:val="3"/>
                <w:numId w:val="17"/>
              </w:numPr>
              <w:tabs>
                <w:tab w:val="num" w:pos="709"/>
                <w:tab w:val="num" w:pos="1701"/>
                <w:tab w:val="num" w:pos="2160"/>
              </w:tabs>
              <w:snapToGrid w:val="0"/>
              <w:spacing w:after="100"/>
              <w:ind w:left="1418" w:hanging="284"/>
              <w:rPr>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ntel: </w:t>
            </w:r>
            <w:r>
              <w:rPr>
                <w:rFonts w:eastAsiaTheme="minorEastAsia"/>
                <w:lang w:eastAsia="zh-CN"/>
              </w:rPr>
              <w:t xml:space="preserve">similar </w:t>
            </w:r>
            <w:r w:rsidRPr="00CA1481">
              <w:rPr>
                <w:rFonts w:eastAsiaTheme="minorEastAsia"/>
                <w:sz w:val="21"/>
                <w:szCs w:val="21"/>
                <w:lang w:eastAsia="zh-CN"/>
              </w:rPr>
              <w:t>to</w:t>
            </w:r>
            <w:r>
              <w:rPr>
                <w:rFonts w:eastAsiaTheme="minorEastAsia"/>
                <w:lang w:eastAsia="zh-CN"/>
              </w:rPr>
              <w:t xml:space="preserve"> NAICS</w:t>
            </w:r>
          </w:p>
          <w:p w14:paraId="582A5C68"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6C27EDFA" w14:textId="77777777" w:rsidR="000741C6" w:rsidRPr="006966C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sz w:val="21"/>
                <w:szCs w:val="21"/>
                <w:lang w:eastAsia="zh-CN"/>
              </w:rPr>
            </w:pPr>
            <w:r w:rsidRPr="006966C2">
              <w:rPr>
                <w:rFonts w:eastAsiaTheme="minorEastAsia"/>
                <w:sz w:val="21"/>
                <w:szCs w:val="21"/>
                <w:lang w:eastAsia="zh-CN"/>
              </w:rPr>
              <w:t>Can we use option1 + option 1A based on majority’s view?</w:t>
            </w:r>
          </w:p>
          <w:p w14:paraId="52E174BF" w14:textId="77777777" w:rsidR="000741C6" w:rsidRDefault="000741C6" w:rsidP="000741C6">
            <w:pPr>
              <w:rPr>
                <w:rFonts w:eastAsiaTheme="minorEastAsia"/>
                <w:i/>
                <w:lang w:eastAsia="zh-CN"/>
              </w:rPr>
            </w:pPr>
          </w:p>
          <w:bookmarkEnd w:id="5"/>
          <w:p w14:paraId="2E48B701" w14:textId="77777777" w:rsidR="000741C6"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6</w:t>
            </w:r>
            <w:r w:rsidRPr="00F64F32">
              <w:rPr>
                <w:b/>
                <w:sz w:val="21"/>
                <w:szCs w:val="21"/>
                <w:u w:val="single"/>
                <w:lang w:eastAsia="ko-KR"/>
              </w:rPr>
              <w:t xml:space="preserve">: </w:t>
            </w:r>
            <w:r w:rsidRPr="007B11F5">
              <w:rPr>
                <w:b/>
                <w:sz w:val="21"/>
                <w:szCs w:val="21"/>
                <w:u w:val="single"/>
                <w:lang w:eastAsia="ko-KR"/>
              </w:rPr>
              <w:t>HARQ process number</w:t>
            </w:r>
          </w:p>
          <w:p w14:paraId="36A15F41" w14:textId="77777777" w:rsidR="000741C6" w:rsidRPr="004C76B0"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67D01BCD" w14:textId="77777777" w:rsidR="000741C6" w:rsidRPr="004C76B0"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4C76B0">
              <w:rPr>
                <w:rFonts w:eastAsiaTheme="minorEastAsia"/>
                <w:i/>
                <w:iCs/>
                <w:color w:val="00B050"/>
                <w:lang w:eastAsia="zh-CN"/>
              </w:rPr>
              <w:t>4 for FDD 15kHz SCS and 8 for TDD 30kHz SCS as baseline</w:t>
            </w:r>
            <w:r>
              <w:rPr>
                <w:rFonts w:eastAsiaTheme="minorEastAsia"/>
                <w:i/>
                <w:iCs/>
                <w:color w:val="00B050"/>
                <w:lang w:eastAsia="zh-CN"/>
              </w:rPr>
              <w:t xml:space="preserve"> (CTC, Huawei, DCM, E//, QC, Intel, Apple, MTK, CMCC, ZTE)</w:t>
            </w:r>
          </w:p>
          <w:p w14:paraId="35C7637C" w14:textId="77777777" w:rsidR="000741C6" w:rsidRDefault="000741C6" w:rsidP="000741C6">
            <w:pPr>
              <w:rPr>
                <w:rFonts w:eastAsiaTheme="minorEastAsia"/>
                <w:i/>
                <w:lang w:eastAsia="zh-CN"/>
              </w:rPr>
            </w:pPr>
          </w:p>
          <w:p w14:paraId="3D4067FC" w14:textId="77777777" w:rsidR="000741C6" w:rsidRPr="00B74A72" w:rsidRDefault="000741C6" w:rsidP="000741C6">
            <w:pPr>
              <w:rPr>
                <w:rFonts w:eastAsiaTheme="minorEastAsia"/>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SCS</w:t>
            </w:r>
          </w:p>
          <w:p w14:paraId="6AE20383" w14:textId="77777777" w:rsidR="000741C6" w:rsidRPr="004C76B0"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7BADB80A" w14:textId="77777777" w:rsidR="000741C6" w:rsidRPr="004C76B0"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B74A72">
              <w:rPr>
                <w:rFonts w:eastAsiaTheme="minorEastAsia" w:hint="eastAsia"/>
                <w:i/>
                <w:iCs/>
                <w:color w:val="00B050"/>
                <w:lang w:eastAsia="zh-CN"/>
              </w:rPr>
              <w:t>FDD 15kHz, TDD 30kHz</w:t>
            </w:r>
            <w:r>
              <w:rPr>
                <w:rFonts w:eastAsiaTheme="minorEastAsia"/>
                <w:i/>
                <w:iCs/>
                <w:color w:val="00B050"/>
                <w:lang w:eastAsia="zh-CN"/>
              </w:rPr>
              <w:t xml:space="preserve"> (Same SCS is used for the target and the interference cells)</w:t>
            </w:r>
            <w:r w:rsidRPr="00B74A72">
              <w:rPr>
                <w:rFonts w:eastAsiaTheme="minorEastAsia" w:hint="eastAsia"/>
                <w:i/>
                <w:iCs/>
                <w:color w:val="00B050"/>
                <w:lang w:eastAsia="zh-CN"/>
              </w:rPr>
              <w:t xml:space="preserve"> (CMCC, China Telecom, DCM, Intel, Huawei, E///</w:t>
            </w:r>
            <w:r w:rsidRPr="00B74A72">
              <w:rPr>
                <w:rFonts w:eastAsiaTheme="minorEastAsia"/>
                <w:i/>
                <w:iCs/>
                <w:color w:val="00B050"/>
                <w:lang w:eastAsia="zh-CN"/>
              </w:rPr>
              <w:t>, QC, Apple</w:t>
            </w:r>
            <w:r>
              <w:rPr>
                <w:rFonts w:eastAsiaTheme="minorEastAsia"/>
                <w:i/>
                <w:iCs/>
                <w:color w:val="00B050"/>
                <w:lang w:eastAsia="zh-CN"/>
              </w:rPr>
              <w:t>, MTK, ZTE</w:t>
            </w:r>
            <w:r w:rsidRPr="00B74A72">
              <w:rPr>
                <w:rFonts w:eastAsiaTheme="minorEastAsia" w:hint="eastAsia"/>
                <w:i/>
                <w:iCs/>
                <w:color w:val="00B050"/>
                <w:lang w:eastAsia="zh-CN"/>
              </w:rPr>
              <w:t>)</w:t>
            </w:r>
            <w:r w:rsidRPr="004C76B0">
              <w:rPr>
                <w:rFonts w:eastAsiaTheme="minorEastAsia"/>
                <w:i/>
                <w:iCs/>
                <w:color w:val="00B050"/>
                <w:lang w:eastAsia="zh-CN"/>
              </w:rPr>
              <w:t>.</w:t>
            </w:r>
          </w:p>
          <w:p w14:paraId="527A56C9" w14:textId="77777777" w:rsidR="000741C6" w:rsidRPr="00B74A72" w:rsidRDefault="000741C6" w:rsidP="000741C6">
            <w:pPr>
              <w:rPr>
                <w:rFonts w:eastAsiaTheme="minorEastAsia"/>
                <w:b/>
                <w:sz w:val="21"/>
                <w:szCs w:val="21"/>
                <w:u w:val="single"/>
                <w:lang w:eastAsia="zh-CN"/>
              </w:rPr>
            </w:pPr>
          </w:p>
          <w:p w14:paraId="3A60404D" w14:textId="77777777" w:rsidR="000741C6" w:rsidRPr="00F64F32"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2-4</w:t>
            </w:r>
            <w:r w:rsidRPr="00F64F32">
              <w:rPr>
                <w:b/>
                <w:sz w:val="21"/>
                <w:szCs w:val="21"/>
                <w:u w:val="single"/>
                <w:lang w:eastAsia="ko-KR"/>
              </w:rPr>
              <w:t>-</w:t>
            </w:r>
            <w:r>
              <w:rPr>
                <w:rFonts w:hint="eastAsia"/>
                <w:b/>
                <w:sz w:val="21"/>
                <w:szCs w:val="21"/>
                <w:u w:val="single"/>
                <w:lang w:eastAsia="zh-CN"/>
              </w:rPr>
              <w:t>2</w:t>
            </w:r>
            <w:r w:rsidRPr="00F64F32">
              <w:rPr>
                <w:b/>
                <w:sz w:val="21"/>
                <w:szCs w:val="21"/>
                <w:u w:val="single"/>
                <w:lang w:eastAsia="ko-KR"/>
              </w:rPr>
              <w:t xml:space="preserve">: </w:t>
            </w:r>
            <w:r w:rsidRPr="00F64F32">
              <w:rPr>
                <w:rFonts w:hint="eastAsia"/>
                <w:b/>
                <w:sz w:val="21"/>
                <w:szCs w:val="21"/>
                <w:u w:val="single"/>
                <w:lang w:eastAsia="zh-CN"/>
              </w:rPr>
              <w:t>Channel bandwidth</w:t>
            </w:r>
          </w:p>
          <w:p w14:paraId="198F974D"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4AC29D5"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(CMCC</w:t>
            </w:r>
            <w:r>
              <w:rPr>
                <w:sz w:val="21"/>
                <w:szCs w:val="21"/>
                <w:lang w:eastAsia="zh-CN"/>
              </w:rPr>
              <w:t>, DCM</w:t>
            </w:r>
            <w:r w:rsidRPr="00F64F32">
              <w:rPr>
                <w:rFonts w:hint="eastAsia"/>
                <w:sz w:val="21"/>
                <w:szCs w:val="21"/>
                <w:lang w:eastAsia="zh-CN"/>
              </w:rPr>
              <w:t>)</w:t>
            </w:r>
          </w:p>
          <w:p w14:paraId="4BCDA772"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rFonts w:hint="eastAsia"/>
                <w:sz w:val="21"/>
                <w:szCs w:val="21"/>
                <w:lang w:eastAsia="zh-CN"/>
              </w:rPr>
              <w:t>FDD 15kHz: 10MHz, 50MHz</w:t>
            </w:r>
          </w:p>
          <w:p w14:paraId="2B9D9CCD"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rFonts w:hint="eastAsia"/>
                <w:sz w:val="21"/>
                <w:szCs w:val="21"/>
                <w:lang w:eastAsia="zh-CN"/>
              </w:rPr>
              <w:t>TDD 30kHz: 40MHz, 100MHz</w:t>
            </w:r>
          </w:p>
          <w:p w14:paraId="58953CE3"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DCM, CMCC</w:t>
            </w:r>
            <w:r w:rsidRPr="00F64F32">
              <w:rPr>
                <w:rFonts w:hint="eastAsia"/>
                <w:sz w:val="21"/>
                <w:szCs w:val="21"/>
                <w:lang w:eastAsia="zh-CN"/>
              </w:rPr>
              <w:t>)</w:t>
            </w:r>
          </w:p>
          <w:p w14:paraId="704DB730"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rFonts w:hint="eastAsia"/>
                <w:sz w:val="21"/>
                <w:szCs w:val="21"/>
                <w:lang w:eastAsia="zh-CN"/>
              </w:rPr>
              <w:t xml:space="preserve">FDD 15kHz: 10MHz, </w:t>
            </w:r>
            <w:r>
              <w:rPr>
                <w:rFonts w:hint="eastAsia"/>
                <w:sz w:val="21"/>
                <w:szCs w:val="21"/>
                <w:lang w:eastAsia="zh-CN"/>
              </w:rPr>
              <w:t>4</w:t>
            </w:r>
            <w:r w:rsidRPr="00F64F32">
              <w:rPr>
                <w:rFonts w:hint="eastAsia"/>
                <w:sz w:val="21"/>
                <w:szCs w:val="21"/>
                <w:lang w:eastAsia="zh-CN"/>
              </w:rPr>
              <w:t>0MHz</w:t>
            </w:r>
          </w:p>
          <w:p w14:paraId="7079ADC3"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rFonts w:hint="eastAsia"/>
                <w:sz w:val="21"/>
                <w:szCs w:val="21"/>
                <w:lang w:eastAsia="zh-CN"/>
              </w:rPr>
              <w:t>TDD 30kHz: 40MHz, 100MHz</w:t>
            </w:r>
          </w:p>
          <w:p w14:paraId="070BFF77"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 xml:space="preserve">Option </w:t>
            </w:r>
            <w:r>
              <w:rPr>
                <w:rFonts w:hint="eastAsia"/>
                <w:sz w:val="21"/>
                <w:szCs w:val="21"/>
                <w:lang w:eastAsia="zh-CN"/>
              </w:rPr>
              <w:t>3</w:t>
            </w:r>
            <w:r w:rsidRPr="00F64F32">
              <w:rPr>
                <w:rFonts w:hint="eastAsia"/>
                <w:sz w:val="21"/>
                <w:szCs w:val="21"/>
                <w:lang w:eastAsia="zh-CN"/>
              </w:rPr>
              <w:t xml:space="preserve"> (</w:t>
            </w:r>
            <w:r>
              <w:rPr>
                <w:rFonts w:hint="eastAsia"/>
                <w:sz w:val="21"/>
                <w:szCs w:val="21"/>
                <w:lang w:eastAsia="zh-CN"/>
              </w:rPr>
              <w:t>DCM, Intel, Huawei, E///</w:t>
            </w:r>
            <w:r>
              <w:rPr>
                <w:sz w:val="21"/>
                <w:szCs w:val="21"/>
                <w:lang w:eastAsia="zh-CN"/>
              </w:rPr>
              <w:t>, QC, Apple, MTK, ZTE</w:t>
            </w:r>
            <w:r w:rsidRPr="00F64F32">
              <w:rPr>
                <w:rFonts w:hint="eastAsia"/>
                <w:sz w:val="21"/>
                <w:szCs w:val="21"/>
                <w:lang w:eastAsia="zh-CN"/>
              </w:rPr>
              <w:t>)</w:t>
            </w:r>
          </w:p>
          <w:p w14:paraId="725421D0"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rFonts w:hint="eastAsia"/>
                <w:sz w:val="21"/>
                <w:szCs w:val="21"/>
                <w:lang w:eastAsia="zh-CN"/>
              </w:rPr>
              <w:t>FDD 15kHz: 10MHz</w:t>
            </w:r>
          </w:p>
          <w:p w14:paraId="20A22180"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F64F32">
              <w:rPr>
                <w:rFonts w:hint="eastAsia"/>
                <w:sz w:val="21"/>
                <w:szCs w:val="21"/>
                <w:lang w:eastAsia="zh-CN"/>
              </w:rPr>
              <w:t>TDD 30kHz: 40MHz</w:t>
            </w:r>
          </w:p>
          <w:p w14:paraId="06EBE593" w14:textId="77777777" w:rsidR="000741C6" w:rsidRPr="00B74A7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p>
          <w:p w14:paraId="22D2E31D" w14:textId="6FC8128D" w:rsidR="000741C6" w:rsidRPr="00F64F32" w:rsidRDefault="00AC0285"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Can we agree o</w:t>
            </w:r>
            <w:r w:rsidR="000741C6">
              <w:rPr>
                <w:sz w:val="21"/>
                <w:szCs w:val="21"/>
                <w:lang w:eastAsia="zh-CN"/>
              </w:rPr>
              <w:t xml:space="preserve">ption 2 for initial simulation evaluation, and further check if down-selection on CBW is </w:t>
            </w:r>
            <w:proofErr w:type="gramStart"/>
            <w:r w:rsidR="000741C6">
              <w:rPr>
                <w:sz w:val="21"/>
                <w:szCs w:val="21"/>
                <w:lang w:eastAsia="zh-CN"/>
              </w:rPr>
              <w:t>needed.</w:t>
            </w:r>
            <w:proofErr w:type="gramEnd"/>
          </w:p>
          <w:p w14:paraId="0F5F978B" w14:textId="77777777" w:rsidR="000741C6" w:rsidRDefault="000741C6" w:rsidP="000741C6">
            <w:pPr>
              <w:widowControl w:val="0"/>
              <w:tabs>
                <w:tab w:val="num" w:pos="709"/>
                <w:tab w:val="num" w:pos="1701"/>
                <w:tab w:val="num" w:pos="2160"/>
              </w:tabs>
              <w:snapToGrid w:val="0"/>
              <w:spacing w:after="100"/>
              <w:rPr>
                <w:sz w:val="21"/>
                <w:szCs w:val="21"/>
                <w:lang w:eastAsia="zh-CN"/>
              </w:rPr>
            </w:pPr>
          </w:p>
          <w:p w14:paraId="61457853" w14:textId="77777777" w:rsidR="000741C6" w:rsidRPr="00B74A72" w:rsidRDefault="000741C6" w:rsidP="000741C6">
            <w:pPr>
              <w:rPr>
                <w:rFonts w:eastAsiaTheme="minorEastAsia"/>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sidRPr="00F64F32">
              <w:rPr>
                <w:rFonts w:hint="eastAsia"/>
                <w:b/>
                <w:sz w:val="21"/>
                <w:szCs w:val="21"/>
                <w:u w:val="single"/>
                <w:lang w:eastAsia="zh-CN"/>
              </w:rPr>
              <w:t>TDD DL/UL configuration</w:t>
            </w:r>
            <w:r>
              <w:rPr>
                <w:rFonts w:hint="eastAsia"/>
                <w:b/>
                <w:sz w:val="21"/>
                <w:szCs w:val="21"/>
                <w:u w:val="single"/>
                <w:lang w:eastAsia="zh-CN"/>
              </w:rPr>
              <w:t xml:space="preserve"> for 30kHz SCS</w:t>
            </w:r>
          </w:p>
          <w:p w14:paraId="4125F745" w14:textId="77777777" w:rsidR="000741C6" w:rsidRPr="004C76B0"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688BFA37" w14:textId="77777777" w:rsidR="000741C6" w:rsidRPr="004C76B0"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B74A72">
              <w:rPr>
                <w:rFonts w:eastAsiaTheme="minorEastAsia"/>
                <w:i/>
                <w:iCs/>
                <w:color w:val="00B050"/>
                <w:lang w:eastAsia="zh-CN"/>
              </w:rPr>
              <w:t xml:space="preserve">7D1S2U(S=6D+4G+4U) </w:t>
            </w:r>
            <w:r w:rsidRPr="00B74A72">
              <w:rPr>
                <w:rFonts w:eastAsiaTheme="minorEastAsia" w:hint="eastAsia"/>
                <w:i/>
                <w:iCs/>
                <w:color w:val="00B050"/>
                <w:lang w:eastAsia="zh-CN"/>
              </w:rPr>
              <w:t>(CMCC, DCM, Intel</w:t>
            </w:r>
            <w:r w:rsidRPr="00B74A72">
              <w:rPr>
                <w:rFonts w:eastAsiaTheme="minorEastAsia"/>
                <w:i/>
                <w:iCs/>
                <w:color w:val="00B050"/>
                <w:lang w:eastAsia="zh-CN"/>
              </w:rPr>
              <w:t>, CTC, Huawei, E///, QC, Apple</w:t>
            </w:r>
            <w:r>
              <w:rPr>
                <w:rFonts w:eastAsiaTheme="minorEastAsia"/>
                <w:i/>
                <w:iCs/>
                <w:color w:val="00B050"/>
                <w:lang w:eastAsia="zh-CN"/>
              </w:rPr>
              <w:t>, MTK, ZTE</w:t>
            </w:r>
            <w:r w:rsidRPr="00B74A72">
              <w:rPr>
                <w:rFonts w:eastAsiaTheme="minorEastAsia" w:hint="eastAsia"/>
                <w:i/>
                <w:iCs/>
                <w:color w:val="00B050"/>
                <w:lang w:eastAsia="zh-CN"/>
              </w:rPr>
              <w:t>)</w:t>
            </w:r>
          </w:p>
          <w:p w14:paraId="5D0AFC40" w14:textId="77777777" w:rsidR="000741C6" w:rsidRPr="00B74A72" w:rsidRDefault="000741C6" w:rsidP="000741C6">
            <w:pPr>
              <w:rPr>
                <w:rFonts w:eastAsiaTheme="minorEastAsia"/>
                <w:b/>
                <w:u w:val="single"/>
                <w:lang w:eastAsia="zh-CN"/>
              </w:rPr>
            </w:pPr>
          </w:p>
          <w:p w14:paraId="097C0F27" w14:textId="77777777" w:rsidR="000741C6" w:rsidRPr="00F64F32"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Number of carriers </w:t>
            </w:r>
          </w:p>
          <w:p w14:paraId="775DEDDB" w14:textId="77777777" w:rsidR="000741C6" w:rsidRPr="00D461DB"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Theme="minorEastAsia"/>
                <w:i/>
                <w:iCs/>
                <w:color w:val="00B050"/>
                <w:lang w:eastAsia="zh-CN"/>
              </w:rPr>
            </w:pPr>
            <w:r w:rsidRPr="00106165">
              <w:rPr>
                <w:rFonts w:eastAsiaTheme="minorEastAsia" w:hint="eastAsia"/>
                <w:i/>
                <w:iCs/>
                <w:color w:val="00B050"/>
                <w:lang w:eastAsia="zh-CN"/>
              </w:rPr>
              <w:t>Tentative agreements</w:t>
            </w:r>
            <w:r w:rsidRPr="00D461DB">
              <w:rPr>
                <w:rFonts w:eastAsiaTheme="minorEastAsia"/>
                <w:i/>
                <w:iCs/>
                <w:color w:val="00B050"/>
                <w:lang w:eastAsia="zh-CN"/>
              </w:rPr>
              <w:t xml:space="preserve"> </w:t>
            </w:r>
          </w:p>
          <w:p w14:paraId="697AEE94" w14:textId="77777777" w:rsidR="000741C6" w:rsidRPr="00D461DB"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D461DB">
              <w:rPr>
                <w:rFonts w:eastAsiaTheme="minorEastAsia"/>
                <w:i/>
                <w:iCs/>
                <w:color w:val="00B050"/>
                <w:lang w:eastAsia="zh-CN"/>
              </w:rPr>
              <w:t>In Rel-17, MMSE-IRC receiver performance requirements with interference cell condition is defined only for single carrier scenario</w:t>
            </w:r>
            <w:r>
              <w:rPr>
                <w:rFonts w:eastAsiaTheme="minorEastAsia"/>
                <w:i/>
                <w:iCs/>
                <w:color w:val="00B050"/>
                <w:lang w:eastAsia="zh-CN"/>
              </w:rPr>
              <w:t xml:space="preserve"> (CTC, Huawei, DCM, E///, QC, Intel, Apple, MTK. CMCC, ZTE)</w:t>
            </w:r>
          </w:p>
          <w:p w14:paraId="2C1FA611" w14:textId="77777777" w:rsidR="000741C6" w:rsidRPr="003B7BAE" w:rsidRDefault="000741C6" w:rsidP="000741C6">
            <w:pPr>
              <w:rPr>
                <w:b/>
                <w:u w:val="single"/>
                <w:lang w:eastAsia="zh-CN"/>
              </w:rPr>
            </w:pPr>
          </w:p>
          <w:p w14:paraId="5532AF25" w14:textId="77777777" w:rsidR="000741C6" w:rsidRPr="00F64F32" w:rsidRDefault="000741C6" w:rsidP="000741C6">
            <w:pPr>
              <w:rPr>
                <w:b/>
                <w:sz w:val="21"/>
                <w:szCs w:val="21"/>
                <w:u w:val="single"/>
                <w:lang w:eastAsia="ko-KR"/>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5</w:t>
            </w:r>
            <w:r w:rsidRPr="00F64F32">
              <w:rPr>
                <w:b/>
                <w:sz w:val="21"/>
                <w:szCs w:val="21"/>
                <w:u w:val="single"/>
                <w:lang w:eastAsia="ko-KR"/>
              </w:rPr>
              <w:t xml:space="preserve">: </w:t>
            </w:r>
            <w:r w:rsidRPr="00DE5595">
              <w:rPr>
                <w:b/>
                <w:sz w:val="21"/>
                <w:szCs w:val="21"/>
                <w:u w:val="single"/>
                <w:lang w:eastAsia="ko-KR"/>
              </w:rPr>
              <w:t>PDCCH and PDSCH allocation</w:t>
            </w:r>
          </w:p>
          <w:p w14:paraId="1475F78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0CA5F520" w14:textId="77777777" w:rsidR="000741C6" w:rsidRPr="00D461DB"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Pr>
                <w:rFonts w:eastAsiaTheme="minorEastAsia"/>
                <w:i/>
                <w:iCs/>
                <w:color w:val="00B050"/>
                <w:lang w:eastAsia="zh-CN"/>
              </w:rPr>
              <w:t>F</w:t>
            </w:r>
            <w:r w:rsidRPr="00D461DB">
              <w:rPr>
                <w:rFonts w:eastAsiaTheme="minorEastAsia" w:hint="eastAsia"/>
                <w:i/>
                <w:iCs/>
                <w:color w:val="00B050"/>
                <w:lang w:eastAsia="zh-CN"/>
              </w:rPr>
              <w:t>or serving and interfering cells</w:t>
            </w:r>
            <w:r w:rsidRPr="00D461DB">
              <w:rPr>
                <w:rFonts w:eastAsiaTheme="minorEastAsia"/>
                <w:i/>
                <w:iCs/>
                <w:color w:val="00B050"/>
                <w:lang w:eastAsia="zh-CN"/>
              </w:rPr>
              <w:t xml:space="preserve"> </w:t>
            </w:r>
            <w:r w:rsidRPr="00D461DB">
              <w:rPr>
                <w:rFonts w:eastAsiaTheme="minorEastAsia" w:hint="eastAsia"/>
                <w:i/>
                <w:iCs/>
                <w:color w:val="00B050"/>
                <w:lang w:eastAsia="zh-CN"/>
              </w:rPr>
              <w:t>(China Telecom, Intel, DCM, Huawei, E///</w:t>
            </w:r>
            <w:r w:rsidRPr="00D461DB">
              <w:rPr>
                <w:rFonts w:eastAsiaTheme="minorEastAsia"/>
                <w:i/>
                <w:iCs/>
                <w:color w:val="00B050"/>
                <w:lang w:eastAsia="zh-CN"/>
              </w:rPr>
              <w:t>, QC, Apple</w:t>
            </w:r>
            <w:r>
              <w:rPr>
                <w:rFonts w:eastAsiaTheme="minorEastAsia"/>
                <w:i/>
                <w:iCs/>
                <w:color w:val="00B050"/>
                <w:lang w:eastAsia="zh-CN"/>
              </w:rPr>
              <w:t>, MTK, CMCC, ZTE</w:t>
            </w:r>
            <w:r w:rsidRPr="00D461DB">
              <w:rPr>
                <w:rFonts w:eastAsiaTheme="minorEastAsia" w:hint="eastAsia"/>
                <w:i/>
                <w:iCs/>
                <w:color w:val="00B050"/>
                <w:lang w:eastAsia="zh-CN"/>
              </w:rPr>
              <w:t>)</w:t>
            </w:r>
          </w:p>
          <w:p w14:paraId="55B9827F" w14:textId="77777777" w:rsidR="000741C6" w:rsidRPr="00D461DB" w:rsidRDefault="000741C6" w:rsidP="000741C6">
            <w:pPr>
              <w:widowControl w:val="0"/>
              <w:numPr>
                <w:ilvl w:val="2"/>
                <w:numId w:val="8"/>
              </w:numPr>
              <w:tabs>
                <w:tab w:val="num" w:pos="426"/>
                <w:tab w:val="num" w:pos="484"/>
                <w:tab w:val="num" w:pos="709"/>
                <w:tab w:val="num" w:pos="1440"/>
                <w:tab w:val="num" w:pos="1701"/>
                <w:tab w:val="num" w:pos="2160"/>
              </w:tabs>
              <w:snapToGrid w:val="0"/>
              <w:spacing w:after="100"/>
              <w:ind w:left="1021" w:hanging="227"/>
              <w:rPr>
                <w:i/>
                <w:iCs/>
                <w:color w:val="00B050"/>
                <w:sz w:val="21"/>
                <w:szCs w:val="21"/>
                <w:lang w:eastAsia="zh-CN"/>
              </w:rPr>
            </w:pPr>
            <w:r w:rsidRPr="00D461DB">
              <w:rPr>
                <w:i/>
                <w:iCs/>
                <w:color w:val="00B050"/>
                <w:sz w:val="21"/>
                <w:szCs w:val="21"/>
                <w:lang w:eastAsia="zh-CN"/>
              </w:rPr>
              <w:t>Use symbols #0 and #1 of each slot for PDCCH</w:t>
            </w:r>
          </w:p>
          <w:p w14:paraId="48D032FA" w14:textId="77777777" w:rsidR="000741C6" w:rsidRPr="00D461DB" w:rsidRDefault="000741C6" w:rsidP="000741C6">
            <w:pPr>
              <w:widowControl w:val="0"/>
              <w:numPr>
                <w:ilvl w:val="2"/>
                <w:numId w:val="8"/>
              </w:numPr>
              <w:tabs>
                <w:tab w:val="num" w:pos="426"/>
                <w:tab w:val="num" w:pos="484"/>
                <w:tab w:val="num" w:pos="709"/>
                <w:tab w:val="num" w:pos="1440"/>
                <w:tab w:val="num" w:pos="1701"/>
                <w:tab w:val="num" w:pos="2160"/>
              </w:tabs>
              <w:snapToGrid w:val="0"/>
              <w:spacing w:after="100"/>
              <w:ind w:left="1021" w:hanging="227"/>
              <w:rPr>
                <w:i/>
                <w:iCs/>
                <w:color w:val="00B050"/>
                <w:sz w:val="21"/>
                <w:szCs w:val="21"/>
                <w:lang w:eastAsia="zh-CN"/>
              </w:rPr>
            </w:pPr>
            <w:r w:rsidRPr="00D461DB">
              <w:rPr>
                <w:rFonts w:hint="eastAsia"/>
                <w:i/>
                <w:iCs/>
                <w:color w:val="00B050"/>
                <w:sz w:val="21"/>
                <w:szCs w:val="21"/>
                <w:lang w:eastAsia="zh-CN"/>
              </w:rPr>
              <w:t>PDSCH</w:t>
            </w:r>
            <w:r w:rsidRPr="00D461DB">
              <w:rPr>
                <w:i/>
                <w:iCs/>
                <w:color w:val="00B050"/>
                <w:sz w:val="21"/>
                <w:szCs w:val="21"/>
                <w:lang w:eastAsia="zh-CN"/>
              </w:rPr>
              <w:t xml:space="preserve"> Start symbol 2, Duration 12</w:t>
            </w:r>
          </w:p>
          <w:p w14:paraId="76408FC9" w14:textId="77777777" w:rsidR="000741C6" w:rsidRPr="00D461DB" w:rsidRDefault="000741C6" w:rsidP="000741C6">
            <w:pPr>
              <w:widowControl w:val="0"/>
              <w:tabs>
                <w:tab w:val="num" w:pos="484"/>
                <w:tab w:val="num" w:pos="709"/>
                <w:tab w:val="num" w:pos="1440"/>
                <w:tab w:val="num" w:pos="1701"/>
                <w:tab w:val="num" w:pos="2160"/>
              </w:tabs>
              <w:snapToGrid w:val="0"/>
              <w:spacing w:after="100"/>
              <w:rPr>
                <w:sz w:val="21"/>
                <w:szCs w:val="21"/>
                <w:lang w:eastAsia="zh-CN"/>
              </w:rPr>
            </w:pPr>
          </w:p>
          <w:p w14:paraId="25D91299" w14:textId="77777777" w:rsidR="000741C6"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6</w:t>
            </w:r>
            <w:r w:rsidRPr="00F64F32">
              <w:rPr>
                <w:b/>
                <w:sz w:val="21"/>
                <w:szCs w:val="21"/>
                <w:u w:val="single"/>
                <w:lang w:eastAsia="ko-KR"/>
              </w:rPr>
              <w:t xml:space="preserve">: </w:t>
            </w:r>
            <w:r>
              <w:rPr>
                <w:rFonts w:hint="eastAsia"/>
                <w:b/>
                <w:sz w:val="21"/>
                <w:szCs w:val="21"/>
                <w:u w:val="single"/>
                <w:lang w:eastAsia="zh-CN"/>
              </w:rPr>
              <w:t xml:space="preserve">Tx </w:t>
            </w:r>
            <w:r>
              <w:rPr>
                <w:b/>
                <w:sz w:val="21"/>
                <w:szCs w:val="21"/>
                <w:u w:val="single"/>
                <w:lang w:eastAsia="zh-CN"/>
              </w:rPr>
              <w:t>antenna</w:t>
            </w:r>
            <w:r>
              <w:rPr>
                <w:rFonts w:hint="eastAsia"/>
                <w:b/>
                <w:sz w:val="21"/>
                <w:szCs w:val="21"/>
                <w:u w:val="single"/>
                <w:lang w:eastAsia="zh-CN"/>
              </w:rPr>
              <w:t xml:space="preserve"> number</w:t>
            </w:r>
          </w:p>
          <w:p w14:paraId="13AB45BC"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r w:rsidRPr="00F64F32">
              <w:rPr>
                <w:rFonts w:eastAsia="宋体"/>
                <w:sz w:val="21"/>
                <w:szCs w:val="21"/>
                <w:lang w:eastAsia="zh-CN"/>
              </w:rPr>
              <w:t xml:space="preserve"> </w:t>
            </w:r>
          </w:p>
          <w:p w14:paraId="2C9F0215" w14:textId="77777777" w:rsidR="000741C6" w:rsidRPr="00253A63"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253A63">
              <w:rPr>
                <w:rFonts w:eastAsiaTheme="minorEastAsia"/>
                <w:i/>
                <w:iCs/>
                <w:color w:val="00B050"/>
                <w:lang w:eastAsia="zh-CN"/>
              </w:rPr>
              <w:t>2Tx as baseline</w:t>
            </w:r>
            <w:r w:rsidRPr="00253A63">
              <w:rPr>
                <w:rFonts w:eastAsiaTheme="minorEastAsia" w:hint="eastAsia"/>
                <w:i/>
                <w:iCs/>
                <w:color w:val="00B050"/>
                <w:lang w:eastAsia="zh-CN"/>
              </w:rPr>
              <w:t xml:space="preserve"> for serving cell and interfering cells (China Telecom, DCM, Intel, E///</w:t>
            </w:r>
            <w:r w:rsidRPr="00253A63">
              <w:rPr>
                <w:rFonts w:eastAsiaTheme="minorEastAsia"/>
                <w:i/>
                <w:iCs/>
                <w:color w:val="00B050"/>
                <w:lang w:eastAsia="zh-CN"/>
              </w:rPr>
              <w:t>, Huawei, QC, Apple, MTK, CMCC</w:t>
            </w:r>
            <w:r>
              <w:rPr>
                <w:rFonts w:eastAsiaTheme="minorEastAsia"/>
                <w:i/>
                <w:iCs/>
                <w:color w:val="00B050"/>
                <w:lang w:eastAsia="zh-CN"/>
              </w:rPr>
              <w:t>, ZTE</w:t>
            </w:r>
            <w:r w:rsidRPr="00253A63">
              <w:rPr>
                <w:rFonts w:eastAsiaTheme="minorEastAsia" w:hint="eastAsia"/>
                <w:i/>
                <w:iCs/>
                <w:color w:val="00B050"/>
                <w:lang w:eastAsia="zh-CN"/>
              </w:rPr>
              <w:t>)</w:t>
            </w:r>
          </w:p>
          <w:p w14:paraId="6B1FAFBA" w14:textId="77777777" w:rsidR="000741C6" w:rsidRPr="00253A63" w:rsidRDefault="000741C6" w:rsidP="000741C6">
            <w:pPr>
              <w:widowControl w:val="0"/>
              <w:tabs>
                <w:tab w:val="num" w:pos="484"/>
                <w:tab w:val="num" w:pos="709"/>
                <w:tab w:val="num" w:pos="1440"/>
                <w:tab w:val="num" w:pos="1701"/>
              </w:tabs>
              <w:snapToGrid w:val="0"/>
              <w:spacing w:after="100"/>
              <w:rPr>
                <w:sz w:val="21"/>
                <w:szCs w:val="21"/>
                <w:lang w:eastAsia="zh-CN"/>
              </w:rPr>
            </w:pPr>
          </w:p>
          <w:p w14:paraId="39A55314" w14:textId="77777777" w:rsidR="000741C6" w:rsidRPr="00C9073F" w:rsidRDefault="000741C6" w:rsidP="000741C6">
            <w:pPr>
              <w:rPr>
                <w:b/>
                <w:sz w:val="21"/>
                <w:szCs w:val="21"/>
                <w:u w:val="single"/>
                <w:lang w:eastAsia="zh-CN"/>
              </w:rPr>
            </w:pPr>
            <w:bookmarkStart w:id="6" w:name="_Hlk69329558"/>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7</w:t>
            </w:r>
            <w:r w:rsidRPr="00F64F32">
              <w:rPr>
                <w:b/>
                <w:sz w:val="21"/>
                <w:szCs w:val="21"/>
                <w:u w:val="single"/>
                <w:lang w:eastAsia="ko-KR"/>
              </w:rPr>
              <w:t xml:space="preserve">: </w:t>
            </w:r>
            <w:r>
              <w:rPr>
                <w:rFonts w:hint="eastAsia"/>
                <w:b/>
                <w:sz w:val="21"/>
                <w:szCs w:val="21"/>
                <w:u w:val="single"/>
                <w:lang w:eastAsia="zh-CN"/>
              </w:rPr>
              <w:t>P</w:t>
            </w:r>
            <w:r w:rsidRPr="00C9073F">
              <w:rPr>
                <w:b/>
                <w:sz w:val="21"/>
                <w:szCs w:val="21"/>
                <w:u w:val="single"/>
                <w:lang w:eastAsia="zh-CN"/>
              </w:rPr>
              <w:t>ropagation condition</w:t>
            </w:r>
          </w:p>
          <w:p w14:paraId="1670FE4F"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7D8E097"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eastAsia="zh-CN"/>
              </w:rPr>
              <w:t>I</w:t>
            </w:r>
            <w:r w:rsidRPr="00D62315">
              <w:rPr>
                <w:sz w:val="21"/>
                <w:szCs w:val="21"/>
                <w:lang w:eastAsia="zh-CN"/>
              </w:rPr>
              <w:t>nclude both TDLA30-10 and TDLC300-100 at this early phase</w:t>
            </w:r>
            <w:r w:rsidRPr="00F64F32">
              <w:rPr>
                <w:rFonts w:hint="eastAsia"/>
                <w:sz w:val="21"/>
                <w:szCs w:val="21"/>
                <w:lang w:eastAsia="zh-CN"/>
              </w:rPr>
              <w:t xml:space="preserve"> (</w:t>
            </w:r>
            <w:r>
              <w:rPr>
                <w:rFonts w:hint="eastAsia"/>
                <w:sz w:val="21"/>
                <w:szCs w:val="21"/>
                <w:lang w:eastAsia="zh-CN"/>
              </w:rPr>
              <w:t>China Telecom, E///</w:t>
            </w:r>
            <w:r>
              <w:rPr>
                <w:sz w:val="21"/>
                <w:szCs w:val="21"/>
                <w:lang w:eastAsia="zh-CN"/>
              </w:rPr>
              <w:t>, DCM, [Intel], CMCC</w:t>
            </w:r>
            <w:r w:rsidRPr="00F64F32">
              <w:rPr>
                <w:rFonts w:hint="eastAsia"/>
                <w:sz w:val="21"/>
                <w:szCs w:val="21"/>
                <w:lang w:eastAsia="zh-CN"/>
              </w:rPr>
              <w:t>)</w:t>
            </w:r>
          </w:p>
          <w:p w14:paraId="262CA3B3"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 xml:space="preserve">Option 2: </w:t>
            </w:r>
            <w:r w:rsidRPr="00D62315">
              <w:rPr>
                <w:sz w:val="21"/>
                <w:szCs w:val="21"/>
                <w:lang w:eastAsia="zh-CN"/>
              </w:rPr>
              <w:t>TDLA30-10</w:t>
            </w:r>
            <w:r>
              <w:rPr>
                <w:rFonts w:hint="eastAsia"/>
                <w:sz w:val="21"/>
                <w:szCs w:val="21"/>
                <w:lang w:eastAsia="zh-CN"/>
              </w:rPr>
              <w:t xml:space="preserve"> (Intel, HW</w:t>
            </w:r>
            <w:r>
              <w:rPr>
                <w:sz w:val="21"/>
                <w:szCs w:val="21"/>
                <w:lang w:eastAsia="zh-CN"/>
              </w:rPr>
              <w:t>, QC, Apple, ZTE</w:t>
            </w:r>
            <w:r>
              <w:rPr>
                <w:rFonts w:hint="eastAsia"/>
                <w:sz w:val="21"/>
                <w:szCs w:val="21"/>
                <w:lang w:eastAsia="zh-CN"/>
              </w:rPr>
              <w:t>)</w:t>
            </w:r>
          </w:p>
          <w:p w14:paraId="1990CF4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636C10E2" w14:textId="77777777" w:rsidR="000741C6" w:rsidRPr="00F64F32"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 xml:space="preserve">For initial simulation evaluation, can we take both </w:t>
            </w:r>
            <w:r w:rsidRPr="00D62315">
              <w:rPr>
                <w:sz w:val="21"/>
                <w:szCs w:val="21"/>
                <w:lang w:eastAsia="zh-CN"/>
              </w:rPr>
              <w:t>TDLA30-10 and TDLC300-100</w:t>
            </w:r>
            <w:r>
              <w:rPr>
                <w:sz w:val="21"/>
                <w:szCs w:val="21"/>
                <w:lang w:eastAsia="zh-CN"/>
              </w:rPr>
              <w:t xml:space="preserve"> and further check if down-selection is needed based on simulation results?</w:t>
            </w:r>
          </w:p>
          <w:bookmarkEnd w:id="6"/>
          <w:p w14:paraId="43D09C3F" w14:textId="77777777" w:rsidR="000741C6" w:rsidRDefault="000741C6" w:rsidP="000741C6">
            <w:pPr>
              <w:widowControl w:val="0"/>
              <w:tabs>
                <w:tab w:val="num" w:pos="709"/>
                <w:tab w:val="num" w:pos="1701"/>
                <w:tab w:val="num" w:pos="2160"/>
              </w:tabs>
              <w:snapToGrid w:val="0"/>
              <w:spacing w:after="100"/>
              <w:rPr>
                <w:lang w:eastAsia="zh-CN"/>
              </w:rPr>
            </w:pPr>
          </w:p>
          <w:p w14:paraId="3506F72D" w14:textId="77777777" w:rsidR="000741C6"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8</w:t>
            </w:r>
            <w:r w:rsidRPr="00F64F32">
              <w:rPr>
                <w:b/>
                <w:sz w:val="21"/>
                <w:szCs w:val="21"/>
                <w:u w:val="single"/>
                <w:lang w:eastAsia="ko-KR"/>
              </w:rPr>
              <w:t xml:space="preserve">: </w:t>
            </w:r>
            <w:r>
              <w:rPr>
                <w:rFonts w:hint="eastAsia"/>
                <w:b/>
                <w:sz w:val="21"/>
                <w:szCs w:val="21"/>
                <w:u w:val="single"/>
                <w:lang w:eastAsia="zh-CN"/>
              </w:rPr>
              <w:t>Antenna correlation</w:t>
            </w:r>
          </w:p>
          <w:p w14:paraId="67454E77"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68E01241" w14:textId="77777777" w:rsidR="000741C6" w:rsidRPr="002F64A8"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2F64A8">
              <w:rPr>
                <w:rFonts w:eastAsiaTheme="minorEastAsia"/>
                <w:i/>
                <w:iCs/>
                <w:color w:val="00B050"/>
                <w:lang w:eastAsia="zh-CN"/>
              </w:rPr>
              <w:t xml:space="preserve">ULA low as baseline </w:t>
            </w:r>
            <w:r w:rsidRPr="002F64A8">
              <w:rPr>
                <w:rFonts w:eastAsiaTheme="minorEastAsia" w:hint="eastAsia"/>
                <w:i/>
                <w:iCs/>
                <w:color w:val="00B050"/>
                <w:lang w:eastAsia="zh-CN"/>
              </w:rPr>
              <w:t>(China Telecom, Intel</w:t>
            </w:r>
            <w:r w:rsidRPr="002F64A8">
              <w:rPr>
                <w:rFonts w:eastAsiaTheme="minorEastAsia"/>
                <w:i/>
                <w:iCs/>
                <w:color w:val="00B050"/>
                <w:lang w:eastAsia="zh-CN"/>
              </w:rPr>
              <w:t>, Huawei, E///, DCM, QC, Apple</w:t>
            </w:r>
            <w:r>
              <w:rPr>
                <w:rFonts w:eastAsiaTheme="minorEastAsia"/>
                <w:i/>
                <w:iCs/>
                <w:color w:val="00B050"/>
                <w:lang w:eastAsia="zh-CN"/>
              </w:rPr>
              <w:t>, MTK, CMCC, ZTE</w:t>
            </w:r>
            <w:r w:rsidRPr="002F64A8">
              <w:rPr>
                <w:rFonts w:eastAsiaTheme="minorEastAsia" w:hint="eastAsia"/>
                <w:i/>
                <w:iCs/>
                <w:color w:val="00B050"/>
                <w:lang w:eastAsia="zh-CN"/>
              </w:rPr>
              <w:t>)</w:t>
            </w:r>
          </w:p>
          <w:p w14:paraId="77293E72" w14:textId="77777777" w:rsidR="000741C6" w:rsidRPr="009062F5" w:rsidRDefault="000741C6" w:rsidP="000741C6">
            <w:pPr>
              <w:rPr>
                <w:b/>
                <w:sz w:val="21"/>
                <w:szCs w:val="21"/>
                <w:u w:val="single"/>
                <w:lang w:eastAsia="zh-CN"/>
              </w:rPr>
            </w:pPr>
          </w:p>
          <w:p w14:paraId="044D9EC4" w14:textId="77777777" w:rsidR="000741C6" w:rsidRPr="009C396F"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9</w:t>
            </w:r>
            <w:r w:rsidRPr="00F64F32">
              <w:rPr>
                <w:b/>
                <w:sz w:val="21"/>
                <w:szCs w:val="21"/>
                <w:u w:val="single"/>
                <w:lang w:eastAsia="ko-KR"/>
              </w:rPr>
              <w:t xml:space="preserve">: </w:t>
            </w:r>
            <w:r w:rsidRPr="009C396F">
              <w:rPr>
                <w:b/>
                <w:sz w:val="21"/>
                <w:szCs w:val="21"/>
                <w:u w:val="single"/>
                <w:lang w:eastAsia="zh-CN"/>
              </w:rPr>
              <w:t>PDSCH mapping type</w:t>
            </w:r>
          </w:p>
          <w:p w14:paraId="30D088B7" w14:textId="77777777" w:rsidR="000741C6" w:rsidRPr="002F64A8"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4B19A135" w14:textId="77777777" w:rsidR="000741C6" w:rsidRPr="002F64A8"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2F64A8">
              <w:rPr>
                <w:rFonts w:eastAsiaTheme="minorEastAsia"/>
                <w:i/>
                <w:iCs/>
                <w:color w:val="00B050"/>
                <w:lang w:eastAsia="zh-CN"/>
              </w:rPr>
              <w:t xml:space="preserve">PDSCH mapping type A </w:t>
            </w:r>
            <w:r w:rsidRPr="002F64A8">
              <w:rPr>
                <w:rFonts w:eastAsiaTheme="minorEastAsia" w:hint="eastAsia"/>
                <w:i/>
                <w:iCs/>
                <w:color w:val="00B050"/>
                <w:lang w:eastAsia="zh-CN"/>
              </w:rPr>
              <w:t>for serving and interfering PDSCH (China Telecom, DCM, Huawei</w:t>
            </w:r>
            <w:r w:rsidRPr="002F64A8">
              <w:rPr>
                <w:rFonts w:eastAsiaTheme="minorEastAsia"/>
                <w:i/>
                <w:iCs/>
                <w:color w:val="00B050"/>
                <w:lang w:eastAsia="zh-CN"/>
              </w:rPr>
              <w:t>, E///, QC, Intel, Apple</w:t>
            </w:r>
            <w:r>
              <w:rPr>
                <w:rFonts w:eastAsiaTheme="minorEastAsia"/>
                <w:i/>
                <w:iCs/>
                <w:color w:val="00B050"/>
                <w:lang w:eastAsia="zh-CN"/>
              </w:rPr>
              <w:t>, MTK, CMCC, ZTE</w:t>
            </w:r>
            <w:r w:rsidRPr="002F64A8">
              <w:rPr>
                <w:rFonts w:eastAsiaTheme="minorEastAsia" w:hint="eastAsia"/>
                <w:i/>
                <w:iCs/>
                <w:color w:val="00B050"/>
                <w:lang w:eastAsia="zh-CN"/>
              </w:rPr>
              <w:t>)</w:t>
            </w:r>
          </w:p>
          <w:p w14:paraId="314A4818" w14:textId="77777777" w:rsidR="000741C6" w:rsidRPr="008F1BBA" w:rsidRDefault="000741C6" w:rsidP="000741C6">
            <w:pPr>
              <w:widowControl w:val="0"/>
              <w:tabs>
                <w:tab w:val="num" w:pos="709"/>
                <w:tab w:val="num" w:pos="1701"/>
                <w:tab w:val="num" w:pos="2160"/>
              </w:tabs>
              <w:snapToGrid w:val="0"/>
              <w:spacing w:after="100"/>
              <w:rPr>
                <w:lang w:val="en-US" w:eastAsia="zh-CN"/>
              </w:rPr>
            </w:pPr>
          </w:p>
          <w:p w14:paraId="09BC9265" w14:textId="77777777" w:rsidR="000741C6" w:rsidRPr="009C396F"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10</w:t>
            </w:r>
            <w:r w:rsidRPr="00F64F32">
              <w:rPr>
                <w:b/>
                <w:sz w:val="21"/>
                <w:szCs w:val="21"/>
                <w:u w:val="single"/>
                <w:lang w:eastAsia="ko-KR"/>
              </w:rPr>
              <w:t xml:space="preserve">: </w:t>
            </w:r>
            <w:r>
              <w:rPr>
                <w:rFonts w:hint="eastAsia"/>
                <w:b/>
                <w:sz w:val="21"/>
                <w:szCs w:val="21"/>
                <w:u w:val="single"/>
                <w:lang w:eastAsia="zh-CN"/>
              </w:rPr>
              <w:t>PRB allocation</w:t>
            </w:r>
          </w:p>
          <w:p w14:paraId="2248DFB8" w14:textId="77777777" w:rsidR="000741C6" w:rsidRPr="009D076C"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106165">
              <w:rPr>
                <w:rFonts w:eastAsiaTheme="minorEastAsia" w:hint="eastAsia"/>
                <w:i/>
                <w:iCs/>
                <w:color w:val="00B050"/>
                <w:lang w:eastAsia="zh-CN"/>
              </w:rPr>
              <w:t>Tentative agreements</w:t>
            </w:r>
          </w:p>
          <w:p w14:paraId="60BB6411" w14:textId="77777777" w:rsidR="000741C6" w:rsidRPr="009D076C"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iCs/>
                <w:color w:val="00B050"/>
                <w:lang w:eastAsia="zh-CN"/>
              </w:rPr>
            </w:pPr>
            <w:r w:rsidRPr="009D076C">
              <w:rPr>
                <w:rFonts w:eastAsiaTheme="minorEastAsia" w:hint="eastAsia"/>
                <w:i/>
                <w:iCs/>
                <w:color w:val="00B050"/>
                <w:lang w:eastAsia="zh-CN"/>
              </w:rPr>
              <w:t>F</w:t>
            </w:r>
            <w:r w:rsidRPr="009D076C">
              <w:rPr>
                <w:rFonts w:eastAsiaTheme="minorEastAsia"/>
                <w:i/>
                <w:iCs/>
                <w:color w:val="00B050"/>
                <w:lang w:eastAsia="zh-CN"/>
              </w:rPr>
              <w:t>ull PRB allocation</w:t>
            </w:r>
            <w:r w:rsidRPr="009D076C">
              <w:rPr>
                <w:rFonts w:eastAsiaTheme="minorEastAsia" w:hint="eastAsia"/>
                <w:i/>
                <w:iCs/>
                <w:color w:val="00B050"/>
                <w:lang w:eastAsia="zh-CN"/>
              </w:rPr>
              <w:t xml:space="preserve"> for serving and interfering PDSCH (China Telecom</w:t>
            </w:r>
            <w:r w:rsidRPr="009D076C">
              <w:rPr>
                <w:rFonts w:eastAsiaTheme="minorEastAsia"/>
                <w:i/>
                <w:iCs/>
                <w:color w:val="00B050"/>
                <w:lang w:eastAsia="zh-CN"/>
              </w:rPr>
              <w:t>, Huawei, DCM, E///, QC, Intel, Apple</w:t>
            </w:r>
            <w:r>
              <w:rPr>
                <w:rFonts w:eastAsiaTheme="minorEastAsia"/>
                <w:i/>
                <w:iCs/>
                <w:color w:val="00B050"/>
                <w:lang w:eastAsia="zh-CN"/>
              </w:rPr>
              <w:t>, MTK, CMCC, ZTE</w:t>
            </w:r>
            <w:r w:rsidRPr="009D076C">
              <w:rPr>
                <w:rFonts w:eastAsiaTheme="minorEastAsia" w:hint="eastAsia"/>
                <w:i/>
                <w:iCs/>
                <w:color w:val="00B050"/>
                <w:lang w:eastAsia="zh-CN"/>
              </w:rPr>
              <w:t>)</w:t>
            </w:r>
          </w:p>
          <w:p w14:paraId="0FFAD24B" w14:textId="77777777" w:rsidR="000741C6" w:rsidRPr="008F1BBA" w:rsidRDefault="000741C6" w:rsidP="000741C6">
            <w:pPr>
              <w:widowControl w:val="0"/>
              <w:tabs>
                <w:tab w:val="num" w:pos="709"/>
                <w:tab w:val="num" w:pos="1701"/>
                <w:tab w:val="num" w:pos="2160"/>
              </w:tabs>
              <w:snapToGrid w:val="0"/>
              <w:spacing w:after="100"/>
              <w:rPr>
                <w:lang w:eastAsia="zh-CN"/>
              </w:rPr>
            </w:pPr>
          </w:p>
          <w:p w14:paraId="2462533A" w14:textId="12EFA208" w:rsidR="000741C6" w:rsidRPr="00F64F32"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11</w:t>
            </w:r>
            <w:r w:rsidRPr="00F64F32">
              <w:rPr>
                <w:b/>
                <w:sz w:val="21"/>
                <w:szCs w:val="21"/>
                <w:u w:val="single"/>
                <w:lang w:eastAsia="ko-KR"/>
              </w:rPr>
              <w:t>: SSB</w:t>
            </w:r>
            <w:r w:rsidR="00CD6878">
              <w:rPr>
                <w:b/>
                <w:sz w:val="21"/>
                <w:szCs w:val="21"/>
                <w:u w:val="single"/>
                <w:lang w:eastAsia="ko-KR"/>
              </w:rPr>
              <w:t>, TRS/CSI_RS</w:t>
            </w:r>
            <w:r w:rsidRPr="00F64F32">
              <w:rPr>
                <w:b/>
                <w:sz w:val="21"/>
                <w:szCs w:val="21"/>
                <w:u w:val="single"/>
                <w:lang w:eastAsia="ko-KR"/>
              </w:rPr>
              <w:t xml:space="preserve"> configuration</w:t>
            </w:r>
            <w:r w:rsidRPr="00F64F32">
              <w:rPr>
                <w:rFonts w:hint="eastAsia"/>
                <w:b/>
                <w:sz w:val="21"/>
                <w:szCs w:val="21"/>
                <w:u w:val="single"/>
                <w:lang w:eastAsia="zh-CN"/>
              </w:rPr>
              <w:t xml:space="preserve"> for serving and interfering cells</w:t>
            </w:r>
          </w:p>
          <w:p w14:paraId="6B1F9296"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5477F60"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eastAsia="等线 Light" w:hint="eastAsia"/>
                <w:bCs/>
                <w:iCs/>
                <w:sz w:val="21"/>
                <w:szCs w:val="21"/>
                <w:lang w:eastAsia="zh-CN"/>
              </w:rPr>
              <w:t>A</w:t>
            </w:r>
            <w:r w:rsidRPr="00F64F32">
              <w:rPr>
                <w:rFonts w:eastAsia="等线 Light"/>
                <w:bCs/>
                <w:iCs/>
                <w:sz w:val="21"/>
                <w:szCs w:val="21"/>
              </w:rPr>
              <w:t>ligned</w:t>
            </w:r>
            <w:r w:rsidRPr="00F64F32">
              <w:rPr>
                <w:rFonts w:hint="eastAsia"/>
                <w:sz w:val="21"/>
                <w:szCs w:val="21"/>
                <w:lang w:eastAsia="zh-CN"/>
              </w:rPr>
              <w:t xml:space="preserve"> SSB </w:t>
            </w:r>
            <w:r w:rsidRPr="00F64F32">
              <w:rPr>
                <w:rFonts w:eastAsia="等线 Light"/>
                <w:bCs/>
                <w:iCs/>
                <w:sz w:val="21"/>
                <w:szCs w:val="21"/>
              </w:rPr>
              <w:t xml:space="preserve">configuration 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sidRPr="00F64F32">
              <w:rPr>
                <w:rFonts w:eastAsia="等线 Light"/>
                <w:bCs/>
                <w:i/>
                <w:iCs/>
                <w:sz w:val="21"/>
                <w:szCs w:val="21"/>
              </w:rPr>
              <w:t xml:space="preserve"> </w:t>
            </w:r>
            <w:r w:rsidRPr="00F64F32">
              <w:rPr>
                <w:rFonts w:hint="eastAsia"/>
                <w:sz w:val="21"/>
                <w:szCs w:val="21"/>
                <w:lang w:eastAsia="zh-CN"/>
              </w:rPr>
              <w:t>(CMCC</w:t>
            </w:r>
            <w:r>
              <w:rPr>
                <w:rFonts w:hint="eastAsia"/>
                <w:sz w:val="21"/>
                <w:szCs w:val="21"/>
                <w:lang w:eastAsia="zh-CN"/>
              </w:rPr>
              <w:t>, China Telecom, E///</w:t>
            </w:r>
            <w:r>
              <w:rPr>
                <w:sz w:val="21"/>
                <w:szCs w:val="21"/>
                <w:lang w:eastAsia="zh-CN"/>
              </w:rPr>
              <w:t>, Huawei, DCM, E///, Intel, ZTE</w:t>
            </w:r>
            <w:r w:rsidRPr="00F64F32">
              <w:rPr>
                <w:rFonts w:hint="eastAsia"/>
                <w:sz w:val="21"/>
                <w:szCs w:val="21"/>
                <w:lang w:eastAsia="zh-CN"/>
              </w:rPr>
              <w:t>)</w:t>
            </w:r>
          </w:p>
          <w:p w14:paraId="12EE5B85"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hint="eastAsia"/>
                <w:sz w:val="21"/>
                <w:szCs w:val="21"/>
                <w:lang w:eastAsia="zh-CN"/>
              </w:rPr>
              <w:t>Option 1A: (</w:t>
            </w:r>
            <w:r w:rsidRPr="00F64F32">
              <w:rPr>
                <w:rFonts w:hint="eastAsia"/>
                <w:sz w:val="21"/>
                <w:szCs w:val="21"/>
                <w:lang w:eastAsia="zh-CN"/>
              </w:rPr>
              <w:t>CMCC</w:t>
            </w:r>
            <w:r>
              <w:rPr>
                <w:rFonts w:hint="eastAsia"/>
                <w:sz w:val="21"/>
                <w:szCs w:val="21"/>
                <w:lang w:eastAsia="zh-CN"/>
              </w:rPr>
              <w:t>, China Telecom</w:t>
            </w:r>
            <w:r>
              <w:rPr>
                <w:sz w:val="21"/>
                <w:szCs w:val="21"/>
                <w:lang w:eastAsia="zh-CN"/>
              </w:rPr>
              <w:t>, Huawei, DCM, Intel</w:t>
            </w:r>
            <w:r>
              <w:rPr>
                <w:rFonts w:hint="eastAsia"/>
                <w:sz w:val="21"/>
                <w:szCs w:val="21"/>
                <w:lang w:eastAsia="zh-CN"/>
              </w:rPr>
              <w:t>)</w:t>
            </w:r>
          </w:p>
          <w:p w14:paraId="5D39C865" w14:textId="77777777" w:rsidR="000741C6" w:rsidRPr="00763CCF" w:rsidRDefault="000741C6" w:rsidP="000741C6">
            <w:pPr>
              <w:widowControl w:val="0"/>
              <w:numPr>
                <w:ilvl w:val="3"/>
                <w:numId w:val="17"/>
              </w:numPr>
              <w:tabs>
                <w:tab w:val="num" w:pos="484"/>
                <w:tab w:val="num" w:pos="709"/>
                <w:tab w:val="num" w:pos="2160"/>
              </w:tabs>
              <w:snapToGrid w:val="0"/>
              <w:spacing w:after="100"/>
              <w:ind w:left="1418" w:hanging="284"/>
              <w:rPr>
                <w:sz w:val="21"/>
                <w:szCs w:val="21"/>
                <w:lang w:eastAsia="zh-CN"/>
              </w:rPr>
            </w:pPr>
            <w:r w:rsidRPr="00763CCF">
              <w:rPr>
                <w:sz w:val="21"/>
                <w:szCs w:val="21"/>
                <w:lang w:eastAsia="zh-CN"/>
              </w:rPr>
              <w:t>SSB position in burst: first SSB in Slot#0</w:t>
            </w:r>
            <w:r w:rsidRPr="00763CCF">
              <w:rPr>
                <w:rFonts w:hint="eastAsia"/>
                <w:sz w:val="21"/>
                <w:szCs w:val="21"/>
                <w:lang w:eastAsia="zh-CN"/>
              </w:rPr>
              <w:t xml:space="preserve">; </w:t>
            </w:r>
            <w:r w:rsidRPr="00763CCF">
              <w:rPr>
                <w:sz w:val="21"/>
                <w:szCs w:val="21"/>
                <w:lang w:eastAsia="zh-CN"/>
              </w:rPr>
              <w:t>SSB periodicity: 20ms.</w:t>
            </w:r>
          </w:p>
          <w:p w14:paraId="0CC9A4AF" w14:textId="77777777" w:rsidR="000741C6" w:rsidRDefault="000741C6" w:rsidP="000741C6">
            <w:pPr>
              <w:widowControl w:val="0"/>
              <w:numPr>
                <w:ilvl w:val="3"/>
                <w:numId w:val="17"/>
              </w:numPr>
              <w:tabs>
                <w:tab w:val="num" w:pos="484"/>
                <w:tab w:val="num" w:pos="709"/>
                <w:tab w:val="num" w:pos="2160"/>
              </w:tabs>
              <w:snapToGrid w:val="0"/>
              <w:spacing w:after="100"/>
              <w:ind w:left="1418" w:hanging="284"/>
              <w:rPr>
                <w:sz w:val="21"/>
                <w:szCs w:val="21"/>
                <w:lang w:eastAsia="zh-CN"/>
              </w:rPr>
            </w:pPr>
            <w:r>
              <w:rPr>
                <w:rFonts w:hint="eastAsia"/>
                <w:sz w:val="21"/>
                <w:szCs w:val="21"/>
                <w:lang w:eastAsia="zh-CN"/>
              </w:rPr>
              <w:t>T</w:t>
            </w:r>
            <w:r w:rsidRPr="00D62315">
              <w:rPr>
                <w:sz w:val="21"/>
                <w:szCs w:val="21"/>
                <w:lang w:eastAsia="zh-CN"/>
              </w:rPr>
              <w:t xml:space="preserve">he slot #0 in every 20 </w:t>
            </w:r>
            <w:proofErr w:type="spellStart"/>
            <w:r>
              <w:rPr>
                <w:rFonts w:hint="eastAsia"/>
                <w:sz w:val="21"/>
                <w:szCs w:val="21"/>
                <w:lang w:eastAsia="zh-CN"/>
              </w:rPr>
              <w:t>ms</w:t>
            </w:r>
            <w:proofErr w:type="spellEnd"/>
            <w:r w:rsidRPr="00D62315">
              <w:rPr>
                <w:sz w:val="21"/>
                <w:szCs w:val="21"/>
                <w:lang w:eastAsia="zh-CN"/>
              </w:rPr>
              <w:t xml:space="preserve"> is not scheduled for PDSCH transmission</w:t>
            </w:r>
          </w:p>
          <w:p w14:paraId="2EBF86D2" w14:textId="77777777" w:rsidR="000741C6" w:rsidRPr="009D076C" w:rsidRDefault="000741C6" w:rsidP="000741C6">
            <w:pPr>
              <w:widowControl w:val="0"/>
              <w:numPr>
                <w:ilvl w:val="1"/>
                <w:numId w:val="7"/>
              </w:numPr>
              <w:tabs>
                <w:tab w:val="num" w:pos="426"/>
                <w:tab w:val="num" w:pos="484"/>
                <w:tab w:val="num" w:pos="709"/>
                <w:tab w:val="num" w:pos="1440"/>
                <w:tab w:val="num" w:pos="1701"/>
                <w:tab w:val="num" w:pos="2160"/>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Not overlapped SSB configuration </w:t>
            </w:r>
            <w:r w:rsidRPr="00F64F32">
              <w:rPr>
                <w:rFonts w:eastAsia="等线 Light"/>
                <w:bCs/>
                <w:iCs/>
                <w:sz w:val="21"/>
                <w:szCs w:val="21"/>
              </w:rPr>
              <w:t xml:space="preserve">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Pr>
                <w:rFonts w:eastAsiaTheme="minorEastAsia"/>
                <w:sz w:val="21"/>
                <w:szCs w:val="21"/>
                <w:lang w:eastAsia="zh-CN"/>
              </w:rPr>
              <w:t xml:space="preserve"> if it’s not possible to protect TRS (QC)</w:t>
            </w:r>
          </w:p>
          <w:p w14:paraId="04A3F771" w14:textId="77777777" w:rsidR="000741C6" w:rsidRPr="00F64F32" w:rsidRDefault="000741C6" w:rsidP="000741C6">
            <w:pPr>
              <w:widowControl w:val="0"/>
              <w:numPr>
                <w:ilvl w:val="1"/>
                <w:numId w:val="7"/>
              </w:numPr>
              <w:tabs>
                <w:tab w:val="num" w:pos="426"/>
                <w:tab w:val="num" w:pos="484"/>
                <w:tab w:val="num" w:pos="709"/>
                <w:tab w:val="num" w:pos="1440"/>
                <w:tab w:val="num" w:pos="1701"/>
                <w:tab w:val="num" w:pos="2160"/>
              </w:tabs>
              <w:snapToGrid w:val="0"/>
              <w:spacing w:after="100"/>
              <w:ind w:leftChars="213" w:left="709" w:hanging="283"/>
              <w:rPr>
                <w:sz w:val="21"/>
                <w:szCs w:val="21"/>
                <w:lang w:eastAsia="zh-CN"/>
              </w:rPr>
            </w:pPr>
            <w:r>
              <w:rPr>
                <w:rFonts w:eastAsiaTheme="minorEastAsia"/>
                <w:sz w:val="21"/>
                <w:szCs w:val="21"/>
                <w:lang w:eastAsia="zh-CN"/>
              </w:rPr>
              <w:t>Apple: We don’t see a reason to aligned SSB configuration between target and interferer.</w:t>
            </w:r>
          </w:p>
          <w:p w14:paraId="215852AA"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54680877" w14:textId="64DC9B2D" w:rsidR="000741C6" w:rsidRPr="00F64F32" w:rsidRDefault="00C07D82"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rFonts w:eastAsiaTheme="minorEastAsia"/>
                <w:sz w:val="21"/>
                <w:szCs w:val="21"/>
                <w:lang w:eastAsia="zh-CN"/>
              </w:rPr>
              <w:t>More discussion on the GTW session</w:t>
            </w:r>
            <w:r w:rsidR="000741C6">
              <w:rPr>
                <w:sz w:val="21"/>
                <w:szCs w:val="21"/>
                <w:lang w:eastAsia="zh-CN"/>
              </w:rPr>
              <w:t>.</w:t>
            </w:r>
          </w:p>
          <w:p w14:paraId="3619ACBA" w14:textId="0E27D6CA" w:rsidR="000741C6"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hint="eastAsia"/>
                <w:lang w:eastAsia="zh-CN"/>
              </w:rPr>
              <w:t>-------------------</w:t>
            </w:r>
            <w:r>
              <w:rPr>
                <w:rFonts w:eastAsiaTheme="minorEastAsia"/>
                <w:lang w:eastAsia="zh-CN"/>
              </w:rPr>
              <w:t xml:space="preserve">GTW </w:t>
            </w:r>
            <w:r>
              <w:rPr>
                <w:rFonts w:eastAsiaTheme="minorEastAsia" w:hint="eastAsia"/>
                <w:lang w:eastAsia="zh-CN"/>
              </w:rPr>
              <w:t>Discussion------------------</w:t>
            </w:r>
          </w:p>
          <w:p w14:paraId="2967BA9B" w14:textId="0FAF889E" w:rsidR="00CD6878"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 xml:space="preserve">QC: We didn’t assume interference rejection on SSB, TRS/CSI-RS; we proposed to either SSB or TRS/CSI-RS </w:t>
            </w:r>
            <w:r w:rsidR="00F17F1A">
              <w:rPr>
                <w:rFonts w:eastAsiaTheme="minorEastAsia"/>
                <w:lang w:eastAsia="zh-CN"/>
              </w:rPr>
              <w:t>should</w:t>
            </w:r>
            <w:r>
              <w:rPr>
                <w:rFonts w:eastAsiaTheme="minorEastAsia"/>
                <w:lang w:eastAsia="zh-CN"/>
              </w:rPr>
              <w:t xml:space="preserve"> be interference free.</w:t>
            </w:r>
          </w:p>
          <w:p w14:paraId="7BBBA8E0" w14:textId="70DF1CD6" w:rsidR="00CD6878"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Intel: TRS collide with data or TRS, not sure what’s the difference.  At least we can check the performance difference with different configurations with interference free vs data interference vs TRS/CSI-RS interference. For SSB, we can consider non colliding case, no strong preference.</w:t>
            </w:r>
          </w:p>
          <w:p w14:paraId="4FF89C83" w14:textId="2FA91FCE" w:rsidR="00CD6878"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 xml:space="preserve">China Telecomm: Share similar view as Intel, not sure the performance impact. Since SSB, TRS can suffer other data interference. </w:t>
            </w:r>
          </w:p>
          <w:p w14:paraId="1F84F627" w14:textId="43F4D067" w:rsidR="00CD6878"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 xml:space="preserve">E///: For TRS/CSI-RS colliding, we should consider this case. It’s common to configure the same locations over cells under NW. For SSB configuration, we are open for </w:t>
            </w:r>
            <w:proofErr w:type="spellStart"/>
            <w:r>
              <w:rPr>
                <w:rFonts w:eastAsiaTheme="minorEastAsia"/>
                <w:lang w:eastAsia="zh-CN"/>
              </w:rPr>
              <w:t>demod</w:t>
            </w:r>
            <w:proofErr w:type="spellEnd"/>
            <w:r>
              <w:rPr>
                <w:rFonts w:eastAsiaTheme="minorEastAsia"/>
                <w:lang w:eastAsia="zh-CN"/>
              </w:rPr>
              <w:t xml:space="preserve"> since no PDSCH scheduled for SSB slots. </w:t>
            </w:r>
          </w:p>
          <w:p w14:paraId="5C48E679" w14:textId="2572FA5B" w:rsidR="00CD6878"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 xml:space="preserve">Apple: </w:t>
            </w:r>
            <w:r w:rsidR="00674380">
              <w:rPr>
                <w:rFonts w:eastAsiaTheme="minorEastAsia"/>
                <w:lang w:eastAsia="zh-CN"/>
              </w:rPr>
              <w:t xml:space="preserve">For TRS/CSI-RS, we need to further discuss for different cases interference free vs data interference vs TRS/CSI-RS. For SSB, we can avoid </w:t>
            </w:r>
            <w:r w:rsidR="00F17F1A">
              <w:rPr>
                <w:rFonts w:eastAsiaTheme="minorEastAsia"/>
                <w:lang w:eastAsia="zh-CN"/>
              </w:rPr>
              <w:t xml:space="preserve">the </w:t>
            </w:r>
            <w:proofErr w:type="spellStart"/>
            <w:r w:rsidR="00F17F1A">
              <w:rPr>
                <w:rFonts w:eastAsiaTheme="minorEastAsia"/>
                <w:lang w:eastAsia="zh-CN"/>
              </w:rPr>
              <w:t>conliding</w:t>
            </w:r>
            <w:proofErr w:type="spellEnd"/>
            <w:r w:rsidR="00674380">
              <w:rPr>
                <w:rFonts w:eastAsiaTheme="minorEastAsia"/>
                <w:lang w:eastAsia="zh-CN"/>
              </w:rPr>
              <w:t xml:space="preserve"> cases. </w:t>
            </w:r>
          </w:p>
          <w:p w14:paraId="5C4D7853" w14:textId="24B07368" w:rsidR="00CD6878" w:rsidRDefault="00CD6878"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QC:</w:t>
            </w:r>
            <w:r w:rsidR="00674380">
              <w:rPr>
                <w:rFonts w:eastAsiaTheme="minorEastAsia"/>
                <w:lang w:eastAsia="zh-CN"/>
              </w:rPr>
              <w:t xml:space="preserve"> Can we agree non overlapping for SSB and for TRS/CSI-RS for further evaluation. </w:t>
            </w:r>
          </w:p>
          <w:p w14:paraId="7AB43714" w14:textId="0731DB2F" w:rsidR="00674380" w:rsidRDefault="00674380"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 xml:space="preserve">CMCC: For Homogenous scenario, SSB colliding maybe happened. What’s the performance difference? </w:t>
            </w:r>
          </w:p>
          <w:p w14:paraId="616A247A" w14:textId="3087B0D1" w:rsidR="00674380" w:rsidRDefault="00674380" w:rsidP="000741C6">
            <w:pPr>
              <w:widowControl w:val="0"/>
              <w:tabs>
                <w:tab w:val="num" w:pos="709"/>
                <w:tab w:val="num" w:pos="1701"/>
                <w:tab w:val="num" w:pos="2160"/>
              </w:tabs>
              <w:snapToGrid w:val="0"/>
              <w:spacing w:after="100"/>
              <w:rPr>
                <w:rFonts w:eastAsiaTheme="minorEastAsia"/>
                <w:lang w:eastAsia="zh-CN"/>
              </w:rPr>
            </w:pPr>
            <w:r>
              <w:rPr>
                <w:rFonts w:eastAsiaTheme="minorEastAsia"/>
                <w:lang w:eastAsia="zh-CN"/>
              </w:rPr>
              <w:t xml:space="preserve">E///: For SSB </w:t>
            </w:r>
            <w:r w:rsidR="00F17F1A">
              <w:rPr>
                <w:rFonts w:eastAsiaTheme="minorEastAsia"/>
                <w:lang w:eastAsia="zh-CN"/>
              </w:rPr>
              <w:t>transmitted</w:t>
            </w:r>
            <w:r>
              <w:rPr>
                <w:rFonts w:eastAsiaTheme="minorEastAsia"/>
                <w:lang w:eastAsia="zh-CN"/>
              </w:rPr>
              <w:t xml:space="preserve"> in slot 0, with Homogenous </w:t>
            </w:r>
            <w:r w:rsidR="00F17F1A">
              <w:rPr>
                <w:rFonts w:eastAsiaTheme="minorEastAsia"/>
                <w:lang w:eastAsia="zh-CN"/>
              </w:rPr>
              <w:t>scenario</w:t>
            </w:r>
            <w:r>
              <w:rPr>
                <w:rFonts w:eastAsiaTheme="minorEastAsia"/>
                <w:lang w:eastAsia="zh-CN"/>
              </w:rPr>
              <w:t xml:space="preserve">, and for </w:t>
            </w:r>
            <w:proofErr w:type="spellStart"/>
            <w:r>
              <w:rPr>
                <w:rFonts w:eastAsiaTheme="minorEastAsia"/>
                <w:lang w:eastAsia="zh-CN"/>
              </w:rPr>
              <w:t>HeNet</w:t>
            </w:r>
            <w:proofErr w:type="spellEnd"/>
            <w:r>
              <w:rPr>
                <w:rFonts w:eastAsiaTheme="minorEastAsia"/>
                <w:lang w:eastAsia="zh-CN"/>
              </w:rPr>
              <w:t xml:space="preserve"> we can further discuss. </w:t>
            </w:r>
          </w:p>
          <w:p w14:paraId="170BF3BF" w14:textId="7DD33C51" w:rsidR="00674380" w:rsidRPr="00674380" w:rsidRDefault="00674380" w:rsidP="000741C6">
            <w:pPr>
              <w:widowControl w:val="0"/>
              <w:tabs>
                <w:tab w:val="num" w:pos="709"/>
                <w:tab w:val="num" w:pos="1701"/>
                <w:tab w:val="num" w:pos="2160"/>
              </w:tabs>
              <w:snapToGrid w:val="0"/>
              <w:spacing w:after="100"/>
              <w:rPr>
                <w:rFonts w:eastAsiaTheme="minorEastAsia"/>
                <w:highlight w:val="green"/>
                <w:lang w:eastAsia="zh-CN"/>
              </w:rPr>
            </w:pPr>
            <w:r w:rsidRPr="00674380">
              <w:rPr>
                <w:rFonts w:eastAsiaTheme="minorEastAsia" w:hint="eastAsia"/>
                <w:highlight w:val="green"/>
                <w:lang w:eastAsia="zh-CN"/>
              </w:rPr>
              <w:t>Agreements:</w:t>
            </w:r>
          </w:p>
          <w:p w14:paraId="5683DE28" w14:textId="5393EEE4" w:rsidR="00674380" w:rsidRPr="00674380" w:rsidRDefault="00674380" w:rsidP="000741C6">
            <w:pPr>
              <w:widowControl w:val="0"/>
              <w:tabs>
                <w:tab w:val="num" w:pos="709"/>
                <w:tab w:val="num" w:pos="1701"/>
                <w:tab w:val="num" w:pos="2160"/>
              </w:tabs>
              <w:snapToGrid w:val="0"/>
              <w:spacing w:after="100"/>
              <w:rPr>
                <w:rFonts w:eastAsiaTheme="minorEastAsia"/>
                <w:highlight w:val="green"/>
                <w:lang w:eastAsia="zh-CN"/>
              </w:rPr>
            </w:pPr>
            <w:r w:rsidRPr="00674380">
              <w:rPr>
                <w:rFonts w:eastAsiaTheme="minorEastAsia"/>
                <w:highlight w:val="green"/>
                <w:lang w:eastAsia="zh-CN"/>
              </w:rPr>
              <w:t xml:space="preserve">Configure SSB with different locations and no PDSCH scheduled in SSB slots considering limited number of SSB </w:t>
            </w:r>
            <w:r w:rsidR="00F17F1A" w:rsidRPr="00674380">
              <w:rPr>
                <w:rFonts w:eastAsiaTheme="minorEastAsia"/>
                <w:highlight w:val="green"/>
                <w:lang w:eastAsia="zh-CN"/>
              </w:rPr>
              <w:t>transmitted</w:t>
            </w:r>
          </w:p>
          <w:p w14:paraId="68ABA5F7" w14:textId="1DC0DA85" w:rsidR="00674380" w:rsidRPr="00674380" w:rsidRDefault="00674380" w:rsidP="000741C6">
            <w:pPr>
              <w:widowControl w:val="0"/>
              <w:tabs>
                <w:tab w:val="num" w:pos="709"/>
                <w:tab w:val="num" w:pos="1701"/>
                <w:tab w:val="num" w:pos="2160"/>
              </w:tabs>
              <w:snapToGrid w:val="0"/>
              <w:spacing w:after="100"/>
              <w:rPr>
                <w:rFonts w:eastAsiaTheme="minorEastAsia"/>
                <w:highlight w:val="green"/>
                <w:lang w:eastAsia="zh-CN"/>
              </w:rPr>
            </w:pPr>
            <w:r w:rsidRPr="00674380">
              <w:rPr>
                <w:rFonts w:eastAsiaTheme="minorEastAsia"/>
                <w:highlight w:val="green"/>
                <w:lang w:eastAsia="zh-CN"/>
              </w:rPr>
              <w:t xml:space="preserve">-FFS for </w:t>
            </w:r>
            <w:proofErr w:type="spellStart"/>
            <w:r w:rsidRPr="00674380">
              <w:rPr>
                <w:rFonts w:eastAsiaTheme="minorEastAsia"/>
                <w:highlight w:val="green"/>
                <w:lang w:eastAsia="zh-CN"/>
              </w:rPr>
              <w:t>HeNet</w:t>
            </w:r>
            <w:proofErr w:type="spellEnd"/>
            <w:r w:rsidRPr="00674380">
              <w:rPr>
                <w:rFonts w:eastAsiaTheme="minorEastAsia"/>
                <w:highlight w:val="green"/>
                <w:lang w:eastAsia="zh-CN"/>
              </w:rPr>
              <w:t xml:space="preserve"> </w:t>
            </w:r>
            <w:r w:rsidR="00F17F1A" w:rsidRPr="00674380">
              <w:rPr>
                <w:rFonts w:eastAsiaTheme="minorEastAsia"/>
                <w:highlight w:val="green"/>
                <w:lang w:eastAsia="zh-CN"/>
              </w:rPr>
              <w:t>scenario</w:t>
            </w:r>
            <w:r w:rsidRPr="00674380">
              <w:rPr>
                <w:rFonts w:eastAsiaTheme="minorEastAsia"/>
                <w:highlight w:val="green"/>
                <w:lang w:eastAsia="zh-CN"/>
              </w:rPr>
              <w:t xml:space="preserve"> if introduced </w:t>
            </w:r>
          </w:p>
          <w:p w14:paraId="7DF89B43" w14:textId="2B9A0AB6" w:rsidR="00674380" w:rsidRPr="00674380" w:rsidRDefault="00674380" w:rsidP="000741C6">
            <w:pPr>
              <w:widowControl w:val="0"/>
              <w:tabs>
                <w:tab w:val="num" w:pos="709"/>
                <w:tab w:val="num" w:pos="1701"/>
                <w:tab w:val="num" w:pos="2160"/>
              </w:tabs>
              <w:snapToGrid w:val="0"/>
              <w:spacing w:after="100"/>
              <w:rPr>
                <w:rFonts w:eastAsiaTheme="minorEastAsia"/>
                <w:highlight w:val="green"/>
                <w:lang w:eastAsia="zh-CN"/>
              </w:rPr>
            </w:pPr>
            <w:r w:rsidRPr="00674380">
              <w:rPr>
                <w:rFonts w:eastAsiaTheme="minorEastAsia"/>
                <w:highlight w:val="green"/>
                <w:lang w:eastAsia="zh-CN"/>
              </w:rPr>
              <w:t>Further evaluate the performance difference among following options for TRS/CSI-RS</w:t>
            </w:r>
          </w:p>
          <w:p w14:paraId="4F99B179" w14:textId="0E39D7B3" w:rsidR="00674380" w:rsidRPr="00674380" w:rsidRDefault="00674380" w:rsidP="000741C6">
            <w:pPr>
              <w:widowControl w:val="0"/>
              <w:tabs>
                <w:tab w:val="num" w:pos="709"/>
                <w:tab w:val="num" w:pos="1701"/>
                <w:tab w:val="num" w:pos="2160"/>
              </w:tabs>
              <w:snapToGrid w:val="0"/>
              <w:spacing w:after="100"/>
              <w:rPr>
                <w:rFonts w:eastAsiaTheme="minorEastAsia"/>
                <w:highlight w:val="green"/>
                <w:lang w:eastAsia="zh-CN"/>
              </w:rPr>
            </w:pPr>
            <w:r w:rsidRPr="00674380">
              <w:rPr>
                <w:rFonts w:eastAsiaTheme="minorEastAsia"/>
                <w:highlight w:val="green"/>
                <w:lang w:eastAsia="zh-CN"/>
              </w:rPr>
              <w:t>-TRS/CSI-RS colliding with TRS/CSI-RS interference</w:t>
            </w:r>
          </w:p>
          <w:p w14:paraId="5C14A852" w14:textId="10724519" w:rsidR="00674380" w:rsidRPr="00674380" w:rsidRDefault="00674380" w:rsidP="000741C6">
            <w:pPr>
              <w:widowControl w:val="0"/>
              <w:tabs>
                <w:tab w:val="num" w:pos="709"/>
                <w:tab w:val="num" w:pos="1701"/>
                <w:tab w:val="num" w:pos="2160"/>
              </w:tabs>
              <w:snapToGrid w:val="0"/>
              <w:spacing w:after="100"/>
              <w:rPr>
                <w:rFonts w:eastAsiaTheme="minorEastAsia"/>
                <w:highlight w:val="green"/>
                <w:lang w:eastAsia="zh-CN"/>
              </w:rPr>
            </w:pPr>
            <w:r w:rsidRPr="00674380">
              <w:rPr>
                <w:rFonts w:eastAsiaTheme="minorEastAsia"/>
                <w:highlight w:val="green"/>
                <w:lang w:eastAsia="zh-CN"/>
              </w:rPr>
              <w:t>-TRS/CSI-RS colliding with data interference</w:t>
            </w:r>
          </w:p>
          <w:p w14:paraId="0AD1861C" w14:textId="1F11F427" w:rsidR="00674380" w:rsidRDefault="00674380" w:rsidP="000741C6">
            <w:pPr>
              <w:widowControl w:val="0"/>
              <w:tabs>
                <w:tab w:val="num" w:pos="709"/>
                <w:tab w:val="num" w:pos="1701"/>
                <w:tab w:val="num" w:pos="2160"/>
              </w:tabs>
              <w:snapToGrid w:val="0"/>
              <w:spacing w:after="100"/>
              <w:rPr>
                <w:rFonts w:eastAsiaTheme="minorEastAsia"/>
                <w:lang w:eastAsia="zh-CN"/>
              </w:rPr>
            </w:pPr>
            <w:r w:rsidRPr="00674380">
              <w:rPr>
                <w:rFonts w:eastAsiaTheme="minorEastAsia"/>
                <w:highlight w:val="green"/>
                <w:lang w:eastAsia="zh-CN"/>
              </w:rPr>
              <w:t>-TRS/CSI-RS with interference free</w:t>
            </w:r>
            <w:r>
              <w:rPr>
                <w:rFonts w:eastAsiaTheme="minorEastAsia"/>
                <w:lang w:eastAsia="zh-CN"/>
              </w:rPr>
              <w:t xml:space="preserve"> </w:t>
            </w:r>
          </w:p>
          <w:p w14:paraId="65D7026D" w14:textId="77777777" w:rsidR="00674380" w:rsidRPr="00CD6878" w:rsidRDefault="00674380" w:rsidP="000741C6">
            <w:pPr>
              <w:widowControl w:val="0"/>
              <w:tabs>
                <w:tab w:val="num" w:pos="709"/>
                <w:tab w:val="num" w:pos="1701"/>
                <w:tab w:val="num" w:pos="2160"/>
              </w:tabs>
              <w:snapToGrid w:val="0"/>
              <w:spacing w:after="100"/>
              <w:rPr>
                <w:rFonts w:eastAsiaTheme="minorEastAsia"/>
                <w:lang w:eastAsia="zh-CN"/>
              </w:rPr>
            </w:pPr>
          </w:p>
          <w:p w14:paraId="120419D7" w14:textId="77777777" w:rsidR="000741C6" w:rsidRPr="00F64F32"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w:t>
            </w:r>
            <w:r w:rsidRPr="00F64F32">
              <w:rPr>
                <w:rFonts w:hint="eastAsia"/>
                <w:b/>
                <w:sz w:val="21"/>
                <w:szCs w:val="21"/>
                <w:u w:val="single"/>
                <w:lang w:eastAsia="zh-CN"/>
              </w:rPr>
              <w:t>2</w:t>
            </w:r>
            <w:r w:rsidRPr="00F64F32">
              <w:rPr>
                <w:b/>
                <w:sz w:val="21"/>
                <w:szCs w:val="21"/>
                <w:u w:val="single"/>
                <w:lang w:eastAsia="ko-KR"/>
              </w:rPr>
              <w:t xml:space="preserve">: </w:t>
            </w:r>
            <w:r w:rsidRPr="00D36502">
              <w:rPr>
                <w:b/>
                <w:sz w:val="21"/>
                <w:szCs w:val="21"/>
                <w:u w:val="single"/>
                <w:lang w:eastAsia="ko-KR"/>
              </w:rPr>
              <w:t>Physical cell ID</w:t>
            </w:r>
          </w:p>
          <w:p w14:paraId="425FFE6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7AFC98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Physical cell ID of 0</w:t>
            </w:r>
            <w:r w:rsidRPr="00D62315">
              <w:rPr>
                <w:sz w:val="21"/>
                <w:szCs w:val="21"/>
              </w:rPr>
              <w:t xml:space="preserve"> </w:t>
            </w:r>
            <w:r w:rsidRPr="00D62315">
              <w:rPr>
                <w:sz w:val="21"/>
                <w:szCs w:val="21"/>
                <w:lang w:eastAsia="zh-CN"/>
              </w:rPr>
              <w:t>for the serving cell, and cell ID 1 and 2 for the two interfering cells</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Huawei, DCM, E///, Intel, CMCC, ZTE</w:t>
            </w:r>
            <w:r w:rsidRPr="00F64F32">
              <w:rPr>
                <w:rFonts w:hint="eastAsia"/>
                <w:sz w:val="21"/>
                <w:szCs w:val="21"/>
                <w:lang w:eastAsia="zh-CN"/>
              </w:rPr>
              <w:t>)</w:t>
            </w:r>
          </w:p>
          <w:p w14:paraId="2DD40409"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Q</w:t>
            </w:r>
            <w:r>
              <w:rPr>
                <w:rFonts w:eastAsiaTheme="minorEastAsia"/>
                <w:sz w:val="21"/>
                <w:szCs w:val="21"/>
                <w:lang w:eastAsia="zh-CN"/>
              </w:rPr>
              <w:t xml:space="preserve">C, Apple: Does PCI matter for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w:t>
            </w:r>
          </w:p>
          <w:p w14:paraId="39AB90A1" w14:textId="77777777" w:rsidR="000741C6" w:rsidRPr="009D076C"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05D855A5" w14:textId="77777777" w:rsidR="000741C6" w:rsidRPr="00F64F32"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se option 1 as a typical configuration if no performance impact can be assured.</w:t>
            </w:r>
          </w:p>
          <w:p w14:paraId="575A56A8" w14:textId="77777777" w:rsidR="000741C6" w:rsidRDefault="000741C6" w:rsidP="000741C6">
            <w:pPr>
              <w:widowControl w:val="0"/>
              <w:tabs>
                <w:tab w:val="num" w:pos="709"/>
                <w:tab w:val="num" w:pos="1701"/>
                <w:tab w:val="num" w:pos="2160"/>
              </w:tabs>
              <w:snapToGrid w:val="0"/>
              <w:spacing w:after="100"/>
              <w:rPr>
                <w:lang w:eastAsia="zh-CN"/>
              </w:rPr>
            </w:pPr>
          </w:p>
          <w:p w14:paraId="3FBB6251" w14:textId="77777777" w:rsidR="000741C6"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13</w:t>
            </w:r>
            <w:r w:rsidRPr="00F64F32">
              <w:rPr>
                <w:b/>
                <w:sz w:val="21"/>
                <w:szCs w:val="21"/>
                <w:u w:val="single"/>
                <w:lang w:eastAsia="ko-KR"/>
              </w:rPr>
              <w:t xml:space="preserve">: </w:t>
            </w:r>
            <w:r w:rsidRPr="00AF13D6">
              <w:rPr>
                <w:b/>
                <w:sz w:val="21"/>
                <w:szCs w:val="21"/>
                <w:u w:val="single"/>
                <w:lang w:eastAsia="ko-KR"/>
              </w:rPr>
              <w:t>TRS/CSI-RS</w:t>
            </w:r>
            <w:r>
              <w:rPr>
                <w:rFonts w:hint="eastAsia"/>
                <w:b/>
                <w:sz w:val="21"/>
                <w:szCs w:val="21"/>
                <w:u w:val="single"/>
                <w:lang w:eastAsia="zh-CN"/>
              </w:rPr>
              <w:t xml:space="preserve"> among cells</w:t>
            </w:r>
          </w:p>
          <w:p w14:paraId="12B79DDD"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92FD1FF"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TRS/CSI-RS are collided among cells</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CMCC</w:t>
            </w:r>
            <w:r w:rsidRPr="00F64F32">
              <w:rPr>
                <w:rFonts w:hint="eastAsia"/>
                <w:sz w:val="21"/>
                <w:szCs w:val="21"/>
                <w:lang w:eastAsia="zh-CN"/>
              </w:rPr>
              <w:t>)</w:t>
            </w:r>
          </w:p>
          <w:p w14:paraId="2A97EBA5" w14:textId="77777777" w:rsidR="000741C6" w:rsidRPr="00367A5B"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 xml:space="preserve">Option 2: </w:t>
            </w:r>
            <w:proofErr w:type="spellStart"/>
            <w:r w:rsidRPr="00D62315">
              <w:rPr>
                <w:bCs/>
                <w:sz w:val="21"/>
                <w:szCs w:val="21"/>
              </w:rPr>
              <w:t>Neighboring</w:t>
            </w:r>
            <w:proofErr w:type="spellEnd"/>
            <w:r w:rsidRPr="00D62315">
              <w:rPr>
                <w:bCs/>
                <w:sz w:val="21"/>
                <w:szCs w:val="21"/>
              </w:rPr>
              <w:t xml:space="preserve"> cell(s) schedule CSI reference signals (for both tracking and CSI acquisition) at the same location as the serving cell</w:t>
            </w:r>
            <w:r>
              <w:rPr>
                <w:rFonts w:hint="eastAsia"/>
                <w:bCs/>
                <w:sz w:val="21"/>
                <w:szCs w:val="21"/>
                <w:lang w:eastAsia="zh-CN"/>
              </w:rPr>
              <w:t xml:space="preserve"> (E///</w:t>
            </w:r>
            <w:r>
              <w:rPr>
                <w:bCs/>
                <w:sz w:val="21"/>
                <w:szCs w:val="21"/>
                <w:lang w:eastAsia="zh-CN"/>
              </w:rPr>
              <w:t>, ZTE</w:t>
            </w:r>
            <w:r>
              <w:rPr>
                <w:rFonts w:hint="eastAsia"/>
                <w:bCs/>
                <w:sz w:val="21"/>
                <w:szCs w:val="21"/>
                <w:lang w:eastAsia="zh-CN"/>
              </w:rPr>
              <w:t>)</w:t>
            </w:r>
          </w:p>
          <w:p w14:paraId="2137E1C6" w14:textId="77777777" w:rsidR="000741C6" w:rsidRPr="00367A5B"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bCs/>
                <w:sz w:val="21"/>
                <w:szCs w:val="21"/>
                <w:lang w:eastAsia="zh-CN"/>
              </w:rPr>
              <w:t>E</w:t>
            </w:r>
            <w:r>
              <w:rPr>
                <w:rFonts w:eastAsiaTheme="minorEastAsia"/>
                <w:bCs/>
                <w:sz w:val="21"/>
                <w:szCs w:val="21"/>
                <w:lang w:eastAsia="zh-CN"/>
              </w:rPr>
              <w:t xml:space="preserve">///: </w:t>
            </w:r>
            <w:r w:rsidRPr="00367A5B">
              <w:rPr>
                <w:sz w:val="21"/>
                <w:szCs w:val="21"/>
                <w:lang w:eastAsia="zh-CN"/>
              </w:rPr>
              <w:t>CSI</w:t>
            </w:r>
            <w:r w:rsidRPr="004F572A">
              <w:rPr>
                <w:rFonts w:eastAsiaTheme="minorEastAsia"/>
                <w:lang w:eastAsia="zh-CN"/>
              </w:rPr>
              <w:t xml:space="preserve">-RS configuration for serving and interference cells </w:t>
            </w:r>
            <w:r>
              <w:rPr>
                <w:rFonts w:eastAsiaTheme="minorEastAsia"/>
                <w:lang w:eastAsia="zh-CN"/>
              </w:rPr>
              <w:t>are</w:t>
            </w:r>
            <w:r w:rsidRPr="004F572A">
              <w:rPr>
                <w:rFonts w:eastAsiaTheme="minorEastAsia"/>
                <w:lang w:eastAsia="zh-CN"/>
              </w:rPr>
              <w:t xml:space="preserve"> align</w:t>
            </w:r>
            <w:r>
              <w:rPr>
                <w:rFonts w:eastAsiaTheme="minorEastAsia"/>
                <w:lang w:eastAsia="zh-CN"/>
              </w:rPr>
              <w:t>ed</w:t>
            </w:r>
            <w:r w:rsidRPr="004F572A">
              <w:rPr>
                <w:rFonts w:eastAsiaTheme="minorEastAsia"/>
                <w:lang w:eastAsia="zh-CN"/>
              </w:rPr>
              <w:t xml:space="preserve"> with practical deployment.</w:t>
            </w:r>
          </w:p>
          <w:p w14:paraId="77DD31AF" w14:textId="77777777" w:rsidR="000741C6" w:rsidRPr="00367A5B"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367A5B">
              <w:rPr>
                <w:bCs/>
                <w:sz w:val="21"/>
                <w:szCs w:val="21"/>
              </w:rPr>
              <w:t>Option</w:t>
            </w:r>
            <w:r>
              <w:rPr>
                <w:rFonts w:eastAsiaTheme="minorEastAsia"/>
                <w:bCs/>
                <w:sz w:val="21"/>
                <w:szCs w:val="21"/>
                <w:lang w:eastAsia="zh-CN"/>
              </w:rPr>
              <w:t xml:space="preserve"> 3</w:t>
            </w:r>
            <w:r w:rsidRPr="00367A5B">
              <w:rPr>
                <w:sz w:val="21"/>
                <w:szCs w:val="21"/>
                <w:lang w:eastAsia="zh-CN"/>
              </w:rPr>
              <w:t>:</w:t>
            </w:r>
            <w:r>
              <w:rPr>
                <w:sz w:val="21"/>
                <w:szCs w:val="21"/>
                <w:lang w:eastAsia="zh-CN"/>
              </w:rPr>
              <w:t xml:space="preserve"> </w:t>
            </w:r>
            <w:r>
              <w:rPr>
                <w:rFonts w:eastAsiaTheme="minorEastAsia"/>
                <w:sz w:val="21"/>
                <w:szCs w:val="21"/>
                <w:lang w:eastAsia="zh-CN"/>
              </w:rPr>
              <w:t xml:space="preserve">Not overlapped TRS configuration </w:t>
            </w:r>
            <w:r w:rsidRPr="00F64F32">
              <w:rPr>
                <w:rFonts w:eastAsia="等线 Light"/>
                <w:bCs/>
                <w:iCs/>
                <w:sz w:val="21"/>
                <w:szCs w:val="21"/>
              </w:rPr>
              <w:t xml:space="preserve">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Pr>
                <w:rFonts w:eastAsia="等线 Light"/>
                <w:bCs/>
                <w:iCs/>
                <w:sz w:val="21"/>
                <w:szCs w:val="21"/>
              </w:rPr>
              <w:t xml:space="preserve"> (QC)</w:t>
            </w:r>
          </w:p>
          <w:p w14:paraId="7BC7EEB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401E1BA1" w14:textId="5E049E2C" w:rsidR="000741C6" w:rsidRPr="00F64F32" w:rsidRDefault="00C07D82"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rFonts w:eastAsiaTheme="minorEastAsia"/>
                <w:sz w:val="21"/>
                <w:szCs w:val="21"/>
                <w:lang w:eastAsia="zh-CN"/>
              </w:rPr>
              <w:t>More discussion on the GTW session</w:t>
            </w:r>
          </w:p>
          <w:p w14:paraId="5E16C308" w14:textId="77777777" w:rsidR="000741C6" w:rsidRDefault="000741C6" w:rsidP="000741C6">
            <w:pPr>
              <w:rPr>
                <w:b/>
                <w:sz w:val="21"/>
                <w:szCs w:val="21"/>
                <w:u w:val="single"/>
                <w:lang w:eastAsia="zh-CN"/>
              </w:rPr>
            </w:pPr>
          </w:p>
          <w:p w14:paraId="2A44F80D" w14:textId="77777777" w:rsidR="000741C6" w:rsidRPr="008C7B53"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14</w:t>
            </w:r>
            <w:r w:rsidRPr="00F64F32">
              <w:rPr>
                <w:b/>
                <w:sz w:val="21"/>
                <w:szCs w:val="21"/>
                <w:u w:val="single"/>
                <w:lang w:eastAsia="ko-KR"/>
              </w:rPr>
              <w:t xml:space="preserve">: </w:t>
            </w:r>
            <w:r w:rsidRPr="0059049D">
              <w:rPr>
                <w:b/>
                <w:sz w:val="21"/>
                <w:szCs w:val="21"/>
                <w:u w:val="single"/>
                <w:lang w:eastAsia="zh-CN"/>
              </w:rPr>
              <w:t>DMRS and TRS/CSI-RS</w:t>
            </w:r>
            <w:r w:rsidRPr="0059049D">
              <w:rPr>
                <w:rFonts w:hint="eastAsia"/>
                <w:b/>
                <w:sz w:val="21"/>
                <w:szCs w:val="21"/>
                <w:u w:val="single"/>
                <w:lang w:eastAsia="zh-CN"/>
              </w:rPr>
              <w:t xml:space="preserve"> </w:t>
            </w:r>
            <w:r>
              <w:rPr>
                <w:rFonts w:hint="eastAsia"/>
                <w:b/>
                <w:sz w:val="21"/>
                <w:szCs w:val="21"/>
                <w:u w:val="single"/>
                <w:lang w:eastAsia="zh-CN"/>
              </w:rPr>
              <w:t>among cells</w:t>
            </w:r>
          </w:p>
          <w:p w14:paraId="32ECE503"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51A7935"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DMRS and TRS/CSI-RS are collided among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23A8CD48"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TRS from serving cell to not collide with DMRS (QC)</w:t>
            </w:r>
          </w:p>
          <w:p w14:paraId="1DD813A2"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0575E47A" w14:textId="26367430" w:rsidR="000741C6" w:rsidRDefault="00C07D82"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lang w:eastAsia="zh-CN"/>
              </w:rPr>
            </w:pPr>
            <w:r>
              <w:rPr>
                <w:rFonts w:eastAsiaTheme="minorEastAsia"/>
                <w:sz w:val="21"/>
                <w:szCs w:val="21"/>
                <w:lang w:eastAsia="zh-CN"/>
              </w:rPr>
              <w:t>More discussion on the GTW session</w:t>
            </w:r>
          </w:p>
          <w:p w14:paraId="16CADFC2" w14:textId="77777777" w:rsidR="000741C6" w:rsidRDefault="000741C6" w:rsidP="000741C6">
            <w:pPr>
              <w:rPr>
                <w:rFonts w:eastAsiaTheme="minorEastAsia"/>
                <w:i/>
                <w:lang w:eastAsia="zh-CN"/>
              </w:rPr>
            </w:pPr>
          </w:p>
          <w:p w14:paraId="7FF6DB3B" w14:textId="77777777" w:rsidR="000741C6" w:rsidRPr="0066118F" w:rsidRDefault="000741C6" w:rsidP="000741C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 xml:space="preserve">5-1: </w:t>
            </w:r>
            <w:r>
              <w:rPr>
                <w:rFonts w:hint="eastAsia"/>
                <w:b/>
                <w:sz w:val="21"/>
                <w:szCs w:val="21"/>
                <w:u w:val="single"/>
                <w:lang w:eastAsia="zh-CN"/>
              </w:rPr>
              <w:t>Whether to define</w:t>
            </w:r>
            <w:r w:rsidRPr="0066118F">
              <w:rPr>
                <w:b/>
                <w:sz w:val="21"/>
                <w:szCs w:val="21"/>
                <w:u w:val="single"/>
                <w:lang w:eastAsia="zh-CN"/>
              </w:rPr>
              <w:t xml:space="preserve"> CQI reporting requirements</w:t>
            </w:r>
          </w:p>
          <w:p w14:paraId="3C456AC2"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E1D65E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eastAsia="zh-CN"/>
              </w:rPr>
              <w:t>Yes</w:t>
            </w:r>
            <w:r w:rsidRPr="00F64F32">
              <w:rPr>
                <w:rFonts w:hint="eastAsia"/>
                <w:sz w:val="21"/>
                <w:szCs w:val="21"/>
                <w:lang w:eastAsia="zh-CN"/>
              </w:rPr>
              <w:t xml:space="preserve"> (</w:t>
            </w:r>
            <w:r>
              <w:rPr>
                <w:rFonts w:hint="eastAsia"/>
                <w:sz w:val="21"/>
                <w:szCs w:val="21"/>
                <w:lang w:eastAsia="zh-CN"/>
              </w:rPr>
              <w:t xml:space="preserve">China Telecom, </w:t>
            </w:r>
            <w:r w:rsidRPr="00D62315">
              <w:rPr>
                <w:sz w:val="21"/>
                <w:szCs w:val="21"/>
              </w:rPr>
              <w:t>Intel</w:t>
            </w:r>
            <w:r>
              <w:rPr>
                <w:rFonts w:hint="eastAsia"/>
                <w:sz w:val="21"/>
                <w:szCs w:val="21"/>
                <w:lang w:eastAsia="zh-CN"/>
              </w:rPr>
              <w:t>, E///</w:t>
            </w:r>
            <w:r>
              <w:rPr>
                <w:sz w:val="21"/>
                <w:szCs w:val="21"/>
                <w:lang w:eastAsia="zh-CN"/>
              </w:rPr>
              <w:t>, CMCC</w:t>
            </w:r>
            <w:r w:rsidRPr="00F64F32">
              <w:rPr>
                <w:rFonts w:hint="eastAsia"/>
                <w:sz w:val="21"/>
                <w:szCs w:val="21"/>
                <w:lang w:eastAsia="zh-CN"/>
              </w:rPr>
              <w:t>)</w:t>
            </w:r>
          </w:p>
          <w:p w14:paraId="58DBF995"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Option 2: Further discuss (Huawei, MediaTek</w:t>
            </w:r>
            <w:r>
              <w:rPr>
                <w:sz w:val="21"/>
                <w:szCs w:val="21"/>
                <w:lang w:eastAsia="zh-CN"/>
              </w:rPr>
              <w:t>, QC, ZTE</w:t>
            </w:r>
            <w:r>
              <w:rPr>
                <w:rFonts w:hint="eastAsia"/>
                <w:sz w:val="21"/>
                <w:szCs w:val="21"/>
                <w:lang w:eastAsia="zh-CN"/>
              </w:rPr>
              <w:t>)</w:t>
            </w:r>
          </w:p>
          <w:p w14:paraId="0A02A3B9" w14:textId="77777777" w:rsidR="000741C6" w:rsidRPr="004B5040"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hint="eastAsia"/>
                <w:sz w:val="21"/>
                <w:szCs w:val="21"/>
                <w:lang w:eastAsia="zh-CN"/>
              </w:rPr>
              <w:t>MediaTek</w:t>
            </w:r>
            <w:r>
              <w:rPr>
                <w:sz w:val="21"/>
                <w:szCs w:val="21"/>
                <w:lang w:eastAsia="zh-CN"/>
              </w:rPr>
              <w:t>, QC</w:t>
            </w:r>
            <w:r>
              <w:rPr>
                <w:rFonts w:hint="eastAsia"/>
                <w:sz w:val="21"/>
                <w:szCs w:val="21"/>
                <w:lang w:eastAsia="zh-CN"/>
              </w:rPr>
              <w:t xml:space="preserve">: </w:t>
            </w:r>
            <w:r w:rsidRPr="00A720D0">
              <w:rPr>
                <w:sz w:val="21"/>
                <w:szCs w:val="21"/>
                <w:lang w:eastAsia="zh-CN"/>
              </w:rPr>
              <w:t>Enhancement on CQI can be considered only if network can guarantee same interference is experienced by CSI-RS and PDSCH.</w:t>
            </w:r>
          </w:p>
          <w:p w14:paraId="224F947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61FFBC7F" w14:textId="4E8D6B0E" w:rsidR="000741C6" w:rsidRPr="00F64F32" w:rsidRDefault="006966C2"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rFonts w:eastAsiaTheme="minorEastAsia"/>
                <w:sz w:val="21"/>
                <w:szCs w:val="21"/>
                <w:lang w:eastAsia="zh-CN"/>
              </w:rPr>
              <w:t>Keep open to the next meeting.</w:t>
            </w:r>
          </w:p>
          <w:p w14:paraId="2AEF4C79" w14:textId="77777777" w:rsidR="000741C6" w:rsidRDefault="000741C6" w:rsidP="000741C6">
            <w:pPr>
              <w:widowControl w:val="0"/>
              <w:tabs>
                <w:tab w:val="num" w:pos="709"/>
                <w:tab w:val="num" w:pos="1701"/>
                <w:tab w:val="num" w:pos="2160"/>
              </w:tabs>
              <w:snapToGrid w:val="0"/>
              <w:spacing w:after="100"/>
              <w:rPr>
                <w:b/>
                <w:sz w:val="21"/>
                <w:szCs w:val="21"/>
                <w:u w:val="single"/>
                <w:lang w:eastAsia="zh-CN"/>
              </w:rPr>
            </w:pPr>
          </w:p>
          <w:p w14:paraId="39558CDB" w14:textId="77777777" w:rsidR="000741C6" w:rsidRDefault="000741C6" w:rsidP="000741C6">
            <w:pPr>
              <w:widowControl w:val="0"/>
              <w:tabs>
                <w:tab w:val="num" w:pos="709"/>
                <w:tab w:val="num" w:pos="1701"/>
                <w:tab w:val="num" w:pos="2160"/>
              </w:tabs>
              <w:snapToGrid w:val="0"/>
              <w:spacing w:after="100"/>
              <w:rPr>
                <w:b/>
                <w:sz w:val="21"/>
                <w:szCs w:val="21"/>
                <w:u w:val="single"/>
                <w:lang w:eastAsia="zh-CN"/>
              </w:rPr>
            </w:pPr>
            <w:bookmarkStart w:id="7" w:name="_Hlk69329022"/>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 for CQI reporting</w:t>
            </w:r>
          </w:p>
          <w:p w14:paraId="220991AA"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6425F402"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the interference covariance can be estimated and averaged among multiple PRBs, and the exact PRB number</w:t>
            </w:r>
            <w:r w:rsidRPr="00D62315">
              <w:rPr>
                <w:sz w:val="21"/>
                <w:szCs w:val="21"/>
              </w:rPr>
              <w:t xml:space="preserve"> </w:t>
            </w:r>
            <w:r w:rsidRPr="00D62315">
              <w:rPr>
                <w:sz w:val="21"/>
                <w:szCs w:val="21"/>
                <w:lang w:eastAsia="zh-CN"/>
              </w:rPr>
              <w:t>for interference covariance averaging needs further discussion</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E///</w:t>
            </w:r>
            <w:r w:rsidRPr="00F64F32">
              <w:rPr>
                <w:rFonts w:hint="eastAsia"/>
                <w:sz w:val="21"/>
                <w:szCs w:val="21"/>
                <w:lang w:eastAsia="zh-CN"/>
              </w:rPr>
              <w:t>)</w:t>
            </w:r>
          </w:p>
          <w:p w14:paraId="1F0ED4FC" w14:textId="77777777" w:rsidR="000741C6" w:rsidRPr="006B72E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Up to UE implementation (QC, Apple, CMCC, ZTE)</w:t>
            </w:r>
          </w:p>
          <w:p w14:paraId="170D7C60"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ntel: </w:t>
            </w:r>
            <w:r>
              <w:rPr>
                <w:rFonts w:eastAsiaTheme="minorEastAsia"/>
                <w:lang w:eastAsia="zh-CN"/>
              </w:rPr>
              <w:t>more analysis is needed to understand the impact of different covariance matrix estimation granularities on reporting statistics and requirements.</w:t>
            </w:r>
          </w:p>
          <w:p w14:paraId="7B692485"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0BAB049F" w14:textId="201CD06B" w:rsidR="000741C6" w:rsidRPr="00F64F32" w:rsidRDefault="00AC0285"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Further discuss on the GTW session</w:t>
            </w:r>
            <w:r w:rsidR="000741C6">
              <w:rPr>
                <w:sz w:val="21"/>
                <w:szCs w:val="21"/>
                <w:lang w:eastAsia="zh-CN"/>
              </w:rPr>
              <w:t>.</w:t>
            </w:r>
            <w:bookmarkEnd w:id="7"/>
          </w:p>
          <w:p w14:paraId="3ADCF671" w14:textId="77777777" w:rsidR="000741C6" w:rsidRDefault="000741C6" w:rsidP="000741C6">
            <w:pPr>
              <w:widowControl w:val="0"/>
              <w:tabs>
                <w:tab w:val="num" w:pos="709"/>
                <w:tab w:val="num" w:pos="1701"/>
                <w:tab w:val="num" w:pos="2160"/>
              </w:tabs>
              <w:snapToGrid w:val="0"/>
              <w:spacing w:after="100"/>
              <w:rPr>
                <w:b/>
                <w:sz w:val="21"/>
                <w:szCs w:val="21"/>
                <w:u w:val="single"/>
                <w:lang w:eastAsia="zh-CN"/>
              </w:rPr>
            </w:pPr>
          </w:p>
          <w:p w14:paraId="49E72D1C" w14:textId="77777777" w:rsidR="000741C6" w:rsidRDefault="000741C6" w:rsidP="000741C6">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 xml:space="preserve"> I</w:t>
            </w:r>
            <w:r w:rsidRPr="00E47928">
              <w:rPr>
                <w:b/>
                <w:sz w:val="21"/>
                <w:szCs w:val="21"/>
                <w:u w:val="single"/>
                <w:lang w:eastAsia="zh-CN"/>
              </w:rPr>
              <w:t xml:space="preserve">nterference </w:t>
            </w:r>
            <w:r>
              <w:rPr>
                <w:rFonts w:hint="eastAsia"/>
                <w:b/>
                <w:sz w:val="21"/>
                <w:szCs w:val="21"/>
                <w:u w:val="single"/>
                <w:lang w:eastAsia="zh-CN"/>
              </w:rPr>
              <w:t>model</w:t>
            </w:r>
            <w:r w:rsidRPr="0077135A">
              <w:rPr>
                <w:rFonts w:hint="eastAsia"/>
                <w:b/>
                <w:sz w:val="21"/>
                <w:szCs w:val="21"/>
                <w:u w:val="single"/>
                <w:lang w:eastAsia="zh-CN"/>
              </w:rPr>
              <w:t xml:space="preserve"> </w:t>
            </w:r>
            <w:r>
              <w:rPr>
                <w:rFonts w:hint="eastAsia"/>
                <w:b/>
                <w:sz w:val="21"/>
                <w:szCs w:val="21"/>
                <w:u w:val="single"/>
                <w:lang w:eastAsia="zh-CN"/>
              </w:rPr>
              <w:t>for CQI reporting</w:t>
            </w:r>
          </w:p>
          <w:p w14:paraId="44BA5FC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CF8BED1"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As the starting point, model one inter-cell interferer with DIP of -0.41dB and s</w:t>
            </w:r>
            <w:proofErr w:type="spellStart"/>
            <w:r w:rsidRPr="00D62315">
              <w:rPr>
                <w:sz w:val="21"/>
                <w:szCs w:val="21"/>
                <w:lang w:val="en-US" w:eastAsia="zh-CN"/>
              </w:rPr>
              <w:t>tatic</w:t>
            </w:r>
            <w:proofErr w:type="spellEnd"/>
            <w:r w:rsidRPr="00D62315">
              <w:rPr>
                <w:sz w:val="21"/>
                <w:szCs w:val="21"/>
                <w:lang w:eastAsia="zh-CN"/>
              </w:rPr>
              <w:t xml:space="preserve"> propagation condition</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E///, CMCC, ZTE</w:t>
            </w:r>
            <w:r w:rsidRPr="00F64F32">
              <w:rPr>
                <w:rFonts w:hint="eastAsia"/>
                <w:sz w:val="21"/>
                <w:szCs w:val="21"/>
                <w:lang w:eastAsia="zh-CN"/>
              </w:rPr>
              <w:t>)</w:t>
            </w:r>
          </w:p>
          <w:p w14:paraId="2DBD1EE2"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Align with </w:t>
            </w:r>
            <w:r w:rsidRPr="0015281B">
              <w:rPr>
                <w:rFonts w:eastAsiaTheme="minorEastAsia"/>
                <w:lang w:eastAsia="zh-CN"/>
              </w:rPr>
              <w:t>assumptions for demodulation requirements</w:t>
            </w:r>
            <w:r>
              <w:rPr>
                <w:rFonts w:eastAsiaTheme="minorEastAsia"/>
                <w:lang w:eastAsia="zh-CN"/>
              </w:rPr>
              <w:t xml:space="preserve"> (Intel)</w:t>
            </w:r>
          </w:p>
          <w:p w14:paraId="4B569E77"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Q</w:t>
            </w:r>
            <w:r>
              <w:rPr>
                <w:rFonts w:eastAsiaTheme="minorEastAsia"/>
                <w:sz w:val="21"/>
                <w:szCs w:val="21"/>
                <w:lang w:eastAsia="zh-CN"/>
              </w:rPr>
              <w:t>C: For static condition, test metric (2) in Issue 2-5-4 may not work. In LTE, these requirements were defined for fading conditions where this may make more sense.</w:t>
            </w:r>
          </w:p>
          <w:p w14:paraId="550A1751"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7F2D6154" w14:textId="77777777" w:rsidR="000741C6" w:rsidRPr="00F64F32"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Keep open to the next meeting.</w:t>
            </w:r>
          </w:p>
          <w:p w14:paraId="0AFBCABB" w14:textId="77777777" w:rsidR="000741C6" w:rsidRPr="001111E4" w:rsidRDefault="000741C6" w:rsidP="000741C6">
            <w:pPr>
              <w:widowControl w:val="0"/>
              <w:tabs>
                <w:tab w:val="num" w:pos="709"/>
                <w:tab w:val="num" w:pos="1701"/>
                <w:tab w:val="num" w:pos="2160"/>
              </w:tabs>
              <w:snapToGrid w:val="0"/>
              <w:spacing w:after="100"/>
              <w:rPr>
                <w:b/>
                <w:sz w:val="21"/>
                <w:szCs w:val="21"/>
                <w:u w:val="single"/>
                <w:lang w:eastAsia="zh-CN"/>
              </w:rPr>
            </w:pPr>
          </w:p>
          <w:p w14:paraId="789D1B1B" w14:textId="77777777" w:rsidR="000741C6" w:rsidRDefault="000741C6" w:rsidP="000741C6">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 xml:space="preserve"> Test metric</w:t>
            </w:r>
            <w:r w:rsidRPr="00026D50">
              <w:rPr>
                <w:rFonts w:hint="eastAsia"/>
                <w:b/>
                <w:sz w:val="21"/>
                <w:szCs w:val="21"/>
                <w:u w:val="single"/>
                <w:lang w:eastAsia="zh-CN"/>
              </w:rPr>
              <w:t xml:space="preserve"> </w:t>
            </w:r>
            <w:r>
              <w:rPr>
                <w:rFonts w:hint="eastAsia"/>
                <w:b/>
                <w:sz w:val="21"/>
                <w:szCs w:val="21"/>
                <w:u w:val="single"/>
                <w:lang w:eastAsia="zh-CN"/>
              </w:rPr>
              <w:t>for CQI reporting</w:t>
            </w:r>
          </w:p>
          <w:p w14:paraId="3E25DD56"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DA8EFE7"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Reuse the LTE test metric as </w:t>
            </w:r>
            <w:r>
              <w:rPr>
                <w:sz w:val="21"/>
                <w:szCs w:val="21"/>
                <w:lang w:eastAsia="zh-CN"/>
              </w:rPr>
              <w:t>a starting point, which include</w:t>
            </w:r>
            <w:r w:rsidRPr="00D62315">
              <w:rPr>
                <w:sz w:val="21"/>
                <w:szCs w:val="21"/>
              </w:rPr>
              <w:t xml:space="preserve"> </w:t>
            </w:r>
            <w:r w:rsidRPr="00F64F32">
              <w:rPr>
                <w:rFonts w:hint="eastAsia"/>
                <w:sz w:val="21"/>
                <w:szCs w:val="21"/>
                <w:lang w:eastAsia="zh-CN"/>
              </w:rPr>
              <w:t>(</w:t>
            </w:r>
            <w:r>
              <w:rPr>
                <w:rFonts w:hint="eastAsia"/>
                <w:sz w:val="21"/>
                <w:szCs w:val="21"/>
                <w:lang w:eastAsia="zh-CN"/>
              </w:rPr>
              <w:t>China Telecom</w:t>
            </w:r>
            <w:r>
              <w:rPr>
                <w:sz w:val="21"/>
                <w:szCs w:val="21"/>
                <w:lang w:eastAsia="zh-CN"/>
              </w:rPr>
              <w:t>, E///, Intel, CMCC</w:t>
            </w:r>
            <w:r w:rsidRPr="00F64F32">
              <w:rPr>
                <w:rFonts w:hint="eastAsia"/>
                <w:sz w:val="21"/>
                <w:szCs w:val="21"/>
                <w:lang w:eastAsia="zh-CN"/>
              </w:rPr>
              <w:t>)</w:t>
            </w:r>
          </w:p>
          <w:p w14:paraId="65084B94"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 xml:space="preserve">1) the relative increase of the throughput obtained when the transport format is that indicated by the reported CQI subject to an interference model compared to the case with a white Gaussian noise model, and </w:t>
            </w:r>
          </w:p>
          <w:p w14:paraId="0A4864BB"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2) when transmitting the transport format indicated by each reported wideband CQI index subject to an interference source with specified DIP, the average BLER for the indicated transport formats shall be greater than or equal to 2%.</w:t>
            </w:r>
          </w:p>
          <w:p w14:paraId="164D05FF" w14:textId="77777777" w:rsidR="000741C6" w:rsidRPr="004970C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6B72E0">
              <w:rPr>
                <w:rFonts w:hint="eastAsia"/>
                <w:sz w:val="21"/>
                <w:szCs w:val="21"/>
                <w:lang w:eastAsia="zh-CN"/>
              </w:rPr>
              <w:t>O</w:t>
            </w:r>
            <w:r w:rsidRPr="006B72E0">
              <w:rPr>
                <w:sz w:val="21"/>
                <w:szCs w:val="21"/>
                <w:lang w:eastAsia="zh-CN"/>
              </w:rPr>
              <w:t>ption</w:t>
            </w:r>
            <w:r>
              <w:rPr>
                <w:rFonts w:eastAsiaTheme="minorEastAsia"/>
                <w:sz w:val="21"/>
                <w:szCs w:val="21"/>
                <w:lang w:eastAsia="zh-CN"/>
              </w:rPr>
              <w:t xml:space="preserve"> 2: Further discuss (QC, ZTE)</w:t>
            </w:r>
          </w:p>
          <w:p w14:paraId="23EBB39F"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2456A624" w14:textId="77777777" w:rsidR="000741C6"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rFonts w:eastAsiaTheme="minorEastAsia"/>
                <w:i/>
                <w:lang w:eastAsia="zh-CN"/>
              </w:rPr>
            </w:pPr>
            <w:r>
              <w:rPr>
                <w:sz w:val="21"/>
                <w:szCs w:val="21"/>
                <w:lang w:eastAsia="zh-CN"/>
              </w:rPr>
              <w:t>Keep open to the next meeting.</w:t>
            </w:r>
          </w:p>
          <w:p w14:paraId="2B308294" w14:textId="77777777" w:rsidR="000741C6" w:rsidRDefault="000741C6" w:rsidP="000741C6">
            <w:pPr>
              <w:rPr>
                <w:rFonts w:eastAsiaTheme="minorEastAsia"/>
                <w:i/>
                <w:lang w:eastAsia="zh-CN"/>
              </w:rPr>
            </w:pPr>
          </w:p>
          <w:p w14:paraId="7F0E36E3" w14:textId="77777777" w:rsidR="000741C6" w:rsidRDefault="000741C6" w:rsidP="000741C6">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6</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Test parameters</w:t>
            </w:r>
          </w:p>
          <w:p w14:paraId="5F5C9B7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EC55848" w14:textId="77777777" w:rsidR="000741C6" w:rsidRPr="002F3BCE"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2F3BCE">
              <w:rPr>
                <w:rFonts w:hint="eastAsia"/>
                <w:sz w:val="21"/>
                <w:szCs w:val="21"/>
                <w:lang w:eastAsia="zh-CN"/>
              </w:rPr>
              <w:t>Option 1 (Intel</w:t>
            </w:r>
            <w:r>
              <w:rPr>
                <w:sz w:val="21"/>
                <w:szCs w:val="21"/>
                <w:lang w:eastAsia="zh-CN"/>
              </w:rPr>
              <w:t>, ZTE</w:t>
            </w:r>
            <w:r w:rsidRPr="002F3BCE">
              <w:rPr>
                <w:rFonts w:hint="eastAsia"/>
                <w:sz w:val="21"/>
                <w:szCs w:val="21"/>
                <w:lang w:eastAsia="zh-CN"/>
              </w:rPr>
              <w:t>)</w:t>
            </w:r>
          </w:p>
          <w:p w14:paraId="73D8AE80"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SCS/CBW: 15 kHz / 10 MHz for FDD and 30 kHz / 40 MHz for TDD</w:t>
            </w:r>
          </w:p>
          <w:p w14:paraId="5AAB5783"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TDD pattern: 7D1S2U, S = 6D+4G+4U</w:t>
            </w:r>
          </w:p>
          <w:p w14:paraId="7A4935E5"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PDSCH configuration for serving cell</w:t>
            </w:r>
          </w:p>
          <w:p w14:paraId="65A59550"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Type A PDSCH mapping with starting symbol 2 and duration 12</w:t>
            </w:r>
          </w:p>
          <w:p w14:paraId="1C5E1979"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DMRS Type 1 with 1 additional RS</w:t>
            </w:r>
          </w:p>
          <w:p w14:paraId="6103F0A6"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Number of PDSCH DMRS CDM group(s) without data = 1</w:t>
            </w:r>
          </w:p>
          <w:p w14:paraId="6F340B42"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RMC: Rank 1, MCS 5 or 13 or 19.</w:t>
            </w:r>
          </w:p>
          <w:p w14:paraId="3AA0E5F4"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PDSCH configuration for interference cells</w:t>
            </w:r>
          </w:p>
          <w:p w14:paraId="49A28899"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Option 1: Type A PDSCH mapping with starting symbol 2 and duration 5 for both cells</w:t>
            </w:r>
          </w:p>
          <w:p w14:paraId="7B5F2FF1"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 xml:space="preserve">Option 2: </w:t>
            </w:r>
          </w:p>
          <w:p w14:paraId="0DBF3301" w14:textId="77777777" w:rsidR="000741C6" w:rsidRPr="00D62315" w:rsidRDefault="000741C6" w:rsidP="000741C6">
            <w:pPr>
              <w:numPr>
                <w:ilvl w:val="2"/>
                <w:numId w:val="13"/>
              </w:numPr>
              <w:tabs>
                <w:tab w:val="left" w:pos="1276"/>
              </w:tabs>
              <w:snapToGrid w:val="0"/>
              <w:spacing w:before="60" w:after="60"/>
              <w:ind w:left="1843" w:hanging="283"/>
              <w:rPr>
                <w:sz w:val="21"/>
                <w:szCs w:val="21"/>
              </w:rPr>
            </w:pPr>
            <w:r w:rsidRPr="00D62315">
              <w:rPr>
                <w:sz w:val="21"/>
                <w:szCs w:val="21"/>
              </w:rPr>
              <w:t>Type A PDSCH mapping with starting symbol 2 and duration 5 for cell #1</w:t>
            </w:r>
          </w:p>
          <w:p w14:paraId="7B1469FA" w14:textId="77777777" w:rsidR="000741C6" w:rsidRPr="00D62315" w:rsidRDefault="000741C6" w:rsidP="000741C6">
            <w:pPr>
              <w:numPr>
                <w:ilvl w:val="2"/>
                <w:numId w:val="13"/>
              </w:numPr>
              <w:tabs>
                <w:tab w:val="left" w:pos="1276"/>
              </w:tabs>
              <w:snapToGrid w:val="0"/>
              <w:spacing w:before="60" w:after="60"/>
              <w:ind w:left="1843" w:hanging="283"/>
              <w:rPr>
                <w:sz w:val="21"/>
                <w:szCs w:val="21"/>
              </w:rPr>
            </w:pPr>
            <w:r w:rsidRPr="00D62315">
              <w:rPr>
                <w:sz w:val="21"/>
                <w:szCs w:val="21"/>
              </w:rPr>
              <w:t>Type B PDSCH mapping with starting symbol 7 and duration 7 for cell #2</w:t>
            </w:r>
          </w:p>
          <w:p w14:paraId="59329A00"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rPr>
            </w:pPr>
            <w:r w:rsidRPr="00D62315">
              <w:rPr>
                <w:sz w:val="21"/>
                <w:szCs w:val="21"/>
                <w:lang w:eastAsia="zh-CN"/>
              </w:rPr>
              <w:t>Option</w:t>
            </w:r>
            <w:r w:rsidRPr="00D62315">
              <w:rPr>
                <w:sz w:val="21"/>
                <w:szCs w:val="21"/>
              </w:rPr>
              <w:t xml:space="preserve"> 3: Type B PDSCH mapping with starting symbol 4 and duration 7 for both cells</w:t>
            </w:r>
          </w:p>
          <w:p w14:paraId="054AC759"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Channel model: TDL-A, 30 ns, 10 Hz</w:t>
            </w:r>
          </w:p>
          <w:p w14:paraId="20CE508A"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Antenna configuration: 2x2 and 2x4 with ULA Low correlation</w:t>
            </w:r>
          </w:p>
          <w:p w14:paraId="25F4823F"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D62315">
              <w:rPr>
                <w:sz w:val="21"/>
                <w:szCs w:val="21"/>
                <w:lang w:eastAsia="zh-CN"/>
              </w:rPr>
              <w:t xml:space="preserve">Receiver assumptions: </w:t>
            </w:r>
          </w:p>
          <w:p w14:paraId="303562A2"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Option 1: MMSE-IRC with DMRS based covariance matrix estimation and without time selective interference handling</w:t>
            </w:r>
          </w:p>
          <w:p w14:paraId="0B15C017" w14:textId="77777777" w:rsidR="000741C6" w:rsidRPr="00D62315"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Option 2: MMSE-IRC with DMRS based covariance matrix estimation and with time selective interference handling</w:t>
            </w:r>
          </w:p>
          <w:p w14:paraId="5C76E0A9" w14:textId="77777777" w:rsidR="000741C6" w:rsidRDefault="000741C6" w:rsidP="000741C6">
            <w:pPr>
              <w:widowControl w:val="0"/>
              <w:numPr>
                <w:ilvl w:val="3"/>
                <w:numId w:val="17"/>
              </w:numPr>
              <w:tabs>
                <w:tab w:val="num" w:pos="2160"/>
              </w:tabs>
              <w:snapToGrid w:val="0"/>
              <w:spacing w:after="100"/>
              <w:ind w:left="1418" w:hanging="284"/>
              <w:rPr>
                <w:sz w:val="21"/>
                <w:szCs w:val="21"/>
                <w:lang w:eastAsia="zh-CN"/>
              </w:rPr>
            </w:pPr>
            <w:r w:rsidRPr="00D62315">
              <w:rPr>
                <w:sz w:val="21"/>
                <w:szCs w:val="21"/>
                <w:lang w:eastAsia="zh-CN"/>
              </w:rPr>
              <w:t>Option 3: MMSE-IRC with DMRS and Data based covariance matrix estimation</w:t>
            </w:r>
          </w:p>
          <w:p w14:paraId="579596F9" w14:textId="77777777" w:rsidR="000741C6" w:rsidRPr="00D6231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sidRPr="006B72E0">
              <w:rPr>
                <w:sz w:val="21"/>
                <w:szCs w:val="21"/>
                <w:lang w:eastAsia="zh-CN"/>
              </w:rPr>
              <w:t>Huawei</w:t>
            </w:r>
            <w:r>
              <w:rPr>
                <w:rFonts w:eastAsiaTheme="minorEastAsia"/>
                <w:sz w:val="21"/>
                <w:szCs w:val="21"/>
                <w:lang w:eastAsia="zh-CN"/>
              </w:rPr>
              <w:t>, DCM, E///, QC, Apple, CMCC: Discuss later.</w:t>
            </w:r>
          </w:p>
          <w:p w14:paraId="20CDB7A9" w14:textId="77777777" w:rsidR="000741C6" w:rsidRPr="006B72E0"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0F0B82C6"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i/>
                <w:lang w:eastAsia="zh-CN"/>
              </w:rPr>
            </w:pPr>
            <w:r>
              <w:rPr>
                <w:sz w:val="21"/>
                <w:szCs w:val="21"/>
                <w:lang w:eastAsia="zh-CN"/>
              </w:rPr>
              <w:t>Discuss in future meetings according to the WP.</w:t>
            </w:r>
          </w:p>
          <w:p w14:paraId="47A49822" w14:textId="77777777" w:rsidR="000741C6" w:rsidRDefault="000741C6" w:rsidP="000741C6">
            <w:pPr>
              <w:rPr>
                <w:rFonts w:eastAsiaTheme="minorEastAsia"/>
                <w:i/>
                <w:lang w:eastAsia="zh-CN"/>
              </w:rPr>
            </w:pPr>
          </w:p>
          <w:p w14:paraId="106D1EA8" w14:textId="77777777" w:rsidR="000741C6" w:rsidRPr="005A4D08" w:rsidRDefault="000741C6" w:rsidP="000741C6">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w:t>
            </w:r>
            <w:r w:rsidRPr="005A4D08">
              <w:rPr>
                <w:b/>
                <w:sz w:val="21"/>
                <w:szCs w:val="21"/>
                <w:u w:val="single"/>
                <w:lang w:eastAsia="zh-CN"/>
              </w:rPr>
              <w:t>Release independence</w:t>
            </w:r>
          </w:p>
          <w:p w14:paraId="453DBF6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6CE4272F"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2F3BCE">
              <w:rPr>
                <w:rFonts w:hint="eastAsia"/>
                <w:sz w:val="21"/>
                <w:szCs w:val="21"/>
                <w:lang w:eastAsia="zh-CN"/>
              </w:rPr>
              <w:t>Option 1</w:t>
            </w:r>
            <w:r>
              <w:rPr>
                <w:rFonts w:hint="eastAsia"/>
                <w:sz w:val="21"/>
                <w:szCs w:val="21"/>
                <w:lang w:eastAsia="zh-CN"/>
              </w:rPr>
              <w:t xml:space="preserve">: </w:t>
            </w:r>
            <w:r w:rsidRPr="00D62315">
              <w:rPr>
                <w:bCs/>
                <w:sz w:val="21"/>
                <w:szCs w:val="21"/>
              </w:rPr>
              <w:t>RAN4 discuss whether the UE demodulation and CQI reporting requirements with inter-cell interference is released independent from Rel-15 or not, after RAN4 agree with the detailed simulation assumption</w:t>
            </w:r>
            <w:r w:rsidRPr="002F3BCE">
              <w:rPr>
                <w:rFonts w:hint="eastAsia"/>
                <w:sz w:val="21"/>
                <w:szCs w:val="21"/>
                <w:lang w:eastAsia="zh-CN"/>
              </w:rPr>
              <w:t xml:space="preserve"> (</w:t>
            </w:r>
            <w:r>
              <w:rPr>
                <w:rFonts w:hint="eastAsia"/>
                <w:sz w:val="21"/>
                <w:szCs w:val="21"/>
                <w:lang w:eastAsia="zh-CN"/>
              </w:rPr>
              <w:t>E///</w:t>
            </w:r>
            <w:r>
              <w:rPr>
                <w:sz w:val="21"/>
                <w:szCs w:val="21"/>
                <w:lang w:eastAsia="zh-CN"/>
              </w:rPr>
              <w:t>, CTC, Huawei, DCM, Intel, MTK, CMCC, ZTE</w:t>
            </w:r>
            <w:r w:rsidRPr="002F3BCE">
              <w:rPr>
                <w:rFonts w:hint="eastAsia"/>
                <w:sz w:val="21"/>
                <w:szCs w:val="21"/>
                <w:lang w:eastAsia="zh-CN"/>
              </w:rPr>
              <w:t>)</w:t>
            </w:r>
          </w:p>
          <w:p w14:paraId="07C01756" w14:textId="77777777" w:rsidR="000741C6" w:rsidRPr="002F3BCE"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Further discuss (QC, Intel, Apple)</w:t>
            </w:r>
          </w:p>
          <w:p w14:paraId="6F4BE906"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p>
          <w:p w14:paraId="1BE8DCE2" w14:textId="77777777" w:rsidR="00E8697C"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 xml:space="preserve">Keep open to </w:t>
            </w:r>
            <w:r w:rsidRPr="000741C6">
              <w:rPr>
                <w:rFonts w:eastAsiaTheme="minorEastAsia"/>
                <w:sz w:val="21"/>
                <w:szCs w:val="21"/>
                <w:lang w:eastAsia="zh-CN"/>
              </w:rPr>
              <w:t>the</w:t>
            </w:r>
            <w:r>
              <w:rPr>
                <w:sz w:val="21"/>
                <w:szCs w:val="21"/>
                <w:lang w:eastAsia="zh-CN"/>
              </w:rPr>
              <w:t xml:space="preserve"> next meeting.</w:t>
            </w:r>
          </w:p>
          <w:p w14:paraId="38CB4317" w14:textId="0FC1E131" w:rsidR="000741C6" w:rsidRPr="00647C5D" w:rsidRDefault="000741C6" w:rsidP="000741C6">
            <w:pPr>
              <w:snapToGrid w:val="0"/>
              <w:spacing w:before="60" w:after="60"/>
              <w:rPr>
                <w:rFonts w:eastAsiaTheme="minorEastAsia"/>
                <w:b/>
                <w:bCs/>
                <w:lang w:val="en-US" w:eastAsia="zh-CN"/>
              </w:rPr>
            </w:pPr>
          </w:p>
        </w:tc>
      </w:tr>
    </w:tbl>
    <w:p w14:paraId="2F1217E2" w14:textId="77777777" w:rsidR="00EB3987" w:rsidRDefault="00EB3987">
      <w:pPr>
        <w:rPr>
          <w:i/>
          <w:color w:val="0070C0"/>
          <w:lang w:val="en-US" w:eastAsia="zh-CN"/>
        </w:rPr>
      </w:pPr>
    </w:p>
    <w:p w14:paraId="239B7DA1" w14:textId="1C051DE8" w:rsidR="00EB3987" w:rsidRDefault="00D1010D">
      <w:pPr>
        <w:pStyle w:val="2"/>
        <w:rPr>
          <w:lang w:val="en-US"/>
        </w:rPr>
      </w:pPr>
      <w:r>
        <w:rPr>
          <w:lang w:val="en-US"/>
        </w:rPr>
        <w:t xml:space="preserve">Discussion on 2nd round </w:t>
      </w:r>
    </w:p>
    <w:p w14:paraId="5B0CB717" w14:textId="77777777" w:rsidR="004827BE" w:rsidRDefault="004827BE" w:rsidP="004827BE">
      <w:pPr>
        <w:rPr>
          <w:rFonts w:ascii="Arial" w:hAnsi="Arial" w:cs="Arial"/>
          <w:b/>
          <w:sz w:val="24"/>
        </w:rPr>
      </w:pPr>
      <w:r>
        <w:rPr>
          <w:rFonts w:ascii="Arial" w:hAnsi="Arial" w:cs="Arial"/>
          <w:b/>
          <w:color w:val="0000FF"/>
          <w:sz w:val="24"/>
          <w:u w:val="thick"/>
        </w:rPr>
        <w:t>R4-2106116</w:t>
      </w:r>
      <w:r w:rsidRPr="00944C49">
        <w:rPr>
          <w:b/>
          <w:lang w:val="en-US" w:eastAsia="zh-CN"/>
        </w:rPr>
        <w:tab/>
      </w:r>
      <w:r w:rsidRPr="00AF75BF">
        <w:rPr>
          <w:rFonts w:ascii="Arial" w:hAnsi="Arial" w:cs="Arial"/>
          <w:b/>
          <w:sz w:val="24"/>
        </w:rPr>
        <w:t>WF on general and PDSCH demodulation requirements for inter-cell interference MMSE-IRC</w:t>
      </w:r>
    </w:p>
    <w:p w14:paraId="11D8E000" w14:textId="77777777" w:rsidR="004827BE" w:rsidRDefault="004827BE" w:rsidP="004827B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48161007" w14:textId="77777777" w:rsidR="004827BE" w:rsidRPr="00944C49" w:rsidRDefault="004827BE" w:rsidP="004827BE">
      <w:pPr>
        <w:rPr>
          <w:rFonts w:ascii="Arial" w:hAnsi="Arial" w:cs="Arial"/>
          <w:b/>
          <w:lang w:val="en-US" w:eastAsia="zh-CN"/>
        </w:rPr>
      </w:pPr>
      <w:r w:rsidRPr="00944C49">
        <w:rPr>
          <w:rFonts w:ascii="Arial" w:hAnsi="Arial" w:cs="Arial"/>
          <w:b/>
          <w:lang w:val="en-US" w:eastAsia="zh-CN"/>
        </w:rPr>
        <w:t xml:space="preserve">Abstract: </w:t>
      </w:r>
    </w:p>
    <w:p w14:paraId="54E9E2B1" w14:textId="77777777" w:rsidR="004827BE" w:rsidRDefault="004827BE" w:rsidP="004827BE">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34443906" w14:textId="77777777" w:rsidR="004827BE" w:rsidRDefault="004827BE" w:rsidP="004827BE">
      <w:pPr>
        <w:rPr>
          <w:rFonts w:ascii="Arial" w:hAnsi="Arial" w:cs="Arial"/>
          <w:b/>
          <w:lang w:val="en-US" w:eastAsia="zh-CN"/>
        </w:rPr>
      </w:pPr>
      <w:r w:rsidRPr="00944C49">
        <w:rPr>
          <w:rFonts w:ascii="Arial" w:hAnsi="Arial" w:cs="Arial"/>
          <w:b/>
          <w:lang w:val="en-US" w:eastAsia="zh-CN"/>
        </w:rPr>
        <w:t xml:space="preserve">Discussion: </w:t>
      </w:r>
    </w:p>
    <w:p w14:paraId="7486440F" w14:textId="7FFD9B83" w:rsidR="003F1EC7" w:rsidRPr="00B1672B" w:rsidRDefault="003F1EC7" w:rsidP="003F1EC7">
      <w:pPr>
        <w:ind w:hanging="360"/>
        <w:rPr>
          <w:sz w:val="21"/>
          <w:szCs w:val="21"/>
          <w:lang w:val="en-US" w:eastAsia="zh-CN"/>
        </w:rPr>
      </w:pPr>
      <w:r w:rsidRPr="00B1672B">
        <w:rPr>
          <w:rStyle w:val="apple-converted-space"/>
          <w:color w:val="000000"/>
          <w:sz w:val="21"/>
          <w:szCs w:val="21"/>
          <w:shd w:val="clear" w:color="auto" w:fill="FFFF00"/>
        </w:rPr>
        <w:t> </w:t>
      </w:r>
      <w:r w:rsidRPr="00B1672B">
        <w:rPr>
          <w:color w:val="000000"/>
          <w:sz w:val="21"/>
          <w:szCs w:val="21"/>
          <w:shd w:val="clear" w:color="auto" w:fill="FFFF00"/>
        </w:rPr>
        <w:t>Issue 1: Network type</w:t>
      </w:r>
    </w:p>
    <w:p w14:paraId="5DEDECC2" w14:textId="77777777" w:rsidR="003F1EC7" w:rsidRPr="00B1672B" w:rsidRDefault="003F1EC7" w:rsidP="003F1EC7">
      <w:pPr>
        <w:ind w:hanging="360"/>
        <w:rPr>
          <w:sz w:val="21"/>
          <w:szCs w:val="21"/>
        </w:rPr>
      </w:pPr>
      <w:r w:rsidRPr="00B1672B">
        <w:rPr>
          <w:color w:val="000000"/>
          <w:sz w:val="21"/>
          <w:szCs w:val="21"/>
          <w:shd w:val="clear" w:color="auto" w:fill="FFFF00"/>
        </w:rPr>
        <w:t>–     </w:t>
      </w:r>
      <w:r w:rsidRPr="00B1672B">
        <w:rPr>
          <w:rStyle w:val="apple-converted-space"/>
          <w:color w:val="000000"/>
          <w:sz w:val="21"/>
          <w:szCs w:val="21"/>
          <w:shd w:val="clear" w:color="auto" w:fill="FFFF00"/>
        </w:rPr>
        <w:t> </w:t>
      </w:r>
      <w:r w:rsidRPr="00B1672B">
        <w:rPr>
          <w:color w:val="000000"/>
          <w:sz w:val="21"/>
          <w:szCs w:val="21"/>
          <w:shd w:val="clear" w:color="auto" w:fill="FFFF00"/>
        </w:rPr>
        <w:t>Synchronized for FDD and TDD</w:t>
      </w:r>
    </w:p>
    <w:p w14:paraId="10984E56" w14:textId="7C7C1B81" w:rsidR="003F1EC7" w:rsidRPr="00B1672B" w:rsidRDefault="003F1EC7" w:rsidP="00D37F48">
      <w:pPr>
        <w:ind w:hanging="360"/>
        <w:rPr>
          <w:sz w:val="21"/>
          <w:szCs w:val="21"/>
        </w:rPr>
      </w:pPr>
      <w:r w:rsidRPr="00B1672B">
        <w:rPr>
          <w:color w:val="000000"/>
          <w:sz w:val="21"/>
          <w:szCs w:val="21"/>
          <w:shd w:val="clear" w:color="auto" w:fill="FFFF00"/>
        </w:rPr>
        <w:t>–     </w:t>
      </w:r>
      <w:r w:rsidRPr="00B1672B">
        <w:rPr>
          <w:rStyle w:val="apple-converted-space"/>
          <w:color w:val="000000"/>
          <w:sz w:val="21"/>
          <w:szCs w:val="21"/>
          <w:shd w:val="clear" w:color="auto" w:fill="FFFF00"/>
        </w:rPr>
        <w:t> </w:t>
      </w:r>
      <w:r w:rsidRPr="00B1672B">
        <w:rPr>
          <w:color w:val="000000"/>
          <w:sz w:val="21"/>
          <w:szCs w:val="21"/>
          <w:shd w:val="clear" w:color="auto" w:fill="FFFF00"/>
        </w:rPr>
        <w:t>FFS asynchronized for FDD</w:t>
      </w:r>
    </w:p>
    <w:p w14:paraId="3E01FFFA" w14:textId="6A55E6E0" w:rsidR="003F1EC7" w:rsidRPr="00B1672B" w:rsidRDefault="003F1EC7" w:rsidP="003F1EC7">
      <w:pPr>
        <w:rPr>
          <w:color w:val="FF0000"/>
          <w:sz w:val="21"/>
          <w:szCs w:val="21"/>
        </w:rPr>
      </w:pPr>
      <w:r w:rsidRPr="00B1672B">
        <w:rPr>
          <w:color w:val="FF0000"/>
          <w:sz w:val="21"/>
          <w:szCs w:val="21"/>
        </w:rPr>
        <w:t>[Intel] Based on first round, it looks like majority support definition of requirements for synchronized network. Therefore, we would like to check whether it is fine for focus on synchronized network and further discuss asynchronized.</w:t>
      </w:r>
    </w:p>
    <w:p w14:paraId="6DC5DF47" w14:textId="77777777" w:rsidR="003F1EC7" w:rsidRPr="00B1672B" w:rsidRDefault="003F1EC7" w:rsidP="003F1EC7">
      <w:pPr>
        <w:rPr>
          <w:sz w:val="21"/>
          <w:szCs w:val="21"/>
        </w:rPr>
      </w:pPr>
      <w:r w:rsidRPr="00B1672B">
        <w:rPr>
          <w:color w:val="7030A0"/>
          <w:sz w:val="21"/>
          <w:szCs w:val="21"/>
        </w:rPr>
        <w:t>[Huawei]: The WF for this issue is fine for us.</w:t>
      </w:r>
    </w:p>
    <w:p w14:paraId="5B138F3E" w14:textId="51D22366" w:rsidR="003F1EC7" w:rsidRPr="00B1672B" w:rsidRDefault="003F1EC7" w:rsidP="003F1EC7">
      <w:pPr>
        <w:rPr>
          <w:color w:val="339966"/>
          <w:sz w:val="21"/>
          <w:szCs w:val="21"/>
        </w:rPr>
      </w:pPr>
      <w:r w:rsidRPr="00B1672B">
        <w:rPr>
          <w:color w:val="339966"/>
          <w:sz w:val="21"/>
          <w:szCs w:val="21"/>
        </w:rPr>
        <w:t>[CMCC]: The WF is OK for us</w:t>
      </w:r>
    </w:p>
    <w:p w14:paraId="05A4F3AC" w14:textId="398248AF" w:rsidR="003F1EC7" w:rsidRPr="00B1672B" w:rsidRDefault="003F1EC7" w:rsidP="003F1EC7">
      <w:pPr>
        <w:rPr>
          <w:color w:val="FF0000"/>
          <w:sz w:val="21"/>
          <w:szCs w:val="21"/>
        </w:rPr>
      </w:pPr>
      <w:r w:rsidRPr="00B1672B">
        <w:rPr>
          <w:color w:val="FF0000"/>
          <w:sz w:val="21"/>
          <w:szCs w:val="21"/>
        </w:rPr>
        <w:t>[Intel]: Taking into account that proponents of asynchronized network are fine with current wording, we assume that we can close this issue for discussion in second round.</w:t>
      </w:r>
    </w:p>
    <w:p w14:paraId="186B1F75" w14:textId="77777777" w:rsidR="003F1EC7" w:rsidRPr="00B1672B" w:rsidRDefault="003F1EC7" w:rsidP="003F1EC7">
      <w:pPr>
        <w:rPr>
          <w:sz w:val="21"/>
          <w:szCs w:val="21"/>
        </w:rPr>
      </w:pPr>
      <w:r w:rsidRPr="00B1672B">
        <w:rPr>
          <w:color w:val="2F5496"/>
          <w:sz w:val="21"/>
          <w:szCs w:val="21"/>
        </w:rPr>
        <w:t>[Ericsson]: The WF is OK for us</w:t>
      </w:r>
    </w:p>
    <w:p w14:paraId="60A28E7D" w14:textId="77777777" w:rsidR="003F1EC7" w:rsidRPr="00B1672B" w:rsidRDefault="003F1EC7" w:rsidP="003F1EC7">
      <w:pPr>
        <w:rPr>
          <w:sz w:val="21"/>
          <w:szCs w:val="21"/>
        </w:rPr>
      </w:pPr>
      <w:r w:rsidRPr="00B1672B">
        <w:rPr>
          <w:color w:val="843C0C"/>
          <w:sz w:val="21"/>
          <w:szCs w:val="21"/>
        </w:rPr>
        <w:t>[Qualcomm]: WF is ok for us.</w:t>
      </w:r>
    </w:p>
    <w:p w14:paraId="57413A15" w14:textId="0D6EE727" w:rsidR="003F1EC7" w:rsidRPr="00B1672B" w:rsidRDefault="003F1EC7" w:rsidP="003F1EC7">
      <w:pPr>
        <w:spacing w:after="240"/>
        <w:rPr>
          <w:color w:val="FF40FF"/>
          <w:sz w:val="21"/>
          <w:szCs w:val="21"/>
        </w:rPr>
      </w:pPr>
      <w:r w:rsidRPr="00B1672B">
        <w:rPr>
          <w:color w:val="FF40FF"/>
          <w:sz w:val="21"/>
          <w:szCs w:val="21"/>
        </w:rPr>
        <w:t>[Apple]: We are fine with the WF.</w:t>
      </w:r>
    </w:p>
    <w:p w14:paraId="25AC043F" w14:textId="77777777" w:rsidR="003F1EC7" w:rsidRPr="00B1672B" w:rsidRDefault="003F1EC7" w:rsidP="003F1EC7">
      <w:pPr>
        <w:spacing w:after="240"/>
        <w:rPr>
          <w:sz w:val="21"/>
          <w:szCs w:val="21"/>
        </w:rPr>
      </w:pPr>
    </w:p>
    <w:p w14:paraId="7C5E2E50" w14:textId="101E9317" w:rsidR="003F1EC7" w:rsidRPr="00B1672B" w:rsidRDefault="003F1EC7" w:rsidP="00D37F48">
      <w:pPr>
        <w:ind w:hanging="360"/>
        <w:rPr>
          <w:sz w:val="21"/>
          <w:szCs w:val="21"/>
        </w:rPr>
      </w:pPr>
      <w:r w:rsidRPr="00B1672B">
        <w:rPr>
          <w:color w:val="000000"/>
          <w:sz w:val="21"/>
          <w:szCs w:val="21"/>
          <w:shd w:val="clear" w:color="auto" w:fill="FFFF00"/>
        </w:rPr>
        <w:t>Issue 2: Antenna configuration for UE:</w:t>
      </w:r>
      <w:r w:rsidRPr="00B1672B">
        <w:rPr>
          <w:rStyle w:val="apple-converted-space"/>
          <w:color w:val="000000"/>
          <w:sz w:val="21"/>
          <w:szCs w:val="21"/>
          <w:shd w:val="clear" w:color="auto" w:fill="FFFF00"/>
        </w:rPr>
        <w:t> </w:t>
      </w:r>
      <w:r w:rsidRPr="00B1672B">
        <w:rPr>
          <w:color w:val="000000"/>
          <w:sz w:val="21"/>
          <w:szCs w:val="21"/>
          <w:shd w:val="clear" w:color="auto" w:fill="FFFF00"/>
        </w:rPr>
        <w:t>2 and 4 RX</w:t>
      </w:r>
    </w:p>
    <w:p w14:paraId="4423A87A" w14:textId="771EDB56" w:rsidR="003F1EC7" w:rsidRPr="00B1672B" w:rsidRDefault="003F1EC7" w:rsidP="003F1EC7">
      <w:pPr>
        <w:rPr>
          <w:color w:val="FF0000"/>
          <w:sz w:val="21"/>
          <w:szCs w:val="21"/>
        </w:rPr>
      </w:pPr>
      <w:r w:rsidRPr="00B1672B">
        <w:rPr>
          <w:color w:val="FF0000"/>
          <w:sz w:val="21"/>
          <w:szCs w:val="21"/>
        </w:rPr>
        <w:t>[Intel] We have not had any discussion in the first round. Therefore, we would like to check whether we can reuse typical PDSCH assumptions: 2 and 4 Rx.</w:t>
      </w:r>
    </w:p>
    <w:p w14:paraId="27031C13" w14:textId="77777777" w:rsidR="003F1EC7" w:rsidRPr="00B1672B" w:rsidRDefault="003F1EC7" w:rsidP="003F1EC7">
      <w:pPr>
        <w:rPr>
          <w:sz w:val="21"/>
          <w:szCs w:val="21"/>
        </w:rPr>
      </w:pPr>
      <w:r w:rsidRPr="00B1672B">
        <w:rPr>
          <w:color w:val="0070C0"/>
          <w:sz w:val="21"/>
          <w:szCs w:val="21"/>
        </w:rPr>
        <w:t>[CTC]: We support 2Rx and 4 Rx.</w:t>
      </w:r>
    </w:p>
    <w:p w14:paraId="3D58D0E1" w14:textId="77777777" w:rsidR="003F1EC7" w:rsidRPr="00B1672B" w:rsidRDefault="003F1EC7" w:rsidP="003F1EC7">
      <w:pPr>
        <w:rPr>
          <w:sz w:val="21"/>
          <w:szCs w:val="21"/>
        </w:rPr>
      </w:pPr>
      <w:r w:rsidRPr="00B1672B">
        <w:rPr>
          <w:color w:val="0070C0"/>
          <w:sz w:val="21"/>
          <w:szCs w:val="21"/>
        </w:rPr>
        <w:t>We did not raise this issue in the first round because we thought covering 2Rx and 4Rx has been an agreement in the WID:</w:t>
      </w:r>
    </w:p>
    <w:p w14:paraId="135228A0" w14:textId="63AE79DA" w:rsidR="003F1EC7" w:rsidRPr="00B1672B" w:rsidRDefault="003F1EC7" w:rsidP="00145BBA">
      <w:pPr>
        <w:spacing w:line="280" w:lineRule="atLeast"/>
        <w:ind w:firstLineChars="1350" w:firstLine="2835"/>
        <w:jc w:val="both"/>
        <w:rPr>
          <w:sz w:val="21"/>
          <w:szCs w:val="21"/>
        </w:rPr>
      </w:pPr>
      <w:r w:rsidRPr="00B1672B">
        <w:rPr>
          <w:i/>
          <w:iCs/>
          <w:color w:val="0070C0"/>
          <w:sz w:val="21"/>
          <w:szCs w:val="21"/>
        </w:rPr>
        <w:t>Rx antenna number: 2Rx and 4Rx</w:t>
      </w:r>
    </w:p>
    <w:p w14:paraId="51ED3048" w14:textId="77777777" w:rsidR="003F1EC7" w:rsidRPr="00B1672B" w:rsidRDefault="003F1EC7" w:rsidP="003F1EC7">
      <w:pPr>
        <w:rPr>
          <w:sz w:val="21"/>
          <w:szCs w:val="21"/>
        </w:rPr>
      </w:pPr>
      <w:r w:rsidRPr="00B1672B">
        <w:rPr>
          <w:color w:val="7030A0"/>
          <w:sz w:val="21"/>
          <w:szCs w:val="21"/>
        </w:rPr>
        <w:t xml:space="preserve">[Huawei]: We agree with CTC’s comments that the antenna number of Rx has been agreed in the WID: 2 and 4Rx. </w:t>
      </w:r>
      <w:proofErr w:type="gramStart"/>
      <w:r w:rsidRPr="00B1672B">
        <w:rPr>
          <w:color w:val="7030A0"/>
          <w:sz w:val="21"/>
          <w:szCs w:val="21"/>
        </w:rPr>
        <w:t>So</w:t>
      </w:r>
      <w:proofErr w:type="gramEnd"/>
      <w:r w:rsidRPr="00B1672B">
        <w:rPr>
          <w:color w:val="7030A0"/>
          <w:sz w:val="21"/>
          <w:szCs w:val="21"/>
        </w:rPr>
        <w:t xml:space="preserve"> the agreements for issue2 in WF is fine for us.</w:t>
      </w:r>
    </w:p>
    <w:p w14:paraId="13620FCD" w14:textId="169D68F0" w:rsidR="003F1EC7" w:rsidRPr="00B1672B" w:rsidRDefault="003F1EC7" w:rsidP="003F1EC7">
      <w:pPr>
        <w:rPr>
          <w:color w:val="339966"/>
          <w:sz w:val="21"/>
          <w:szCs w:val="21"/>
        </w:rPr>
      </w:pPr>
      <w:r w:rsidRPr="00B1672B">
        <w:rPr>
          <w:color w:val="339966"/>
          <w:sz w:val="21"/>
          <w:szCs w:val="21"/>
        </w:rPr>
        <w:t>[CMCC]</w:t>
      </w:r>
      <w:r w:rsidRPr="00B1672B">
        <w:rPr>
          <w:color w:val="339966"/>
          <w:sz w:val="21"/>
          <w:szCs w:val="21"/>
          <w:lang w:eastAsia="ja-JP"/>
        </w:rPr>
        <w:t>：</w:t>
      </w:r>
      <w:r w:rsidRPr="00B1672B">
        <w:rPr>
          <w:color w:val="339966"/>
          <w:sz w:val="21"/>
          <w:szCs w:val="21"/>
        </w:rPr>
        <w:t>We support reuse typical PDSCH assumptions: 2 and 4 Rx</w:t>
      </w:r>
    </w:p>
    <w:p w14:paraId="2FCF8C11" w14:textId="78362FBB" w:rsidR="003F1EC7" w:rsidRPr="00B1672B" w:rsidRDefault="003F1EC7" w:rsidP="003F1EC7">
      <w:pPr>
        <w:rPr>
          <w:color w:val="FF0000"/>
          <w:sz w:val="21"/>
          <w:szCs w:val="21"/>
        </w:rPr>
      </w:pPr>
      <w:r w:rsidRPr="00B1672B">
        <w:rPr>
          <w:color w:val="FF0000"/>
          <w:sz w:val="21"/>
          <w:szCs w:val="21"/>
        </w:rPr>
        <w:t>[Intel] As for number of UE Rx antenna, taking into account that it is already captured in WID, current wording should be fine.</w:t>
      </w:r>
    </w:p>
    <w:p w14:paraId="3404F68D" w14:textId="77777777" w:rsidR="003F1EC7" w:rsidRPr="00B1672B" w:rsidRDefault="003F1EC7" w:rsidP="003F1EC7">
      <w:pPr>
        <w:rPr>
          <w:sz w:val="21"/>
          <w:szCs w:val="21"/>
        </w:rPr>
      </w:pPr>
      <w:r w:rsidRPr="00B1672B">
        <w:rPr>
          <w:color w:val="2F5496"/>
          <w:sz w:val="21"/>
          <w:szCs w:val="21"/>
        </w:rPr>
        <w:t>[Ericsson]: We agree to define the requirements with both 2 Rx and 4 Rx.</w:t>
      </w:r>
    </w:p>
    <w:p w14:paraId="3D735936" w14:textId="77777777" w:rsidR="003F1EC7" w:rsidRPr="00B1672B" w:rsidRDefault="003F1EC7" w:rsidP="003F1EC7">
      <w:pPr>
        <w:rPr>
          <w:sz w:val="21"/>
          <w:szCs w:val="21"/>
        </w:rPr>
      </w:pPr>
      <w:r w:rsidRPr="00B1672B">
        <w:rPr>
          <w:color w:val="843C0C"/>
          <w:sz w:val="21"/>
          <w:szCs w:val="21"/>
        </w:rPr>
        <w:t>[Qualcomm] Ok with 2 and 4Rx.</w:t>
      </w:r>
    </w:p>
    <w:p w14:paraId="0D324C3B" w14:textId="169F4893" w:rsidR="003F1EC7" w:rsidRDefault="003F1EC7" w:rsidP="003F1EC7">
      <w:pPr>
        <w:spacing w:after="240"/>
        <w:rPr>
          <w:color w:val="FF40FF"/>
          <w:sz w:val="21"/>
          <w:szCs w:val="21"/>
        </w:rPr>
      </w:pPr>
      <w:r w:rsidRPr="00B1672B">
        <w:rPr>
          <w:color w:val="FF40FF"/>
          <w:sz w:val="21"/>
          <w:szCs w:val="21"/>
        </w:rPr>
        <w:t>[Apple]: We are fine with 2RX and 4RX. </w:t>
      </w:r>
    </w:p>
    <w:p w14:paraId="77AFEA38" w14:textId="77777777" w:rsidR="00380511" w:rsidRPr="00B1672B" w:rsidRDefault="00380511" w:rsidP="003F1EC7">
      <w:pPr>
        <w:spacing w:after="240"/>
        <w:rPr>
          <w:sz w:val="21"/>
          <w:szCs w:val="21"/>
        </w:rPr>
      </w:pPr>
    </w:p>
    <w:p w14:paraId="02F3F4DC" w14:textId="2CF02C2F" w:rsidR="003F1EC7" w:rsidRPr="00B1672B" w:rsidRDefault="003F1EC7" w:rsidP="003F1EC7">
      <w:pPr>
        <w:ind w:hanging="360"/>
        <w:rPr>
          <w:sz w:val="21"/>
          <w:szCs w:val="21"/>
        </w:rPr>
      </w:pPr>
      <w:r w:rsidRPr="00B1672B">
        <w:rPr>
          <w:color w:val="000000"/>
          <w:sz w:val="21"/>
          <w:szCs w:val="21"/>
          <w:shd w:val="clear" w:color="auto" w:fill="FFFF00"/>
        </w:rPr>
        <w:t>Issue 3: MCS</w:t>
      </w:r>
    </w:p>
    <w:p w14:paraId="64054787" w14:textId="14DBCB0A" w:rsidR="003F1EC7" w:rsidRPr="00B1672B" w:rsidRDefault="003F1EC7" w:rsidP="003F1EC7">
      <w:pPr>
        <w:ind w:hanging="360"/>
        <w:rPr>
          <w:sz w:val="21"/>
          <w:szCs w:val="21"/>
        </w:rPr>
      </w:pPr>
      <w:r w:rsidRPr="00B1672B">
        <w:rPr>
          <w:rStyle w:val="apple-converted-space"/>
          <w:color w:val="000000"/>
          <w:sz w:val="21"/>
          <w:szCs w:val="21"/>
          <w:shd w:val="clear" w:color="auto" w:fill="FFFF00"/>
        </w:rPr>
        <w:t> </w:t>
      </w:r>
      <w:r w:rsidRPr="00B1672B">
        <w:rPr>
          <w:color w:val="000000"/>
          <w:sz w:val="21"/>
          <w:szCs w:val="21"/>
          <w:shd w:val="clear" w:color="auto" w:fill="FFFF00"/>
        </w:rPr>
        <w:t>Use MCS 4 (QPSK, CR=0.3) and MCS 13 (16QAM, CR=0.5) for initial simulation purpose</w:t>
      </w:r>
    </w:p>
    <w:p w14:paraId="3995FB4F" w14:textId="4F08E871" w:rsidR="003F1EC7" w:rsidRPr="00B1672B" w:rsidRDefault="003F1EC7" w:rsidP="003F1EC7">
      <w:pPr>
        <w:ind w:hanging="360"/>
        <w:rPr>
          <w:sz w:val="21"/>
          <w:szCs w:val="21"/>
        </w:rPr>
      </w:pPr>
      <w:r w:rsidRPr="00B1672B">
        <w:rPr>
          <w:color w:val="000000"/>
          <w:sz w:val="21"/>
          <w:szCs w:val="21"/>
          <w:shd w:val="clear" w:color="auto" w:fill="FFFF00"/>
        </w:rPr>
        <w:t>Further discuss MCS for requirements definition</w:t>
      </w:r>
    </w:p>
    <w:p w14:paraId="5DA31E37" w14:textId="23CA1E87" w:rsidR="003F1EC7" w:rsidRPr="00B1672B" w:rsidRDefault="003F1EC7" w:rsidP="00D37F48">
      <w:pPr>
        <w:ind w:hanging="360"/>
        <w:rPr>
          <w:sz w:val="21"/>
          <w:szCs w:val="21"/>
        </w:rPr>
      </w:pPr>
      <w:r w:rsidRPr="00B1672B">
        <w:rPr>
          <w:color w:val="000000"/>
          <w:sz w:val="21"/>
          <w:szCs w:val="21"/>
          <w:shd w:val="clear" w:color="auto" w:fill="FFFF00"/>
        </w:rPr>
        <w:t>Consider MCS corresponding to QPSK, 16QAM and 64QAM modulation formats</w:t>
      </w:r>
    </w:p>
    <w:p w14:paraId="55CB1951" w14:textId="1BA08DA5" w:rsidR="003F1EC7" w:rsidRPr="00B1672B" w:rsidRDefault="003F1EC7" w:rsidP="003F1EC7">
      <w:pPr>
        <w:rPr>
          <w:color w:val="FF0000"/>
          <w:sz w:val="21"/>
          <w:szCs w:val="21"/>
        </w:rPr>
      </w:pPr>
      <w:r w:rsidRPr="00B1672B">
        <w:rPr>
          <w:color w:val="FF0000"/>
          <w:sz w:val="21"/>
          <w:szCs w:val="21"/>
        </w:rPr>
        <w:t>[Intel] Based on first round discussion, most of the companies are fine to define requirements for QPSK or 16QAM modulation. Therefore, we suggest to considered existing Rel-15 PDSCH MCS for initial simulations and further discuss MCS for requirements. Also, we would like to check whether we can reduce MCS range for further discussion corresponding to {QPSK, 16QAM, 64QAM} or {QPSK, 16QAM}.</w:t>
      </w:r>
    </w:p>
    <w:p w14:paraId="6B97237F" w14:textId="77777777" w:rsidR="003F1EC7" w:rsidRPr="00B1672B" w:rsidRDefault="003F1EC7" w:rsidP="003F1EC7">
      <w:pPr>
        <w:rPr>
          <w:sz w:val="21"/>
          <w:szCs w:val="21"/>
        </w:rPr>
      </w:pPr>
      <w:r w:rsidRPr="00B1672B">
        <w:rPr>
          <w:color w:val="0070C0"/>
          <w:sz w:val="21"/>
          <w:szCs w:val="21"/>
        </w:rPr>
        <w:t>[CTC]: We support covering both QPSK and 16QAM for initial simulation. The current version is ok for us.</w:t>
      </w:r>
    </w:p>
    <w:p w14:paraId="2039AEA2" w14:textId="77777777" w:rsidR="003F1EC7" w:rsidRPr="00B1672B" w:rsidRDefault="003F1EC7" w:rsidP="003F1EC7">
      <w:pPr>
        <w:rPr>
          <w:sz w:val="21"/>
          <w:szCs w:val="21"/>
        </w:rPr>
      </w:pPr>
      <w:r w:rsidRPr="00B1672B">
        <w:rPr>
          <w:color w:val="7030A0"/>
          <w:sz w:val="21"/>
          <w:szCs w:val="21"/>
        </w:rPr>
        <w:t>[Huawei]: We support to only consider {QPSK, 16QAM}. And ok to use MCS4 and MCS13 for initial simulation purpose.</w:t>
      </w:r>
    </w:p>
    <w:p w14:paraId="5FED3B1E" w14:textId="5B4FC5E2" w:rsidR="003F1EC7" w:rsidRPr="00B1672B" w:rsidRDefault="003F1EC7" w:rsidP="003F1EC7">
      <w:pPr>
        <w:rPr>
          <w:color w:val="339966"/>
          <w:sz w:val="21"/>
          <w:szCs w:val="21"/>
        </w:rPr>
      </w:pPr>
      <w:r w:rsidRPr="00B1672B">
        <w:rPr>
          <w:color w:val="339966"/>
          <w:sz w:val="21"/>
          <w:szCs w:val="21"/>
        </w:rPr>
        <w:t xml:space="preserve">[CMCC]: We are fine to go </w:t>
      </w:r>
      <w:proofErr w:type="gramStart"/>
      <w:r w:rsidRPr="00B1672B">
        <w:rPr>
          <w:color w:val="339966"/>
          <w:sz w:val="21"/>
          <w:szCs w:val="21"/>
        </w:rPr>
        <w:t>with  {</w:t>
      </w:r>
      <w:proofErr w:type="gramEnd"/>
      <w:r w:rsidRPr="00B1672B">
        <w:rPr>
          <w:color w:val="339966"/>
          <w:sz w:val="21"/>
          <w:szCs w:val="21"/>
        </w:rPr>
        <w:t>QPSK, 16QAM}.</w:t>
      </w:r>
    </w:p>
    <w:p w14:paraId="1E6743EC" w14:textId="2CDB79C9" w:rsidR="003F1EC7" w:rsidRPr="00B1672B" w:rsidRDefault="003F1EC7" w:rsidP="003F1EC7">
      <w:pPr>
        <w:rPr>
          <w:color w:val="FF0000"/>
          <w:sz w:val="21"/>
          <w:szCs w:val="21"/>
        </w:rPr>
      </w:pPr>
      <w:r w:rsidRPr="00B1672B">
        <w:rPr>
          <w:color w:val="FF0000"/>
          <w:sz w:val="21"/>
          <w:szCs w:val="21"/>
        </w:rPr>
        <w:t>[Intel]: we would like to continue collection of comments for MCS related issue and check the views on the following wording</w:t>
      </w:r>
    </w:p>
    <w:p w14:paraId="2B01C591" w14:textId="77777777" w:rsidR="003F1EC7" w:rsidRPr="00B1672B" w:rsidRDefault="003F1EC7" w:rsidP="003F1EC7">
      <w:pPr>
        <w:rPr>
          <w:sz w:val="21"/>
          <w:szCs w:val="21"/>
        </w:rPr>
      </w:pPr>
      <w:r w:rsidRPr="00B1672B">
        <w:rPr>
          <w:color w:val="2F5496"/>
          <w:sz w:val="21"/>
          <w:szCs w:val="21"/>
        </w:rPr>
        <w:t>[Ericsson]: We prefer to use QPSK (MCS4) and 16QAM (MCS13).</w:t>
      </w:r>
    </w:p>
    <w:p w14:paraId="7E051314" w14:textId="77777777" w:rsidR="003F1EC7" w:rsidRPr="00B1672B" w:rsidRDefault="003F1EC7" w:rsidP="003F1EC7">
      <w:pPr>
        <w:rPr>
          <w:sz w:val="21"/>
          <w:szCs w:val="21"/>
        </w:rPr>
      </w:pPr>
      <w:r w:rsidRPr="00B1672B">
        <w:rPr>
          <w:color w:val="ED7D31"/>
          <w:sz w:val="21"/>
          <w:szCs w:val="21"/>
        </w:rPr>
        <w:t>[DCM]: We support covering both QPSK(MCS4) and 16QAM(MCS13) for initial simulation.</w:t>
      </w:r>
    </w:p>
    <w:p w14:paraId="23B9EA71" w14:textId="77777777" w:rsidR="003F1EC7" w:rsidRPr="00B1672B" w:rsidRDefault="003F1EC7" w:rsidP="003F1EC7">
      <w:pPr>
        <w:rPr>
          <w:sz w:val="21"/>
          <w:szCs w:val="21"/>
        </w:rPr>
      </w:pPr>
      <w:r w:rsidRPr="00B1672B">
        <w:rPr>
          <w:color w:val="843C0C"/>
          <w:sz w:val="21"/>
          <w:szCs w:val="21"/>
        </w:rPr>
        <w:t>[Qualcomm]: We are ok to consider both MCS4 and MCS13 for initial simulations. But we would prefer to down-select and define requirements for only one of them.</w:t>
      </w:r>
    </w:p>
    <w:p w14:paraId="2E63B46A" w14:textId="10FD5D5F" w:rsidR="003F1EC7" w:rsidRPr="00B1672B" w:rsidRDefault="003F1EC7" w:rsidP="003F1EC7">
      <w:pPr>
        <w:spacing w:after="240"/>
        <w:rPr>
          <w:sz w:val="21"/>
          <w:szCs w:val="21"/>
        </w:rPr>
      </w:pPr>
      <w:r w:rsidRPr="00B1672B">
        <w:rPr>
          <w:color w:val="FF40FF"/>
          <w:sz w:val="21"/>
          <w:szCs w:val="21"/>
        </w:rPr>
        <w:t>[Apple]: For initial evaluation QPSK (MCS4) and 16QAM (MCS13) are fine. We also prefer to define requirements with only one. </w:t>
      </w:r>
    </w:p>
    <w:p w14:paraId="089116B2" w14:textId="1E921E2D" w:rsidR="003F1EC7" w:rsidRPr="00B1672B" w:rsidRDefault="003F1EC7" w:rsidP="003F1EC7">
      <w:pPr>
        <w:rPr>
          <w:rFonts w:eastAsia="Microsoft YaHei UI"/>
          <w:sz w:val="21"/>
          <w:szCs w:val="21"/>
        </w:rPr>
      </w:pPr>
      <w:r w:rsidRPr="00B1672B">
        <w:rPr>
          <w:rFonts w:eastAsia="Microsoft YaHei UI"/>
          <w:sz w:val="21"/>
          <w:szCs w:val="21"/>
        </w:rPr>
        <w:t> </w:t>
      </w:r>
    </w:p>
    <w:p w14:paraId="669C6E4D" w14:textId="77777777" w:rsidR="00145BBA" w:rsidRPr="00B1672B" w:rsidRDefault="00145BBA" w:rsidP="003F1EC7">
      <w:pPr>
        <w:rPr>
          <w:sz w:val="21"/>
          <w:szCs w:val="21"/>
        </w:rPr>
      </w:pPr>
    </w:p>
    <w:p w14:paraId="41205539" w14:textId="544AEAB2" w:rsidR="003F1EC7" w:rsidRPr="00B1672B" w:rsidRDefault="003F1EC7" w:rsidP="003F1EC7">
      <w:pPr>
        <w:rPr>
          <w:color w:val="FF0000"/>
          <w:sz w:val="21"/>
          <w:szCs w:val="21"/>
        </w:rPr>
      </w:pPr>
      <w:r w:rsidRPr="00B1672B">
        <w:rPr>
          <w:color w:val="FF0000"/>
          <w:sz w:val="21"/>
          <w:szCs w:val="21"/>
        </w:rPr>
        <w:t>[Intel] in the last slide we’ve added example of system level assumptions for information based on R4-2106426. Please let us know if this slide is fine for you.</w:t>
      </w:r>
    </w:p>
    <w:p w14:paraId="2BE21683" w14:textId="562B2768" w:rsidR="003F1EC7" w:rsidRPr="00B1672B" w:rsidRDefault="003F1EC7" w:rsidP="003F1EC7">
      <w:pPr>
        <w:rPr>
          <w:color w:val="0070C0"/>
          <w:sz w:val="21"/>
          <w:szCs w:val="21"/>
        </w:rPr>
      </w:pPr>
      <w:r w:rsidRPr="00B1672B">
        <w:rPr>
          <w:color w:val="0070C0"/>
          <w:sz w:val="21"/>
          <w:szCs w:val="21"/>
        </w:rPr>
        <w:t>[CTC] For page 9, we prefer not to add this page at this early stage, because we have not reach consensus on whether to do system level simulation yet.</w:t>
      </w:r>
    </w:p>
    <w:p w14:paraId="72A072B4" w14:textId="77777777" w:rsidR="003F1EC7" w:rsidRPr="00B1672B" w:rsidRDefault="003F1EC7" w:rsidP="003F1EC7">
      <w:pPr>
        <w:rPr>
          <w:color w:val="FF0000"/>
          <w:sz w:val="21"/>
          <w:szCs w:val="21"/>
        </w:rPr>
      </w:pPr>
      <w:r w:rsidRPr="00B1672B">
        <w:rPr>
          <w:color w:val="FF0000"/>
          <w:sz w:val="21"/>
          <w:szCs w:val="21"/>
        </w:rPr>
        <w:t>[Intel]: As for slide 9, taking into account that during GTW discussion several companies show interest to check practical NR interference profile, we think that it will be rather beneficial to have at least example of system level assumptions (which were presented in our paper R4-2106426 and companies have time for review) and interested companies can bring their views on system level assumptions or initial simulation results in the next meeting. This slide is marked as “For information” and clarify that this is just example (</w:t>
      </w:r>
      <w:proofErr w:type="gramStart"/>
      <w:r w:rsidRPr="00B1672B">
        <w:rPr>
          <w:color w:val="FF0000"/>
          <w:sz w:val="21"/>
          <w:szCs w:val="21"/>
        </w:rPr>
        <w:t>i.e.</w:t>
      </w:r>
      <w:proofErr w:type="gramEnd"/>
      <w:r w:rsidRPr="00B1672B">
        <w:rPr>
          <w:color w:val="FF0000"/>
          <w:sz w:val="21"/>
          <w:szCs w:val="21"/>
        </w:rPr>
        <w:t xml:space="preserve"> it does not request any actions from other companies).</w:t>
      </w:r>
    </w:p>
    <w:p w14:paraId="3F64D9BA" w14:textId="77777777" w:rsidR="003F1EC7" w:rsidRPr="00B1672B" w:rsidRDefault="003F1EC7" w:rsidP="003F1EC7">
      <w:pPr>
        <w:rPr>
          <w:color w:val="0070C0"/>
          <w:sz w:val="21"/>
          <w:szCs w:val="21"/>
        </w:rPr>
      </w:pPr>
      <w:r w:rsidRPr="00B1672B">
        <w:rPr>
          <w:color w:val="0070C0"/>
          <w:sz w:val="21"/>
          <w:szCs w:val="21"/>
        </w:rPr>
        <w:t>[CTC]: Regarding page 9, in a way, we can understand Intel’s point that the ICI scenario for NR may be different from that of LTE.</w:t>
      </w:r>
    </w:p>
    <w:p w14:paraId="1B0190F6" w14:textId="77777777" w:rsidR="003F1EC7" w:rsidRPr="00B1672B" w:rsidRDefault="003F1EC7" w:rsidP="003F1EC7">
      <w:pPr>
        <w:rPr>
          <w:color w:val="0070C0"/>
          <w:sz w:val="21"/>
          <w:szCs w:val="21"/>
        </w:rPr>
      </w:pPr>
      <w:r w:rsidRPr="00B1672B">
        <w:rPr>
          <w:color w:val="0070C0"/>
          <w:sz w:val="21"/>
          <w:szCs w:val="21"/>
        </w:rPr>
        <w:t xml:space="preserve">However, from our experience in LTE in the past, such system level simulation will need companies to do simulation and align their results, which will cost much more time effort, which is our main concern to it. Based on our concern, currently we still prefer to remove this slide 9 in the WF. </w:t>
      </w:r>
    </w:p>
    <w:p w14:paraId="5BE35E1C" w14:textId="77777777" w:rsidR="003F1EC7" w:rsidRPr="00B1672B" w:rsidRDefault="003F1EC7" w:rsidP="003F1EC7">
      <w:pPr>
        <w:rPr>
          <w:color w:val="0070C0"/>
          <w:sz w:val="21"/>
          <w:szCs w:val="21"/>
        </w:rPr>
      </w:pPr>
      <w:r w:rsidRPr="00B1672B">
        <w:rPr>
          <w:color w:val="0070C0"/>
          <w:sz w:val="21"/>
          <w:szCs w:val="21"/>
        </w:rPr>
        <w:t>We think removing this page will of course not prevent interested companies from providing system level simulation results for the next meeting (if any).</w:t>
      </w:r>
    </w:p>
    <w:p w14:paraId="1B8662E1" w14:textId="28A508CF" w:rsidR="003F1EC7" w:rsidRPr="00380511" w:rsidRDefault="000165CC" w:rsidP="003F1EC7">
      <w:pPr>
        <w:rPr>
          <w:color w:val="FF0000"/>
          <w:sz w:val="21"/>
          <w:szCs w:val="21"/>
        </w:rPr>
      </w:pPr>
      <w:r w:rsidRPr="00380511">
        <w:rPr>
          <w:rFonts w:hint="eastAsia"/>
          <w:color w:val="FF0000"/>
          <w:sz w:val="21"/>
          <w:szCs w:val="21"/>
        </w:rPr>
        <w:t>[</w:t>
      </w:r>
      <w:r w:rsidRPr="00380511">
        <w:rPr>
          <w:color w:val="FF0000"/>
          <w:sz w:val="21"/>
          <w:szCs w:val="21"/>
        </w:rPr>
        <w:t>Intel]: We think that is very beneficial to have reference/example of system level simulation assumptions for interested companies. Same time, if there is strong concern to have this slide in WF then we can remove this slide and suggest to add the following note in the chairman report: “For information: Example of system level simulation assumptions is presented in the R4-2106426”.</w:t>
      </w:r>
    </w:p>
    <w:p w14:paraId="1937ACA0" w14:textId="5079ADA9" w:rsidR="00380511" w:rsidRPr="00380511" w:rsidRDefault="00380511" w:rsidP="00380511">
      <w:pPr>
        <w:rPr>
          <w:color w:val="0070C0"/>
          <w:sz w:val="21"/>
          <w:szCs w:val="21"/>
        </w:rPr>
      </w:pPr>
      <w:r w:rsidRPr="00380511">
        <w:rPr>
          <w:rFonts w:hint="eastAsia"/>
          <w:color w:val="0070C0"/>
          <w:sz w:val="21"/>
          <w:szCs w:val="21"/>
        </w:rPr>
        <w:t>[</w:t>
      </w:r>
      <w:r w:rsidRPr="00380511">
        <w:rPr>
          <w:color w:val="0070C0"/>
          <w:sz w:val="21"/>
          <w:szCs w:val="21"/>
        </w:rPr>
        <w:t>CTC]: I removed slide 9 (example SL simulation assumption for information) according to our strong concern as expressed.</w:t>
      </w:r>
      <w:r w:rsidRPr="00380511">
        <w:rPr>
          <w:rFonts w:hint="eastAsia"/>
          <w:color w:val="0070C0"/>
          <w:sz w:val="21"/>
          <w:szCs w:val="21"/>
        </w:rPr>
        <w:t xml:space="preserve"> </w:t>
      </w:r>
      <w:r w:rsidRPr="00380511">
        <w:rPr>
          <w:color w:val="0070C0"/>
          <w:sz w:val="21"/>
          <w:szCs w:val="21"/>
        </w:rPr>
        <w:t>Same time, we can accept including following note in the chairman note:</w:t>
      </w:r>
    </w:p>
    <w:p w14:paraId="07E63F69" w14:textId="77777777" w:rsidR="00380511" w:rsidRPr="00380511" w:rsidRDefault="00380511" w:rsidP="00380511">
      <w:pPr>
        <w:rPr>
          <w:color w:val="0070C0"/>
          <w:sz w:val="21"/>
          <w:szCs w:val="21"/>
        </w:rPr>
      </w:pPr>
      <w:r w:rsidRPr="00380511">
        <w:rPr>
          <w:color w:val="0070C0"/>
          <w:sz w:val="21"/>
          <w:szCs w:val="21"/>
          <w:highlight w:val="yellow"/>
        </w:rPr>
        <w:t>For information: Interested company have provided example system level simulation assumptions in R4-2106426.</w:t>
      </w:r>
    </w:p>
    <w:p w14:paraId="5C3246F8" w14:textId="67081571" w:rsidR="00380511" w:rsidRPr="00380511" w:rsidRDefault="00380511" w:rsidP="00380511">
      <w:pPr>
        <w:rPr>
          <w:color w:val="0070C0"/>
          <w:sz w:val="21"/>
          <w:szCs w:val="21"/>
        </w:rPr>
      </w:pPr>
      <w:r w:rsidRPr="00380511">
        <w:rPr>
          <w:color w:val="0070C0"/>
          <w:sz w:val="21"/>
          <w:szCs w:val="21"/>
        </w:rPr>
        <w:t>I would like to check whether the above v6 + additional note is acceptable.</w:t>
      </w:r>
    </w:p>
    <w:p w14:paraId="3C2B8337" w14:textId="488C6EA3" w:rsidR="00380511" w:rsidRPr="00380511" w:rsidRDefault="00380511" w:rsidP="00380511">
      <w:pPr>
        <w:rPr>
          <w:color w:val="FF0000"/>
          <w:sz w:val="21"/>
          <w:szCs w:val="21"/>
        </w:rPr>
      </w:pPr>
      <w:r w:rsidRPr="00380511">
        <w:rPr>
          <w:color w:val="FF0000"/>
          <w:sz w:val="21"/>
          <w:szCs w:val="21"/>
        </w:rPr>
        <w:t>[Intel]: Suggested wording for chairman note is also fine for us.</w:t>
      </w:r>
    </w:p>
    <w:p w14:paraId="5E4FAEAF" w14:textId="0FD9869E" w:rsidR="00380511" w:rsidRPr="00380511" w:rsidRDefault="00380511" w:rsidP="003F1EC7">
      <w:pPr>
        <w:rPr>
          <w:sz w:val="21"/>
          <w:szCs w:val="21"/>
          <w:lang w:eastAsia="zh-CN"/>
        </w:rPr>
      </w:pPr>
    </w:p>
    <w:p w14:paraId="417F1D54" w14:textId="77777777" w:rsidR="00145BBA" w:rsidRPr="00B1672B" w:rsidRDefault="00145BBA" w:rsidP="003F1EC7">
      <w:pPr>
        <w:rPr>
          <w:sz w:val="21"/>
          <w:szCs w:val="21"/>
        </w:rPr>
      </w:pPr>
    </w:p>
    <w:p w14:paraId="2060E384" w14:textId="225E4C2F" w:rsidR="003F1EC7" w:rsidRPr="00B1672B" w:rsidRDefault="003F1EC7" w:rsidP="00D37F48">
      <w:pPr>
        <w:rPr>
          <w:color w:val="0070C0"/>
          <w:sz w:val="21"/>
          <w:szCs w:val="21"/>
          <w:lang w:val="en-US" w:eastAsia="zh-CN"/>
        </w:rPr>
      </w:pPr>
      <w:r w:rsidRPr="00B1672B">
        <w:rPr>
          <w:color w:val="0070C0"/>
          <w:sz w:val="21"/>
          <w:szCs w:val="21"/>
        </w:rPr>
        <w:t>[CTC] For page 7, we prefer to keep the same decision for</w:t>
      </w:r>
      <w:r w:rsidRPr="00B1672B">
        <w:rPr>
          <w:rStyle w:val="apple-converted-space"/>
          <w:color w:val="0070C0"/>
          <w:sz w:val="21"/>
          <w:szCs w:val="21"/>
        </w:rPr>
        <w:t> </w:t>
      </w:r>
      <w:r w:rsidRPr="00B1672B">
        <w:rPr>
          <w:color w:val="0070C0"/>
          <w:sz w:val="21"/>
          <w:szCs w:val="21"/>
        </w:rPr>
        <w:t>Interference covariance estimation granularity</w:t>
      </w:r>
      <w:r w:rsidRPr="00B1672B">
        <w:rPr>
          <w:rStyle w:val="apple-converted-space"/>
          <w:color w:val="0070C0"/>
          <w:sz w:val="21"/>
          <w:szCs w:val="21"/>
        </w:rPr>
        <w:t> </w:t>
      </w:r>
      <w:r w:rsidRPr="00B1672B">
        <w:rPr>
          <w:color w:val="0070C0"/>
          <w:sz w:val="21"/>
          <w:szCs w:val="21"/>
        </w:rPr>
        <w:t>we made on the GTW session, which should be:</w:t>
      </w:r>
    </w:p>
    <w:p w14:paraId="4005011D" w14:textId="402BF92A" w:rsidR="003F1EC7" w:rsidRPr="00B1672B" w:rsidRDefault="003F1EC7" w:rsidP="007608CB">
      <w:pPr>
        <w:rPr>
          <w:color w:val="0070C0"/>
          <w:sz w:val="21"/>
          <w:szCs w:val="21"/>
        </w:rPr>
      </w:pPr>
      <w:r w:rsidRPr="00B1672B">
        <w:rPr>
          <w:color w:val="0070C0"/>
          <w:sz w:val="21"/>
          <w:szCs w:val="21"/>
          <w:shd w:val="clear" w:color="auto" w:fill="FFFF00"/>
        </w:rPr>
        <w:t>Further check the results and if needed per PRB bundle size or per PRB and per slot basis can be considered as possible options for simulation</w:t>
      </w:r>
    </w:p>
    <w:p w14:paraId="45B11CF2" w14:textId="77777777" w:rsidR="003F1EC7" w:rsidRPr="00B1672B" w:rsidRDefault="003F1EC7" w:rsidP="003F1EC7">
      <w:pPr>
        <w:rPr>
          <w:color w:val="0070C0"/>
          <w:sz w:val="21"/>
          <w:szCs w:val="21"/>
          <w:lang w:val="en-US" w:eastAsia="zh-CN"/>
        </w:rPr>
      </w:pPr>
      <w:r w:rsidRPr="00B1672B">
        <w:rPr>
          <w:color w:val="0070C0"/>
          <w:sz w:val="21"/>
          <w:szCs w:val="21"/>
          <w:lang w:eastAsia="zh-CN"/>
        </w:rPr>
        <w:t xml:space="preserve">[CTC]: </w:t>
      </w:r>
      <w:r w:rsidRPr="00B1672B">
        <w:rPr>
          <w:color w:val="0070C0"/>
          <w:sz w:val="21"/>
          <w:szCs w:val="21"/>
        </w:rPr>
        <w:t xml:space="preserve">Regarding slide 7, maybe I did not </w:t>
      </w:r>
      <w:proofErr w:type="gramStart"/>
      <w:r w:rsidRPr="00B1672B">
        <w:rPr>
          <w:color w:val="0070C0"/>
          <w:sz w:val="21"/>
          <w:szCs w:val="21"/>
        </w:rPr>
        <w:t>made</w:t>
      </w:r>
      <w:proofErr w:type="gramEnd"/>
      <w:r w:rsidRPr="00B1672B">
        <w:rPr>
          <w:color w:val="0070C0"/>
          <w:sz w:val="21"/>
          <w:szCs w:val="21"/>
        </w:rPr>
        <w:t xml:space="preserve"> myself clear. Our main point was to </w:t>
      </w:r>
      <w:r w:rsidRPr="00B1672B">
        <w:rPr>
          <w:b/>
          <w:bCs/>
          <w:color w:val="0070C0"/>
          <w:sz w:val="21"/>
          <w:szCs w:val="21"/>
        </w:rPr>
        <w:t>remove the wording ‘</w:t>
      </w:r>
      <w:r w:rsidRPr="00B1672B">
        <w:rPr>
          <w:b/>
          <w:bCs/>
          <w:strike/>
          <w:color w:val="0070C0"/>
          <w:sz w:val="21"/>
          <w:szCs w:val="21"/>
        </w:rPr>
        <w:t>for information</w:t>
      </w:r>
      <w:r w:rsidRPr="00B1672B">
        <w:rPr>
          <w:b/>
          <w:bCs/>
          <w:color w:val="0070C0"/>
          <w:sz w:val="21"/>
          <w:szCs w:val="21"/>
        </w:rPr>
        <w:t>’ to align with the decision in the GTW session</w:t>
      </w:r>
      <w:r w:rsidRPr="00B1672B">
        <w:rPr>
          <w:color w:val="0070C0"/>
          <w:sz w:val="21"/>
          <w:szCs w:val="21"/>
        </w:rPr>
        <w:t>.</w:t>
      </w:r>
    </w:p>
    <w:p w14:paraId="14B4A68C" w14:textId="77777777" w:rsidR="000165CC" w:rsidRPr="00380511" w:rsidRDefault="000165CC" w:rsidP="00380511">
      <w:pPr>
        <w:rPr>
          <w:color w:val="FF0000"/>
          <w:sz w:val="21"/>
          <w:szCs w:val="21"/>
        </w:rPr>
      </w:pPr>
      <w:r w:rsidRPr="00380511">
        <w:rPr>
          <w:rFonts w:hint="eastAsia"/>
          <w:color w:val="FF0000"/>
          <w:sz w:val="21"/>
          <w:szCs w:val="21"/>
        </w:rPr>
        <w:t>[</w:t>
      </w:r>
      <w:r w:rsidRPr="00380511">
        <w:rPr>
          <w:color w:val="FF0000"/>
          <w:sz w:val="21"/>
          <w:szCs w:val="21"/>
        </w:rPr>
        <w:t>Intel]: In GTW session, this sentence was marked in yellow (</w:t>
      </w:r>
      <w:proofErr w:type="gramStart"/>
      <w:r w:rsidRPr="00380511">
        <w:rPr>
          <w:color w:val="FF0000"/>
          <w:sz w:val="21"/>
          <w:szCs w:val="21"/>
        </w:rPr>
        <w:t>i.e.</w:t>
      </w:r>
      <w:proofErr w:type="gramEnd"/>
      <w:r w:rsidRPr="00380511">
        <w:rPr>
          <w:color w:val="FF0000"/>
          <w:sz w:val="21"/>
          <w:szCs w:val="21"/>
        </w:rPr>
        <w:t xml:space="preserve"> this is not agreement) by chairman. Therefore, we add note “For information”. Same time, if is fine for all companies to remove word “For information” then we can keep wording from the v5.</w:t>
      </w:r>
    </w:p>
    <w:p w14:paraId="3F1C5A9B" w14:textId="716612D0" w:rsidR="003F1EC7" w:rsidRPr="00380511" w:rsidRDefault="003F1EC7" w:rsidP="003F1EC7">
      <w:pPr>
        <w:rPr>
          <w:sz w:val="21"/>
          <w:szCs w:val="21"/>
          <w:lang w:val="en-US" w:eastAsia="zh-CN"/>
        </w:rPr>
      </w:pPr>
    </w:p>
    <w:p w14:paraId="5C6008AC" w14:textId="6B39A53E" w:rsidR="003F1EC7" w:rsidRPr="00B1672B" w:rsidRDefault="003F1EC7" w:rsidP="003F1EC7">
      <w:pPr>
        <w:rPr>
          <w:sz w:val="21"/>
          <w:szCs w:val="21"/>
        </w:rPr>
      </w:pPr>
    </w:p>
    <w:p w14:paraId="3E5D0CE2" w14:textId="47371017" w:rsidR="003F1EC7" w:rsidRPr="00B1672B" w:rsidRDefault="003F1EC7" w:rsidP="003F1EC7">
      <w:pPr>
        <w:rPr>
          <w:color w:val="843C0C"/>
          <w:sz w:val="21"/>
          <w:szCs w:val="21"/>
        </w:rPr>
      </w:pPr>
      <w:r w:rsidRPr="00B1672B">
        <w:rPr>
          <w:color w:val="843C0C"/>
          <w:sz w:val="21"/>
          <w:szCs w:val="21"/>
        </w:rPr>
        <w:t xml:space="preserve">[QC]: Physical cell ID. It implicitly implies that we have agreed to define requirements with 2 interfering cells. We prefer to consider only 1 interfering cell because we don’t understand the motivation behind defining the requirements with 2 interfering cells. From </w:t>
      </w:r>
      <w:proofErr w:type="spellStart"/>
      <w:r w:rsidRPr="00B1672B">
        <w:rPr>
          <w:color w:val="843C0C"/>
          <w:sz w:val="21"/>
          <w:szCs w:val="21"/>
        </w:rPr>
        <w:t>demod</w:t>
      </w:r>
      <w:proofErr w:type="spellEnd"/>
      <w:r w:rsidRPr="00B1672B">
        <w:rPr>
          <w:color w:val="843C0C"/>
          <w:sz w:val="21"/>
          <w:szCs w:val="21"/>
        </w:rPr>
        <w:t xml:space="preserve"> processing perspective, UE is not going to use a different algorithm under MMSE-IRC receiver assumption for 1 vs 2 interfering cells.</w:t>
      </w:r>
    </w:p>
    <w:p w14:paraId="26711DD8" w14:textId="720EA8CE" w:rsidR="003F1EC7" w:rsidRPr="00B1672B" w:rsidRDefault="003F1EC7" w:rsidP="00145BBA">
      <w:pPr>
        <w:spacing w:after="240"/>
        <w:rPr>
          <w:color w:val="FF40FF"/>
          <w:sz w:val="21"/>
          <w:szCs w:val="21"/>
        </w:rPr>
      </w:pPr>
      <w:r w:rsidRPr="00B1672B">
        <w:rPr>
          <w:color w:val="FF40FF"/>
          <w:sz w:val="21"/>
          <w:szCs w:val="21"/>
        </w:rPr>
        <w:t>[Apple]: Physical cell ID: We prefer to use 1 interference cell. We don’t see necessity to have 2 interference cells.</w:t>
      </w:r>
    </w:p>
    <w:p w14:paraId="03CFB3BB" w14:textId="19B47E63" w:rsidR="003F1EC7" w:rsidRPr="00380511" w:rsidRDefault="000165CC" w:rsidP="003F1EC7">
      <w:pPr>
        <w:rPr>
          <w:color w:val="FF0000"/>
          <w:sz w:val="21"/>
          <w:szCs w:val="21"/>
        </w:rPr>
      </w:pPr>
      <w:r w:rsidRPr="00380511">
        <w:rPr>
          <w:color w:val="FF0000"/>
          <w:sz w:val="21"/>
          <w:szCs w:val="21"/>
        </w:rPr>
        <w:t>[Intel]: Physical Cell ID. We suggest to define this configuration in generic manner to avoid misunderstanding that 1 or 2 interference cells modelling was already agreed.</w:t>
      </w:r>
    </w:p>
    <w:p w14:paraId="1F776008" w14:textId="77777777" w:rsidR="00145BBA" w:rsidRPr="00B1672B" w:rsidRDefault="00145BBA" w:rsidP="003F1EC7">
      <w:pPr>
        <w:rPr>
          <w:sz w:val="21"/>
          <w:szCs w:val="21"/>
        </w:rPr>
      </w:pPr>
    </w:p>
    <w:p w14:paraId="6616F3A2" w14:textId="376ED488" w:rsidR="003F1EC7" w:rsidRPr="00B1672B" w:rsidRDefault="003F1EC7" w:rsidP="003F1EC7">
      <w:pPr>
        <w:rPr>
          <w:color w:val="843C0C"/>
          <w:sz w:val="21"/>
          <w:szCs w:val="21"/>
        </w:rPr>
      </w:pPr>
      <w:r w:rsidRPr="00B1672B">
        <w:rPr>
          <w:color w:val="843C0C"/>
          <w:sz w:val="21"/>
          <w:szCs w:val="21"/>
        </w:rPr>
        <w:t xml:space="preserve">[QC]: Channel Bandwidth. We still prefer to consider only 10MHz (FDD) and 40MHz (TDD). As we and other companies have explained, these CBWs cover almost all bands and </w:t>
      </w:r>
      <w:proofErr w:type="spellStart"/>
      <w:r w:rsidRPr="00B1672B">
        <w:rPr>
          <w:color w:val="843C0C"/>
          <w:sz w:val="21"/>
          <w:szCs w:val="21"/>
        </w:rPr>
        <w:t>demod</w:t>
      </w:r>
      <w:proofErr w:type="spellEnd"/>
      <w:r w:rsidRPr="00B1672B">
        <w:rPr>
          <w:color w:val="843C0C"/>
          <w:sz w:val="21"/>
          <w:szCs w:val="21"/>
        </w:rPr>
        <w:t xml:space="preserve"> algorithm won’t change with change in CBW. However, proponents have not provided any answer other than trying to test higher CBW. If that is the criteria, many other CBWs can be studied, which is not practical. This discussion had happened in the beginning of Rel-15 for single carrier scenario and in the end, it was decided to focus on CBWs which cover most of the bands. This will unnecessarily increase the test burden without much additional insight. If down-selection is considered and criteria is better gain, most likely higher CBW may show better gains because of larger number of RBs, then we are not going to skip defining requirements for FDD 10MHz and TDD 40MHz because we want to cover most bands. So, I am not sure what further down-selection consideration entails and will prefer not to include higher CBWs.</w:t>
      </w:r>
    </w:p>
    <w:p w14:paraId="31DC3C40" w14:textId="3D01C1B9" w:rsidR="003F1EC7" w:rsidRPr="00B1672B" w:rsidRDefault="003F1EC7" w:rsidP="00145BBA">
      <w:pPr>
        <w:spacing w:after="240"/>
        <w:rPr>
          <w:color w:val="FF40FF"/>
          <w:sz w:val="21"/>
          <w:szCs w:val="21"/>
        </w:rPr>
      </w:pPr>
      <w:r w:rsidRPr="00B1672B">
        <w:rPr>
          <w:color w:val="FF40FF"/>
          <w:sz w:val="21"/>
          <w:szCs w:val="21"/>
        </w:rPr>
        <w:t xml:space="preserve">[Apple]: CBW: We prefer to consider only 10MHz for FDD and 40MHz for TDD like most of the PDSCH </w:t>
      </w:r>
      <w:proofErr w:type="spellStart"/>
      <w:r w:rsidRPr="00B1672B">
        <w:rPr>
          <w:color w:val="FF40FF"/>
          <w:sz w:val="21"/>
          <w:szCs w:val="21"/>
        </w:rPr>
        <w:t>demod</w:t>
      </w:r>
      <w:proofErr w:type="spellEnd"/>
      <w:r w:rsidRPr="00B1672B">
        <w:rPr>
          <w:color w:val="FF40FF"/>
          <w:sz w:val="21"/>
          <w:szCs w:val="21"/>
        </w:rPr>
        <w:t xml:space="preserve"> simulations.</w:t>
      </w:r>
    </w:p>
    <w:p w14:paraId="6D2024E5" w14:textId="77777777" w:rsidR="003F1EC7" w:rsidRPr="00B1672B" w:rsidRDefault="003F1EC7" w:rsidP="003F1EC7">
      <w:pPr>
        <w:rPr>
          <w:color w:val="7030A0"/>
          <w:sz w:val="21"/>
          <w:szCs w:val="21"/>
        </w:rPr>
      </w:pPr>
      <w:r w:rsidRPr="00B1672B">
        <w:rPr>
          <w:color w:val="7030A0"/>
          <w:sz w:val="21"/>
          <w:szCs w:val="21"/>
        </w:rPr>
        <w:t>[Huawei]: CBW: We prefer to only define requirements with 10MHz for FDD and 40MHz for TDD.</w:t>
      </w:r>
    </w:p>
    <w:p w14:paraId="00469D2F" w14:textId="77777777" w:rsidR="000165CC" w:rsidRPr="00380511" w:rsidRDefault="000165CC" w:rsidP="00380511">
      <w:pPr>
        <w:rPr>
          <w:color w:val="FF0000"/>
          <w:sz w:val="21"/>
          <w:szCs w:val="21"/>
        </w:rPr>
      </w:pPr>
      <w:r w:rsidRPr="00380511">
        <w:rPr>
          <w:rFonts w:hint="eastAsia"/>
          <w:color w:val="FF0000"/>
          <w:sz w:val="21"/>
          <w:szCs w:val="21"/>
        </w:rPr>
        <w:t>[</w:t>
      </w:r>
      <w:r w:rsidRPr="00380511">
        <w:rPr>
          <w:color w:val="FF0000"/>
          <w:sz w:val="21"/>
          <w:szCs w:val="21"/>
        </w:rPr>
        <w:t>Intel]: Channel bandwidth: Based on comments, we’ve kept one CBW per SCS for initial simulation purpose. Same time, we’ve added note that other options are not precluded and clearly captured all available options from this meeting.</w:t>
      </w:r>
    </w:p>
    <w:p w14:paraId="1D8537E8" w14:textId="3008D2A4" w:rsidR="003F1EC7" w:rsidRPr="000165CC" w:rsidRDefault="003F1EC7" w:rsidP="003F1EC7">
      <w:pPr>
        <w:rPr>
          <w:sz w:val="21"/>
          <w:szCs w:val="21"/>
          <w:lang w:val="en-US" w:eastAsia="zh-CN"/>
        </w:rPr>
      </w:pPr>
    </w:p>
    <w:p w14:paraId="209DE752" w14:textId="64BFF7EC" w:rsidR="003F1EC7" w:rsidRPr="00B1672B" w:rsidRDefault="003F1EC7" w:rsidP="003F1EC7">
      <w:pPr>
        <w:rPr>
          <w:sz w:val="21"/>
          <w:szCs w:val="21"/>
          <w:lang w:eastAsia="zh-CN"/>
        </w:rPr>
      </w:pPr>
    </w:p>
    <w:p w14:paraId="70972C8A" w14:textId="7200B1CC" w:rsidR="003F1EC7" w:rsidRPr="00B1672B" w:rsidRDefault="003F1EC7" w:rsidP="00145BBA">
      <w:pPr>
        <w:spacing w:after="240"/>
        <w:rPr>
          <w:color w:val="FF40FF"/>
          <w:sz w:val="21"/>
          <w:szCs w:val="21"/>
        </w:rPr>
      </w:pPr>
      <w:r w:rsidRPr="00B1672B">
        <w:rPr>
          <w:color w:val="FF40FF"/>
          <w:sz w:val="21"/>
          <w:szCs w:val="21"/>
        </w:rPr>
        <w:t xml:space="preserve">[Apple]: </w:t>
      </w:r>
      <w:proofErr w:type="gramStart"/>
      <w:r w:rsidRPr="00B1672B">
        <w:rPr>
          <w:color w:val="FF40FF"/>
          <w:sz w:val="21"/>
          <w:szCs w:val="21"/>
        </w:rPr>
        <w:t>SSB :</w:t>
      </w:r>
      <w:proofErr w:type="gramEnd"/>
      <w:r w:rsidRPr="00B1672B">
        <w:rPr>
          <w:color w:val="FF40FF"/>
          <w:sz w:val="21"/>
          <w:szCs w:val="21"/>
        </w:rPr>
        <w:t xml:space="preserve"> Slot 0 Index 0 for Cell1, Index 1 for Cell2; Periodicity 20ms</w:t>
      </w:r>
    </w:p>
    <w:p w14:paraId="3ECB4EBE" w14:textId="77777777" w:rsidR="000165CC" w:rsidRPr="00380511" w:rsidRDefault="000165CC" w:rsidP="00380511">
      <w:pPr>
        <w:rPr>
          <w:color w:val="FF0000"/>
          <w:sz w:val="21"/>
          <w:szCs w:val="21"/>
        </w:rPr>
      </w:pPr>
      <w:r w:rsidRPr="00380511">
        <w:rPr>
          <w:rFonts w:hint="eastAsia"/>
          <w:color w:val="FF0000"/>
          <w:sz w:val="21"/>
          <w:szCs w:val="21"/>
        </w:rPr>
        <w:t>[</w:t>
      </w:r>
      <w:r w:rsidRPr="00380511">
        <w:rPr>
          <w:color w:val="FF0000"/>
          <w:sz w:val="21"/>
          <w:szCs w:val="21"/>
        </w:rPr>
        <w:t>Intel]: SSB position: We suggest to keep open because transmission in different frequency positions can be also consider and more applicable to scenario with multiple interference cells (in case such scenarios will be considered).</w:t>
      </w:r>
    </w:p>
    <w:p w14:paraId="1FB1C504" w14:textId="18989DDA" w:rsidR="003F1EC7" w:rsidRPr="00380511" w:rsidRDefault="003F1EC7" w:rsidP="00145BBA">
      <w:pPr>
        <w:spacing w:after="240"/>
        <w:rPr>
          <w:color w:val="FF40FF"/>
          <w:sz w:val="21"/>
          <w:szCs w:val="21"/>
          <w:lang w:val="en-US" w:eastAsia="zh-CN"/>
        </w:rPr>
      </w:pPr>
    </w:p>
    <w:p w14:paraId="7A335DBD" w14:textId="77777777" w:rsidR="00145BBA" w:rsidRPr="00B1672B" w:rsidRDefault="00145BBA" w:rsidP="00145BBA">
      <w:pPr>
        <w:spacing w:after="240"/>
        <w:rPr>
          <w:color w:val="FF40FF"/>
          <w:sz w:val="21"/>
          <w:szCs w:val="21"/>
        </w:rPr>
      </w:pPr>
    </w:p>
    <w:p w14:paraId="4A0FF12B" w14:textId="51C1A17E" w:rsidR="003F1EC7" w:rsidRPr="00B1672B" w:rsidRDefault="003F1EC7" w:rsidP="00145BBA">
      <w:pPr>
        <w:spacing w:after="240"/>
        <w:rPr>
          <w:color w:val="FF40FF"/>
          <w:sz w:val="21"/>
          <w:szCs w:val="21"/>
        </w:rPr>
      </w:pPr>
      <w:r w:rsidRPr="00B1672B">
        <w:rPr>
          <w:color w:val="FF40FF"/>
          <w:sz w:val="21"/>
          <w:szCs w:val="21"/>
        </w:rPr>
        <w:t>[Apple]: TRS/CSI-RS Config: Re-use same parameters as Table 5.2-1 Form 38.101-4 for Cell1; Cell 2 parameters change based on different options</w:t>
      </w:r>
    </w:p>
    <w:p w14:paraId="0C5D4A86" w14:textId="083AD217" w:rsidR="003F1EC7" w:rsidRPr="00380511" w:rsidRDefault="000165CC" w:rsidP="00380511">
      <w:pPr>
        <w:rPr>
          <w:color w:val="FF0000"/>
          <w:sz w:val="21"/>
          <w:szCs w:val="21"/>
        </w:rPr>
      </w:pPr>
      <w:r w:rsidRPr="00380511">
        <w:rPr>
          <w:rFonts w:hint="eastAsia"/>
          <w:color w:val="FF0000"/>
          <w:sz w:val="21"/>
          <w:szCs w:val="21"/>
        </w:rPr>
        <w:t>[</w:t>
      </w:r>
      <w:r w:rsidRPr="00380511">
        <w:rPr>
          <w:color w:val="FF0000"/>
          <w:sz w:val="21"/>
          <w:szCs w:val="21"/>
        </w:rPr>
        <w:t>Intel]: TRS configuration: We are fine with Apple suggestion. We suggest other companies to double check.</w:t>
      </w:r>
    </w:p>
    <w:p w14:paraId="5B76A92C" w14:textId="77777777" w:rsidR="00145BBA" w:rsidRPr="00B1672B" w:rsidRDefault="00145BBA" w:rsidP="00145BBA">
      <w:pPr>
        <w:spacing w:after="240"/>
        <w:rPr>
          <w:color w:val="FF40FF"/>
          <w:sz w:val="21"/>
          <w:szCs w:val="21"/>
        </w:rPr>
      </w:pPr>
    </w:p>
    <w:p w14:paraId="2EB79AE5" w14:textId="39E7B7B4" w:rsidR="003F1EC7" w:rsidRPr="00B1672B" w:rsidRDefault="003F1EC7" w:rsidP="00145BBA">
      <w:pPr>
        <w:spacing w:after="240"/>
        <w:rPr>
          <w:color w:val="FF40FF"/>
          <w:sz w:val="21"/>
          <w:szCs w:val="21"/>
        </w:rPr>
      </w:pPr>
      <w:r w:rsidRPr="00B1672B">
        <w:rPr>
          <w:color w:val="FF40FF"/>
          <w:sz w:val="21"/>
          <w:szCs w:val="21"/>
        </w:rPr>
        <w:t>[Apple]: Propagation condition: We are okay with both TDLA30-10 and TDLC300-100 for initial evaluation, but prefer to down select for requirements definition. </w:t>
      </w:r>
    </w:p>
    <w:p w14:paraId="097F5042" w14:textId="722A2DB7" w:rsidR="003F1EC7" w:rsidRPr="00B1672B" w:rsidRDefault="003F1EC7" w:rsidP="003F1EC7">
      <w:pPr>
        <w:rPr>
          <w:color w:val="7030A0"/>
          <w:sz w:val="21"/>
          <w:szCs w:val="21"/>
        </w:rPr>
      </w:pPr>
      <w:r w:rsidRPr="00B1672B">
        <w:rPr>
          <w:color w:val="7030A0"/>
          <w:sz w:val="21"/>
          <w:szCs w:val="21"/>
        </w:rPr>
        <w:t>[Huawei]: Propagation condition: Only consider TDLA30-10 as this is mainly for cell-edge users.</w:t>
      </w:r>
    </w:p>
    <w:p w14:paraId="5728C2AF" w14:textId="07C65998" w:rsidR="003F1EC7" w:rsidRPr="00380511" w:rsidRDefault="000165CC" w:rsidP="003F1EC7">
      <w:pPr>
        <w:rPr>
          <w:color w:val="FF0000"/>
          <w:sz w:val="21"/>
          <w:szCs w:val="21"/>
        </w:rPr>
      </w:pPr>
      <w:r w:rsidRPr="00380511">
        <w:rPr>
          <w:rFonts w:hint="eastAsia"/>
          <w:color w:val="FF0000"/>
          <w:sz w:val="21"/>
          <w:szCs w:val="21"/>
        </w:rPr>
        <w:t>[</w:t>
      </w:r>
      <w:r w:rsidRPr="00380511">
        <w:rPr>
          <w:color w:val="FF0000"/>
          <w:sz w:val="21"/>
          <w:szCs w:val="21"/>
        </w:rPr>
        <w:t>Intel]: Based on comments from companies, we’ve kept one option for initial simulation purpose and clearly captured other options.</w:t>
      </w:r>
    </w:p>
    <w:p w14:paraId="58ACAEE6" w14:textId="77777777" w:rsidR="00145BBA" w:rsidRPr="00B1672B" w:rsidRDefault="00145BBA" w:rsidP="003F1EC7">
      <w:pPr>
        <w:rPr>
          <w:color w:val="1F497D"/>
          <w:sz w:val="21"/>
          <w:szCs w:val="21"/>
          <w:lang w:val="en-US" w:eastAsia="zh-CN"/>
        </w:rPr>
      </w:pPr>
    </w:p>
    <w:p w14:paraId="1A9802A9" w14:textId="01DFDF22" w:rsidR="003F1EC7" w:rsidRPr="00B1672B" w:rsidRDefault="003F1EC7" w:rsidP="00145BBA">
      <w:pPr>
        <w:spacing w:after="240"/>
        <w:rPr>
          <w:color w:val="FF40FF"/>
          <w:sz w:val="21"/>
          <w:szCs w:val="21"/>
        </w:rPr>
      </w:pPr>
      <w:r w:rsidRPr="00B1672B">
        <w:rPr>
          <w:color w:val="FF40FF"/>
          <w:sz w:val="21"/>
          <w:szCs w:val="21"/>
        </w:rPr>
        <w:t>[Apple]: DIP1: -1.73dB</w:t>
      </w:r>
    </w:p>
    <w:p w14:paraId="108267EB" w14:textId="77777777" w:rsidR="003F1EC7" w:rsidRPr="00B1672B" w:rsidRDefault="003F1EC7" w:rsidP="003F1EC7">
      <w:pPr>
        <w:rPr>
          <w:color w:val="0070C0"/>
          <w:sz w:val="21"/>
          <w:szCs w:val="21"/>
          <w:lang w:val="en-US" w:eastAsia="zh-CN"/>
        </w:rPr>
      </w:pPr>
      <w:r w:rsidRPr="00B1672B">
        <w:rPr>
          <w:color w:val="0070C0"/>
          <w:sz w:val="21"/>
          <w:szCs w:val="21"/>
          <w:lang w:eastAsia="zh-CN"/>
        </w:rPr>
        <w:t xml:space="preserve">[CTC]: </w:t>
      </w:r>
      <w:r w:rsidRPr="00B1672B">
        <w:rPr>
          <w:color w:val="0070C0"/>
          <w:sz w:val="21"/>
          <w:szCs w:val="21"/>
        </w:rPr>
        <w:t xml:space="preserve">In the </w:t>
      </w:r>
      <w:proofErr w:type="gramStart"/>
      <w:r w:rsidRPr="00B1672B">
        <w:rPr>
          <w:color w:val="0070C0"/>
          <w:sz w:val="21"/>
          <w:szCs w:val="21"/>
        </w:rPr>
        <w:t>first round</w:t>
      </w:r>
      <w:proofErr w:type="gramEnd"/>
      <w:r w:rsidRPr="00B1672B">
        <w:rPr>
          <w:color w:val="0070C0"/>
          <w:sz w:val="21"/>
          <w:szCs w:val="21"/>
        </w:rPr>
        <w:t xml:space="preserve"> discussion, companies have different options on the exact DIP value(s) and interference cell number, and we have not reached agreement yet. So, in our understanding, we suggest to FFS on the exact values and cell number:</w:t>
      </w:r>
    </w:p>
    <w:p w14:paraId="75D95CAA" w14:textId="77777777" w:rsidR="003F1EC7" w:rsidRPr="00B1672B" w:rsidRDefault="003F1EC7" w:rsidP="003F1EC7">
      <w:pPr>
        <w:numPr>
          <w:ilvl w:val="0"/>
          <w:numId w:val="38"/>
        </w:numPr>
        <w:spacing w:after="0"/>
        <w:rPr>
          <w:color w:val="0070C0"/>
          <w:sz w:val="21"/>
          <w:szCs w:val="21"/>
        </w:rPr>
      </w:pPr>
      <w:r w:rsidRPr="00B1672B">
        <w:rPr>
          <w:color w:val="0070C0"/>
          <w:sz w:val="21"/>
          <w:szCs w:val="21"/>
        </w:rPr>
        <w:t>Interference profile</w:t>
      </w:r>
    </w:p>
    <w:p w14:paraId="2EC4CBBD" w14:textId="77777777" w:rsidR="003F1EC7" w:rsidRPr="00B1672B" w:rsidRDefault="003F1EC7" w:rsidP="003F1EC7">
      <w:pPr>
        <w:numPr>
          <w:ilvl w:val="1"/>
          <w:numId w:val="38"/>
        </w:numPr>
        <w:spacing w:after="0"/>
        <w:rPr>
          <w:color w:val="0070C0"/>
          <w:sz w:val="21"/>
          <w:szCs w:val="21"/>
        </w:rPr>
      </w:pPr>
      <w:r w:rsidRPr="00B1672B">
        <w:rPr>
          <w:color w:val="0070C0"/>
          <w:sz w:val="21"/>
          <w:szCs w:val="21"/>
        </w:rPr>
        <w:t xml:space="preserve">Using DIP approach for interference profile definition for initial simulation purpose </w:t>
      </w:r>
    </w:p>
    <w:p w14:paraId="4EC8CD61" w14:textId="77777777" w:rsidR="003F1EC7" w:rsidRPr="00B1672B" w:rsidRDefault="003F1EC7" w:rsidP="003F1EC7">
      <w:pPr>
        <w:numPr>
          <w:ilvl w:val="2"/>
          <w:numId w:val="38"/>
        </w:numPr>
        <w:spacing w:after="0"/>
        <w:rPr>
          <w:color w:val="0070C0"/>
          <w:sz w:val="21"/>
          <w:szCs w:val="21"/>
        </w:rPr>
      </w:pPr>
      <w:r w:rsidRPr="00B1672B">
        <w:rPr>
          <w:color w:val="0070C0"/>
          <w:sz w:val="21"/>
          <w:szCs w:val="21"/>
        </w:rPr>
        <w:t xml:space="preserve">Interference </w:t>
      </w:r>
      <w:proofErr w:type="gramStart"/>
      <w:r w:rsidRPr="00B1672B">
        <w:rPr>
          <w:color w:val="0070C0"/>
          <w:sz w:val="21"/>
          <w:szCs w:val="21"/>
        </w:rPr>
        <w:t>profiles  from</w:t>
      </w:r>
      <w:proofErr w:type="gramEnd"/>
      <w:r w:rsidRPr="00B1672B">
        <w:rPr>
          <w:color w:val="0070C0"/>
          <w:sz w:val="21"/>
          <w:szCs w:val="21"/>
        </w:rPr>
        <w:t xml:space="preserve"> LTE MMSE-IRC can be used for initial simulation </w:t>
      </w:r>
    </w:p>
    <w:p w14:paraId="087BD32A" w14:textId="77777777" w:rsidR="003F1EC7" w:rsidRPr="00B1672B" w:rsidRDefault="003F1EC7" w:rsidP="003F1EC7">
      <w:pPr>
        <w:numPr>
          <w:ilvl w:val="3"/>
          <w:numId w:val="38"/>
        </w:numPr>
        <w:spacing w:after="0"/>
        <w:rPr>
          <w:strike/>
          <w:color w:val="0070C0"/>
          <w:sz w:val="21"/>
          <w:szCs w:val="21"/>
        </w:rPr>
      </w:pPr>
      <w:r w:rsidRPr="00B1672B">
        <w:rPr>
          <w:strike/>
          <w:color w:val="0070C0"/>
          <w:sz w:val="21"/>
          <w:szCs w:val="21"/>
        </w:rPr>
        <w:t>DIP1: -1.73 dB</w:t>
      </w:r>
    </w:p>
    <w:p w14:paraId="1160AC55" w14:textId="77777777" w:rsidR="003F1EC7" w:rsidRPr="00B1672B" w:rsidRDefault="003F1EC7" w:rsidP="003F1EC7">
      <w:pPr>
        <w:numPr>
          <w:ilvl w:val="3"/>
          <w:numId w:val="38"/>
        </w:numPr>
        <w:spacing w:after="0"/>
        <w:rPr>
          <w:b/>
          <w:bCs/>
          <w:color w:val="0070C0"/>
          <w:sz w:val="21"/>
          <w:szCs w:val="21"/>
        </w:rPr>
      </w:pPr>
      <w:r w:rsidRPr="00B1672B">
        <w:rPr>
          <w:b/>
          <w:bCs/>
          <w:color w:val="0070C0"/>
          <w:sz w:val="21"/>
          <w:szCs w:val="21"/>
        </w:rPr>
        <w:t>Further decide the exact DIP value(s) and interference cell number based on simulation results.</w:t>
      </w:r>
    </w:p>
    <w:p w14:paraId="6315E535" w14:textId="77777777" w:rsidR="00D37F48" w:rsidRPr="00B1672B" w:rsidRDefault="00D37F48" w:rsidP="00D37F48">
      <w:pPr>
        <w:rPr>
          <w:color w:val="2F5496"/>
          <w:sz w:val="21"/>
          <w:szCs w:val="21"/>
        </w:rPr>
      </w:pPr>
      <w:r w:rsidRPr="00B1672B">
        <w:rPr>
          <w:color w:val="2F5496"/>
          <w:sz w:val="21"/>
          <w:szCs w:val="21"/>
        </w:rPr>
        <w:t xml:space="preserve">[Ericsson]: We have the same comment as China Telecom on DIP configurations. We want to consider at least the following interference profiles from LTE MMSE-IRC for the initial simulation. </w:t>
      </w:r>
    </w:p>
    <w:tbl>
      <w:tblPr>
        <w:tblW w:w="0" w:type="auto"/>
        <w:tblCellMar>
          <w:left w:w="0" w:type="dxa"/>
          <w:right w:w="0" w:type="dxa"/>
        </w:tblCellMar>
        <w:tblLook w:val="04A0" w:firstRow="1" w:lastRow="0" w:firstColumn="1" w:lastColumn="0" w:noHBand="0" w:noVBand="1"/>
      </w:tblPr>
      <w:tblGrid>
        <w:gridCol w:w="3209"/>
        <w:gridCol w:w="3210"/>
      </w:tblGrid>
      <w:tr w:rsidR="00D37F48" w:rsidRPr="00B1672B" w14:paraId="0A770E7B" w14:textId="77777777" w:rsidTr="00D37F48">
        <w:tc>
          <w:tcPr>
            <w:tcW w:w="32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6FCB1" w14:textId="77777777" w:rsidR="00D37F48" w:rsidRPr="00B1672B" w:rsidRDefault="00D37F48" w:rsidP="00145BBA">
            <w:pPr>
              <w:rPr>
                <w:color w:val="2F5496"/>
                <w:sz w:val="21"/>
                <w:szCs w:val="21"/>
              </w:rPr>
            </w:pPr>
            <w:r w:rsidRPr="00B1672B">
              <w:rPr>
                <w:color w:val="2F5496"/>
                <w:sz w:val="21"/>
                <w:szCs w:val="21"/>
              </w:rPr>
              <w:t>DIP</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8F55B" w14:textId="77777777" w:rsidR="00D37F48" w:rsidRPr="00B1672B" w:rsidRDefault="00D37F48" w:rsidP="00145BBA">
            <w:pPr>
              <w:rPr>
                <w:color w:val="2F5496"/>
                <w:sz w:val="21"/>
                <w:szCs w:val="21"/>
              </w:rPr>
            </w:pPr>
            <w:r w:rsidRPr="00B1672B">
              <w:rPr>
                <w:color w:val="2F5496"/>
                <w:sz w:val="21"/>
                <w:szCs w:val="21"/>
              </w:rPr>
              <w:t>(DIP1, DIP2) = (-2.23, -8.06)</w:t>
            </w:r>
          </w:p>
          <w:p w14:paraId="2D8982D8" w14:textId="77777777" w:rsidR="00D37F48" w:rsidRPr="00B1672B" w:rsidRDefault="00D37F48" w:rsidP="00145BBA">
            <w:pPr>
              <w:rPr>
                <w:color w:val="2F5496"/>
                <w:sz w:val="21"/>
                <w:szCs w:val="21"/>
              </w:rPr>
            </w:pPr>
            <w:r w:rsidRPr="00B1672B">
              <w:rPr>
                <w:color w:val="2F5496"/>
                <w:sz w:val="21"/>
                <w:szCs w:val="21"/>
              </w:rPr>
              <w:t>(DIP1) = (-2.23)</w:t>
            </w:r>
          </w:p>
          <w:p w14:paraId="0F6D69B2" w14:textId="77777777" w:rsidR="00D37F48" w:rsidRPr="00B1672B" w:rsidRDefault="00D37F48" w:rsidP="00145BBA">
            <w:pPr>
              <w:rPr>
                <w:color w:val="2F5496"/>
                <w:sz w:val="21"/>
                <w:szCs w:val="21"/>
              </w:rPr>
            </w:pPr>
            <w:r w:rsidRPr="00B1672B">
              <w:rPr>
                <w:color w:val="2F5496"/>
                <w:sz w:val="21"/>
                <w:szCs w:val="21"/>
              </w:rPr>
              <w:t>(DIP1, DIP2) = (-1.73, -8.66)</w:t>
            </w:r>
          </w:p>
          <w:p w14:paraId="737C813E" w14:textId="77777777" w:rsidR="00D37F48" w:rsidRPr="00B1672B" w:rsidRDefault="00D37F48" w:rsidP="00145BBA">
            <w:pPr>
              <w:rPr>
                <w:color w:val="2F5496"/>
                <w:sz w:val="21"/>
                <w:szCs w:val="21"/>
              </w:rPr>
            </w:pPr>
            <w:r w:rsidRPr="00B1672B">
              <w:rPr>
                <w:color w:val="2F5496"/>
                <w:sz w:val="21"/>
                <w:szCs w:val="21"/>
              </w:rPr>
              <w:t>(DIP1) = (-1.73)</w:t>
            </w:r>
          </w:p>
        </w:tc>
      </w:tr>
    </w:tbl>
    <w:p w14:paraId="35C7DA81" w14:textId="77777777" w:rsidR="000165CC" w:rsidRPr="00380511" w:rsidRDefault="000165CC" w:rsidP="00380511">
      <w:pPr>
        <w:rPr>
          <w:color w:val="FF0000"/>
          <w:sz w:val="21"/>
          <w:szCs w:val="21"/>
        </w:rPr>
      </w:pPr>
      <w:r w:rsidRPr="00380511">
        <w:rPr>
          <w:rFonts w:hint="eastAsia"/>
          <w:color w:val="FF0000"/>
          <w:sz w:val="21"/>
          <w:szCs w:val="21"/>
        </w:rPr>
        <w:t>[</w:t>
      </w:r>
      <w:r w:rsidRPr="00380511">
        <w:rPr>
          <w:color w:val="FF0000"/>
          <w:sz w:val="21"/>
          <w:szCs w:val="21"/>
        </w:rPr>
        <w:t>Intel]: DIP: We’ve captured proposal from China Telecom</w:t>
      </w:r>
    </w:p>
    <w:p w14:paraId="147327FA" w14:textId="4F16674C" w:rsidR="00D37F48" w:rsidRPr="00380511" w:rsidRDefault="00D37F48" w:rsidP="00D37F48">
      <w:pPr>
        <w:rPr>
          <w:rFonts w:ascii="Calibri" w:hAnsi="Calibri" w:cs="Calibri"/>
          <w:color w:val="2F5496"/>
          <w:sz w:val="22"/>
          <w:szCs w:val="22"/>
          <w:lang w:val="en-US" w:eastAsia="zh-CN"/>
        </w:rPr>
      </w:pPr>
    </w:p>
    <w:p w14:paraId="2BAA83A8" w14:textId="77777777" w:rsidR="004827BE" w:rsidRPr="00D37F48" w:rsidRDefault="004827BE" w:rsidP="004827BE">
      <w:pPr>
        <w:rPr>
          <w:rFonts w:ascii="Arial" w:hAnsi="Arial" w:cs="Arial"/>
          <w:b/>
          <w:lang w:eastAsia="zh-CN"/>
        </w:rPr>
      </w:pPr>
    </w:p>
    <w:p w14:paraId="47899853" w14:textId="77777777" w:rsidR="004827BE" w:rsidRDefault="004827BE" w:rsidP="004827BE">
      <w:pPr>
        <w:rPr>
          <w:rFonts w:ascii="Arial" w:hAnsi="Arial" w:cs="Arial"/>
          <w:b/>
          <w:sz w:val="24"/>
        </w:rPr>
      </w:pPr>
      <w:r>
        <w:rPr>
          <w:rFonts w:ascii="Arial" w:hAnsi="Arial" w:cs="Arial"/>
          <w:b/>
          <w:color w:val="0000FF"/>
          <w:sz w:val="24"/>
          <w:u w:val="thick"/>
        </w:rPr>
        <w:t>R4-2106117</w:t>
      </w:r>
      <w:r w:rsidRPr="00944C49">
        <w:rPr>
          <w:b/>
          <w:lang w:val="en-US" w:eastAsia="zh-CN"/>
        </w:rPr>
        <w:tab/>
      </w:r>
      <w:r w:rsidRPr="00AF75BF">
        <w:rPr>
          <w:rFonts w:ascii="Arial" w:hAnsi="Arial" w:cs="Arial"/>
          <w:b/>
          <w:sz w:val="24"/>
        </w:rPr>
        <w:t>WF on CQI reporting requirements for inter-cell interference MMSE-IRC</w:t>
      </w:r>
    </w:p>
    <w:p w14:paraId="04A58F42" w14:textId="77777777" w:rsidR="004827BE" w:rsidRDefault="004827BE" w:rsidP="004827B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14:paraId="5E75880E" w14:textId="77777777" w:rsidR="004827BE" w:rsidRPr="00944C49" w:rsidRDefault="004827BE" w:rsidP="004827BE">
      <w:pPr>
        <w:rPr>
          <w:rFonts w:ascii="Arial" w:hAnsi="Arial" w:cs="Arial"/>
          <w:b/>
          <w:lang w:val="en-US" w:eastAsia="zh-CN"/>
        </w:rPr>
      </w:pPr>
      <w:r w:rsidRPr="00944C49">
        <w:rPr>
          <w:rFonts w:ascii="Arial" w:hAnsi="Arial" w:cs="Arial"/>
          <w:b/>
          <w:lang w:val="en-US" w:eastAsia="zh-CN"/>
        </w:rPr>
        <w:t xml:space="preserve">Abstract: </w:t>
      </w:r>
    </w:p>
    <w:p w14:paraId="0F14A974" w14:textId="77777777" w:rsidR="004827BE" w:rsidRDefault="004827BE" w:rsidP="004827BE">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64639E54" w14:textId="77777777" w:rsidR="004827BE" w:rsidRDefault="004827BE" w:rsidP="004827BE">
      <w:pPr>
        <w:rPr>
          <w:rFonts w:ascii="Arial" w:hAnsi="Arial" w:cs="Arial"/>
          <w:b/>
          <w:lang w:val="en-US" w:eastAsia="zh-CN"/>
        </w:rPr>
      </w:pPr>
      <w:r w:rsidRPr="00944C49">
        <w:rPr>
          <w:rFonts w:ascii="Arial" w:hAnsi="Arial" w:cs="Arial"/>
          <w:b/>
          <w:lang w:val="en-US" w:eastAsia="zh-CN"/>
        </w:rPr>
        <w:t xml:space="preserve">Discussion: </w:t>
      </w:r>
    </w:p>
    <w:p w14:paraId="33E49E3B" w14:textId="5412CB43" w:rsidR="00D37F48" w:rsidRPr="00145BBA" w:rsidRDefault="00D37F48" w:rsidP="00D37F48">
      <w:pPr>
        <w:rPr>
          <w:color w:val="2F5496"/>
          <w:sz w:val="21"/>
          <w:szCs w:val="21"/>
        </w:rPr>
      </w:pPr>
      <w:r w:rsidRPr="00145BBA">
        <w:rPr>
          <w:rFonts w:hint="eastAsia"/>
          <w:color w:val="2F5496"/>
          <w:sz w:val="21"/>
          <w:szCs w:val="21"/>
        </w:rPr>
        <w:t>[</w:t>
      </w:r>
      <w:r w:rsidRPr="00145BBA">
        <w:rPr>
          <w:color w:val="2F5496"/>
          <w:sz w:val="21"/>
          <w:szCs w:val="21"/>
        </w:rPr>
        <w:t>Ericsson]: The draft WF on CQI reporting requirements for inter-cell interference MMSE-IRC has already uploaded as follow.</w:t>
      </w:r>
      <w:r w:rsidRPr="00145BBA">
        <w:rPr>
          <w:rFonts w:hint="eastAsia"/>
          <w:color w:val="2F5496"/>
          <w:sz w:val="21"/>
          <w:szCs w:val="21"/>
        </w:rPr>
        <w:t xml:space="preserve"> </w:t>
      </w:r>
      <w:r w:rsidRPr="00145BBA">
        <w:rPr>
          <w:color w:val="2F5496"/>
          <w:sz w:val="21"/>
          <w:szCs w:val="21"/>
        </w:rPr>
        <w:t>BTW, we plan to keep all the CQI related issues open since this is the 1st meeting.</w:t>
      </w:r>
    </w:p>
    <w:p w14:paraId="66D24876" w14:textId="10E0C713" w:rsidR="0090283A" w:rsidRPr="00D37F48" w:rsidRDefault="0090283A">
      <w:pPr>
        <w:rPr>
          <w:lang w:eastAsia="zh-CN"/>
        </w:rPr>
      </w:pPr>
    </w:p>
    <w:p w14:paraId="3B14C208" w14:textId="093F0449" w:rsidR="0082474D" w:rsidRDefault="0082474D" w:rsidP="002A0AA3">
      <w:pPr>
        <w:keepNext/>
        <w:keepLines/>
        <w:numPr>
          <w:ilvl w:val="0"/>
          <w:numId w:val="3"/>
        </w:numPr>
        <w:pBdr>
          <w:top w:val="single" w:sz="12" w:space="3" w:color="auto"/>
        </w:pBdr>
        <w:spacing w:before="240"/>
        <w:outlineLvl w:val="0"/>
        <w:rPr>
          <w:rFonts w:ascii="Arial" w:hAnsi="Arial"/>
          <w:sz w:val="36"/>
          <w:lang w:val="en-US" w:eastAsia="ja-JP"/>
        </w:rPr>
      </w:pPr>
      <w:r w:rsidRPr="0082474D">
        <w:rPr>
          <w:rFonts w:ascii="Arial" w:hAnsi="Arial"/>
          <w:sz w:val="36"/>
          <w:lang w:val="en-US" w:eastAsia="ja-JP"/>
        </w:rPr>
        <w:t>MMSE-IRC receiver for intra-cell inter-user interference</w:t>
      </w:r>
    </w:p>
    <w:p w14:paraId="68844A5C" w14:textId="77777777" w:rsidR="00120E9B" w:rsidRDefault="00120E9B" w:rsidP="00120E9B">
      <w:pPr>
        <w:pStyle w:val="2"/>
      </w:pPr>
      <w:r>
        <w:rPr>
          <w:rFonts w:hint="eastAsia"/>
        </w:rPr>
        <w:t>Companies</w:t>
      </w:r>
      <w:r>
        <w:t>’ contributions summary</w:t>
      </w:r>
    </w:p>
    <w:tbl>
      <w:tblPr>
        <w:tblStyle w:val="aff7"/>
        <w:tblW w:w="0" w:type="auto"/>
        <w:tblInd w:w="109" w:type="dxa"/>
        <w:tblLook w:val="04A0" w:firstRow="1" w:lastRow="0" w:firstColumn="1" w:lastColumn="0" w:noHBand="0" w:noVBand="1"/>
      </w:tblPr>
      <w:tblGrid>
        <w:gridCol w:w="2108"/>
        <w:gridCol w:w="1171"/>
        <w:gridCol w:w="6243"/>
      </w:tblGrid>
      <w:tr w:rsidR="00A5112F" w:rsidRPr="00A24C31" w14:paraId="61241372" w14:textId="77777777" w:rsidTr="008F0646">
        <w:trPr>
          <w:trHeight w:val="468"/>
        </w:trPr>
        <w:tc>
          <w:tcPr>
            <w:tcW w:w="1840" w:type="dxa"/>
            <w:vAlign w:val="center"/>
          </w:tcPr>
          <w:p w14:paraId="33F8DA56" w14:textId="77777777" w:rsidR="00A5112F" w:rsidRPr="00A24C31" w:rsidRDefault="00A5112F" w:rsidP="008F0646">
            <w:pPr>
              <w:snapToGrid w:val="0"/>
              <w:spacing w:before="60" w:after="60"/>
              <w:rPr>
                <w:b/>
                <w:bCs/>
                <w:sz w:val="21"/>
                <w:szCs w:val="21"/>
              </w:rPr>
            </w:pPr>
            <w:r w:rsidRPr="00A24C31">
              <w:rPr>
                <w:b/>
                <w:bCs/>
                <w:sz w:val="21"/>
                <w:szCs w:val="21"/>
              </w:rPr>
              <w:t>T-doc number</w:t>
            </w:r>
          </w:p>
        </w:tc>
        <w:tc>
          <w:tcPr>
            <w:tcW w:w="1183" w:type="dxa"/>
            <w:vAlign w:val="center"/>
          </w:tcPr>
          <w:p w14:paraId="6CDCE15E" w14:textId="77777777" w:rsidR="00A5112F" w:rsidRPr="00A24C31" w:rsidRDefault="00A5112F" w:rsidP="008F0646">
            <w:pPr>
              <w:snapToGrid w:val="0"/>
              <w:spacing w:before="60" w:after="60"/>
              <w:rPr>
                <w:b/>
                <w:bCs/>
                <w:sz w:val="21"/>
                <w:szCs w:val="21"/>
              </w:rPr>
            </w:pPr>
            <w:r w:rsidRPr="00A24C31">
              <w:rPr>
                <w:b/>
                <w:bCs/>
                <w:sz w:val="21"/>
                <w:szCs w:val="21"/>
              </w:rPr>
              <w:t>Company</w:t>
            </w:r>
          </w:p>
        </w:tc>
        <w:tc>
          <w:tcPr>
            <w:tcW w:w="6617" w:type="dxa"/>
            <w:vAlign w:val="center"/>
          </w:tcPr>
          <w:p w14:paraId="70BEC1F7" w14:textId="77777777" w:rsidR="00A5112F" w:rsidRPr="00A24C31" w:rsidRDefault="00A5112F" w:rsidP="008F0646">
            <w:pPr>
              <w:snapToGrid w:val="0"/>
              <w:spacing w:before="60" w:after="60"/>
              <w:rPr>
                <w:b/>
                <w:bCs/>
                <w:sz w:val="21"/>
                <w:szCs w:val="21"/>
              </w:rPr>
            </w:pPr>
            <w:r w:rsidRPr="00A24C31">
              <w:rPr>
                <w:b/>
                <w:bCs/>
                <w:sz w:val="21"/>
                <w:szCs w:val="21"/>
              </w:rPr>
              <w:t>Proposals / Observations</w:t>
            </w:r>
          </w:p>
        </w:tc>
      </w:tr>
      <w:tr w:rsidR="00A5112F" w:rsidRPr="00A24C31" w14:paraId="305851CB" w14:textId="77777777" w:rsidTr="008F0646">
        <w:trPr>
          <w:trHeight w:val="468"/>
        </w:trPr>
        <w:tc>
          <w:tcPr>
            <w:tcW w:w="1840" w:type="dxa"/>
          </w:tcPr>
          <w:p w14:paraId="400AD9DA" w14:textId="77777777" w:rsidR="00A5112F" w:rsidRPr="00A24C31" w:rsidRDefault="00A5112F" w:rsidP="008F0646">
            <w:pPr>
              <w:snapToGrid w:val="0"/>
              <w:spacing w:before="60" w:after="60"/>
              <w:rPr>
                <w:sz w:val="21"/>
                <w:szCs w:val="21"/>
              </w:rPr>
            </w:pPr>
            <w:r w:rsidRPr="00A24C31">
              <w:rPr>
                <w:sz w:val="21"/>
                <w:szCs w:val="21"/>
              </w:rPr>
              <w:t>R4-2104607</w:t>
            </w:r>
          </w:p>
        </w:tc>
        <w:tc>
          <w:tcPr>
            <w:tcW w:w="1183" w:type="dxa"/>
          </w:tcPr>
          <w:p w14:paraId="7B544713" w14:textId="77777777" w:rsidR="00A5112F" w:rsidRPr="00A24C31" w:rsidRDefault="00A5112F" w:rsidP="008F0646">
            <w:pPr>
              <w:snapToGrid w:val="0"/>
              <w:spacing w:before="60" w:after="60"/>
              <w:rPr>
                <w:sz w:val="21"/>
                <w:szCs w:val="21"/>
              </w:rPr>
            </w:pPr>
            <w:r w:rsidRPr="00A24C31">
              <w:rPr>
                <w:sz w:val="21"/>
                <w:szCs w:val="21"/>
              </w:rPr>
              <w:t>C</w:t>
            </w:r>
            <w:r w:rsidRPr="00A24C31">
              <w:rPr>
                <w:rFonts w:hint="eastAsia"/>
                <w:sz w:val="21"/>
                <w:szCs w:val="21"/>
              </w:rPr>
              <w:t>MCC</w:t>
            </w:r>
          </w:p>
        </w:tc>
        <w:tc>
          <w:tcPr>
            <w:tcW w:w="6617" w:type="dxa"/>
          </w:tcPr>
          <w:p w14:paraId="6B379DA9"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Proposal 1: the following SCS and bandwidth combination should be considered:</w:t>
            </w:r>
          </w:p>
          <w:p w14:paraId="4FA83CAD"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FDD</w:t>
            </w:r>
          </w:p>
          <w:p w14:paraId="042CA26D"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10MHz/15kHz</w:t>
            </w:r>
          </w:p>
          <w:p w14:paraId="3F5FE074"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50MHz/15kHz</w:t>
            </w:r>
          </w:p>
          <w:p w14:paraId="5C328619"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TDD</w:t>
            </w:r>
          </w:p>
          <w:p w14:paraId="194F639F" w14:textId="77777777" w:rsidR="00A5112F" w:rsidRPr="00A24C31" w:rsidRDefault="00A5112F" w:rsidP="008F0646">
            <w:pPr>
              <w:numPr>
                <w:ilvl w:val="0"/>
                <w:numId w:val="19"/>
              </w:numPr>
              <w:tabs>
                <w:tab w:val="left" w:pos="1134"/>
              </w:tabs>
              <w:snapToGrid w:val="0"/>
              <w:spacing w:before="60" w:after="60"/>
              <w:rPr>
                <w:rFonts w:eastAsia="等线 Light"/>
                <w:sz w:val="21"/>
                <w:szCs w:val="21"/>
              </w:rPr>
            </w:pPr>
            <w:r w:rsidRPr="00A24C31">
              <w:rPr>
                <w:rFonts w:eastAsia="等线 Light"/>
                <w:sz w:val="21"/>
                <w:szCs w:val="21"/>
              </w:rPr>
              <w:t>40MHz/30kHz</w:t>
            </w:r>
          </w:p>
          <w:p w14:paraId="15AD8BE1" w14:textId="77777777" w:rsidR="00A5112F" w:rsidRPr="00A24C31" w:rsidRDefault="00A5112F" w:rsidP="008F0646">
            <w:pPr>
              <w:numPr>
                <w:ilvl w:val="0"/>
                <w:numId w:val="20"/>
              </w:numPr>
              <w:tabs>
                <w:tab w:val="left" w:pos="1134"/>
              </w:tabs>
              <w:snapToGrid w:val="0"/>
              <w:spacing w:before="60" w:after="60"/>
              <w:rPr>
                <w:rFonts w:eastAsia="等线 Light"/>
                <w:sz w:val="21"/>
                <w:szCs w:val="21"/>
              </w:rPr>
            </w:pPr>
            <w:r w:rsidRPr="00A24C31">
              <w:rPr>
                <w:rFonts w:eastAsia="等线 Light"/>
                <w:sz w:val="21"/>
                <w:szCs w:val="21"/>
              </w:rPr>
              <w:t>100MHz/30kHz</w:t>
            </w:r>
          </w:p>
          <w:p w14:paraId="3DDBE44C"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2: For TDD 30kHz, use typical 7D1S2U(S=6D+4G+4U) for TDD configuration.</w:t>
            </w:r>
          </w:p>
          <w:p w14:paraId="37D1FBDF"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3: For Tx antenna number, we propose to consider 8 and 16 Tx antenna number.</w:t>
            </w:r>
          </w:p>
          <w:p w14:paraId="0DB85FB3"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4: For MIMO correlation, include XP High and XP Medium in this phase.</w:t>
            </w:r>
          </w:p>
          <w:p w14:paraId="753C06A7"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 xml:space="preserve">Proposal 5: </w:t>
            </w:r>
          </w:p>
          <w:p w14:paraId="1AD83074"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For FDD, the number of HARQ processes set to 4;</w:t>
            </w:r>
          </w:p>
          <w:p w14:paraId="72C78850"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For TDD, the number of HARQ processes set to 8;</w:t>
            </w:r>
          </w:p>
          <w:p w14:paraId="6BC54B6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6: For propagation channel, TDLA30-10 can be the baseline.</w:t>
            </w:r>
          </w:p>
          <w:p w14:paraId="0AEAFFFF"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 xml:space="preserve">Proposal 7: </w:t>
            </w:r>
          </w:p>
          <w:p w14:paraId="746B8F0F"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SSB position in burst: first SSB in Slot#0</w:t>
            </w:r>
          </w:p>
          <w:p w14:paraId="5D5C1FD8"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SSB periodicity: 20ms.</w:t>
            </w:r>
          </w:p>
          <w:p w14:paraId="323E82CD" w14:textId="77777777" w:rsidR="00A5112F" w:rsidRPr="00A24C31" w:rsidRDefault="00A5112F" w:rsidP="008F0646">
            <w:pPr>
              <w:tabs>
                <w:tab w:val="left" w:pos="1134"/>
              </w:tabs>
              <w:snapToGrid w:val="0"/>
              <w:spacing w:beforeLines="50" w:before="120" w:after="60"/>
              <w:rPr>
                <w:rFonts w:eastAsia="等线"/>
                <w:sz w:val="21"/>
                <w:szCs w:val="21"/>
                <w:lang w:val="x-none"/>
              </w:rPr>
            </w:pPr>
            <w:r w:rsidRPr="00A24C31">
              <w:rPr>
                <w:rFonts w:eastAsia="等线 Light"/>
                <w:sz w:val="21"/>
                <w:szCs w:val="21"/>
              </w:rPr>
              <w:t>Proposal 8: For the number of paired UEs, we propose to consider 1, 2, 3 paired UEs.</w:t>
            </w:r>
          </w:p>
          <w:p w14:paraId="232CCA71" w14:textId="77777777" w:rsidR="00A5112F" w:rsidRPr="00A24C31" w:rsidRDefault="00A5112F" w:rsidP="008F0646">
            <w:pPr>
              <w:tabs>
                <w:tab w:val="left" w:pos="1134"/>
              </w:tabs>
              <w:snapToGrid w:val="0"/>
              <w:spacing w:before="60" w:after="60"/>
              <w:rPr>
                <w:rFonts w:eastAsia="等线 Light"/>
                <w:sz w:val="21"/>
                <w:szCs w:val="21"/>
              </w:rPr>
            </w:pPr>
            <w:r w:rsidRPr="00A24C31">
              <w:rPr>
                <w:rFonts w:eastAsia="等线 Light"/>
                <w:sz w:val="21"/>
                <w:szCs w:val="21"/>
              </w:rPr>
              <w:t>Proposal 9: For Rank configuration, at least include Rank1 and further evaluate Rank2 in this phase.</w:t>
            </w:r>
          </w:p>
          <w:p w14:paraId="085F0DF9"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 xml:space="preserve">Proposal 10: </w:t>
            </w:r>
          </w:p>
          <w:p w14:paraId="41A7B06C"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w:sz w:val="21"/>
                <w:szCs w:val="21"/>
                <w:lang w:val="x-none"/>
              </w:rPr>
              <w:t>Target PDSCH MCS configuration:</w:t>
            </w:r>
          </w:p>
          <w:p w14:paraId="5927E418"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QPSK/0.30, 16QAM/0.48 and 64QAM/0.5 for Rank 1</w:t>
            </w:r>
          </w:p>
          <w:p w14:paraId="6A6643C8"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64QAM for Rank 2</w:t>
            </w:r>
          </w:p>
          <w:p w14:paraId="70435267" w14:textId="77777777" w:rsidR="00A5112F" w:rsidRPr="00A24C31" w:rsidRDefault="00A5112F" w:rsidP="008F0646">
            <w:pPr>
              <w:numPr>
                <w:ilvl w:val="0"/>
                <w:numId w:val="11"/>
              </w:numPr>
              <w:tabs>
                <w:tab w:val="left" w:pos="1134"/>
              </w:tabs>
              <w:snapToGrid w:val="0"/>
              <w:spacing w:before="60" w:after="60"/>
              <w:rPr>
                <w:rFonts w:eastAsia="等线"/>
                <w:sz w:val="21"/>
                <w:szCs w:val="21"/>
                <w:lang w:val="x-none"/>
              </w:rPr>
            </w:pPr>
            <w:r w:rsidRPr="00A24C31">
              <w:rPr>
                <w:rFonts w:eastAsia="等线 Light" w:hint="eastAsia"/>
                <w:sz w:val="21"/>
                <w:szCs w:val="21"/>
              </w:rPr>
              <w:t>I</w:t>
            </w:r>
            <w:r w:rsidRPr="00A24C31">
              <w:rPr>
                <w:rFonts w:eastAsia="等线 Light"/>
                <w:sz w:val="21"/>
                <w:szCs w:val="21"/>
              </w:rPr>
              <w:t>nterference PDSCH MCS configuration</w:t>
            </w:r>
          </w:p>
          <w:p w14:paraId="61BD3832"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16QAM/0.48 as the baseline</w:t>
            </w:r>
          </w:p>
          <w:p w14:paraId="3321BCE4"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11: Use target UE’s throughput vs SNR as the test metric for MMSE-IRC receiver demodulation performance requirements, and consider 70% relative throughput for the test points.</w:t>
            </w:r>
          </w:p>
        </w:tc>
      </w:tr>
      <w:tr w:rsidR="00A5112F" w:rsidRPr="00A24C31" w14:paraId="4789D861" w14:textId="77777777" w:rsidTr="008F0646">
        <w:trPr>
          <w:trHeight w:val="468"/>
        </w:trPr>
        <w:tc>
          <w:tcPr>
            <w:tcW w:w="1840" w:type="dxa"/>
          </w:tcPr>
          <w:p w14:paraId="47469FD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R4-2104847</w:t>
            </w:r>
          </w:p>
        </w:tc>
        <w:tc>
          <w:tcPr>
            <w:tcW w:w="1183" w:type="dxa"/>
          </w:tcPr>
          <w:p w14:paraId="7B6F567E"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Apple Inc.</w:t>
            </w:r>
          </w:p>
        </w:tc>
        <w:tc>
          <w:tcPr>
            <w:tcW w:w="6617" w:type="dxa"/>
          </w:tcPr>
          <w:p w14:paraId="795619F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#1: Transmit co-scheduled UE on different CDM group as target UE.</w:t>
            </w:r>
          </w:p>
          <w:p w14:paraId="772F95E9"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#2: Use number of CDM groups without data on target UE as 2.</w:t>
            </w:r>
          </w:p>
          <w:p w14:paraId="779702D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Observation #1: ZF precoder is effective in nulling inter-user interference when UE reported PMI or actual channel is used rather than random PMI.</w:t>
            </w:r>
          </w:p>
          <w:p w14:paraId="77556518"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Observation #2: 1.5 - 3dB performance improvement is observed with QRD orthogonalization over ZF precoding with randomly generated PMI.</w:t>
            </w:r>
          </w:p>
          <w:p w14:paraId="22144C52"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#3: Use QRD orthogonalization to generate precoders for MU-MIMO.</w:t>
            </w:r>
          </w:p>
          <w:p w14:paraId="7FC0B057"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#4: The total number of layers transmitted shall be less than or equal to the number of UE RX antenna.</w:t>
            </w:r>
          </w:p>
          <w:p w14:paraId="1E39EF8C"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#5: Limit the study and evaluation for MU-MIMO to up to 16QAM for 2x2 and up to 64QAM for 4x4.</w:t>
            </w:r>
          </w:p>
          <w:p w14:paraId="2FA77D97"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#6: For 4x4 limit the layers combinations to [1,1], [1,2], [2,1] on target and co-scheduled UE respectively.</w:t>
            </w:r>
          </w:p>
        </w:tc>
      </w:tr>
      <w:tr w:rsidR="00A5112F" w:rsidRPr="00A24C31" w14:paraId="13F2D653" w14:textId="77777777" w:rsidTr="008F0646">
        <w:trPr>
          <w:trHeight w:val="468"/>
        </w:trPr>
        <w:tc>
          <w:tcPr>
            <w:tcW w:w="1840" w:type="dxa"/>
          </w:tcPr>
          <w:p w14:paraId="0E3EE8DE"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R4-2106427</w:t>
            </w:r>
          </w:p>
        </w:tc>
        <w:tc>
          <w:tcPr>
            <w:tcW w:w="1183" w:type="dxa"/>
          </w:tcPr>
          <w:p w14:paraId="1E784825"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Intel Corporation</w:t>
            </w:r>
          </w:p>
        </w:tc>
        <w:tc>
          <w:tcPr>
            <w:tcW w:w="6617" w:type="dxa"/>
          </w:tcPr>
          <w:p w14:paraId="07746F76" w14:textId="77777777" w:rsidR="00A5112F" w:rsidRPr="00A24C31" w:rsidRDefault="00A5112F" w:rsidP="008F0646">
            <w:pPr>
              <w:tabs>
                <w:tab w:val="left" w:pos="1276"/>
              </w:tabs>
              <w:snapToGrid w:val="0"/>
              <w:spacing w:before="60" w:after="60"/>
              <w:ind w:left="1276" w:hanging="1276"/>
              <w:rPr>
                <w:rFonts w:eastAsia="等线 Light"/>
                <w:sz w:val="21"/>
                <w:szCs w:val="21"/>
              </w:rPr>
            </w:pPr>
            <w:r w:rsidRPr="00A24C31">
              <w:rPr>
                <w:rFonts w:eastAsia="等线 Light"/>
                <w:sz w:val="21"/>
                <w:szCs w:val="21"/>
              </w:rPr>
              <w:t>Proposal 1:</w:t>
            </w:r>
            <w:r w:rsidRPr="00A24C31">
              <w:rPr>
                <w:rFonts w:eastAsia="等线 Light"/>
                <w:sz w:val="21"/>
                <w:szCs w:val="21"/>
              </w:rPr>
              <w:tab/>
              <w:t>Consider the following assumptions for MU-MIMO modelling:</w:t>
            </w:r>
          </w:p>
          <w:p w14:paraId="18E4C84D"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Explicit modelling of PDSCH+DMRS signal for one interference UE</w:t>
            </w:r>
          </w:p>
          <w:p w14:paraId="1BE501EC"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Random or feedback-based precoder selection of serving UE</w:t>
            </w:r>
          </w:p>
          <w:p w14:paraId="3B878D4E"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Selection of precoder for interference UE to ensure orthogonality of serving and interference precoders</w:t>
            </w:r>
          </w:p>
          <w:p w14:paraId="5A44C99E"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Random PDSCH signal generation for interference UE with 16QAM modulation</w:t>
            </w:r>
          </w:p>
          <w:p w14:paraId="1BF79BE6" w14:textId="77777777" w:rsidR="00A5112F" w:rsidRPr="00A24C31" w:rsidRDefault="00A5112F" w:rsidP="008F0646">
            <w:pPr>
              <w:tabs>
                <w:tab w:val="left" w:pos="1276"/>
              </w:tabs>
              <w:snapToGrid w:val="0"/>
              <w:spacing w:before="60" w:after="60"/>
              <w:ind w:left="1276" w:hanging="1276"/>
              <w:rPr>
                <w:rFonts w:eastAsia="等线 Light"/>
                <w:sz w:val="21"/>
                <w:szCs w:val="21"/>
              </w:rPr>
            </w:pPr>
          </w:p>
          <w:p w14:paraId="052496CF" w14:textId="77777777" w:rsidR="00A5112F" w:rsidRPr="00A24C31" w:rsidRDefault="00A5112F" w:rsidP="008F0646">
            <w:pPr>
              <w:tabs>
                <w:tab w:val="left" w:pos="1276"/>
              </w:tabs>
              <w:snapToGrid w:val="0"/>
              <w:spacing w:before="60" w:after="60"/>
              <w:ind w:left="1276" w:hanging="1276"/>
              <w:rPr>
                <w:rFonts w:eastAsia="等线 Light"/>
                <w:sz w:val="21"/>
                <w:szCs w:val="21"/>
              </w:rPr>
            </w:pPr>
            <w:r w:rsidRPr="00A24C31">
              <w:rPr>
                <w:rFonts w:eastAsia="等线 Light"/>
                <w:sz w:val="21"/>
                <w:szCs w:val="21"/>
              </w:rPr>
              <w:t>Proposal 2:</w:t>
            </w:r>
            <w:r w:rsidRPr="00A24C31">
              <w:rPr>
                <w:rFonts w:eastAsia="等线 Light"/>
                <w:sz w:val="21"/>
                <w:szCs w:val="21"/>
              </w:rPr>
              <w:tab/>
              <w:t>Consider the following simulation assumptions for MMSE-IRC requirements for scenario with intra-cell inter-user interference:</w:t>
            </w:r>
          </w:p>
          <w:p w14:paraId="67BA24EA"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SCS/CBW: 15 kHz / 10 MHz for FDD and 30 kHz / 40 MHz for TDD</w:t>
            </w:r>
          </w:p>
          <w:p w14:paraId="6B271B2B"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Type A PDSCH mapping with starting symbol 2 and duration 12</w:t>
            </w:r>
          </w:p>
          <w:p w14:paraId="564A2B9E"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Serving PDSCH Rank 1 or Rank 2, MCS 5 or 12 or 19</w:t>
            </w:r>
          </w:p>
          <w:p w14:paraId="767834EC"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Interference PDSCH Rank is same as for Serving PDSCH</w:t>
            </w:r>
          </w:p>
          <w:p w14:paraId="7C932A7B"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DMRS Type 1 with 1 additional RS</w:t>
            </w:r>
          </w:p>
          <w:p w14:paraId="34D1AE57"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DMRS AP mapping:</w:t>
            </w:r>
          </w:p>
          <w:p w14:paraId="6B1A0A9B"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Rank 1 – Option 1: Number of CDM groups without data is equal to 1, UE #1 uses AP 1000, UE #2 uses AP 1001.</w:t>
            </w:r>
          </w:p>
          <w:p w14:paraId="6115D5B1"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Rank 1 – Option 2: Number of CDM groups without data is equal to 2, UE #1 uses AP 1000, UE #2 uses AP 1002.</w:t>
            </w:r>
          </w:p>
          <w:p w14:paraId="1DB3CB08"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Rank 2: Number of CDM groups without data is equal to 2, UE #1 uses APs 1000 and 1001, UE #2 uses AP 1002 and 1003.</w:t>
            </w:r>
          </w:p>
          <w:p w14:paraId="1580C2AF"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TDD pattern: 7D1S2U, S = 6D+4G+4U</w:t>
            </w:r>
          </w:p>
          <w:p w14:paraId="07B95FB6" w14:textId="77777777" w:rsidR="00A5112F" w:rsidRPr="000741C6" w:rsidRDefault="00A5112F" w:rsidP="008F0646">
            <w:pPr>
              <w:tabs>
                <w:tab w:val="left" w:pos="1276"/>
              </w:tabs>
              <w:snapToGrid w:val="0"/>
              <w:spacing w:before="60" w:after="60"/>
              <w:ind w:leftChars="200" w:left="400"/>
              <w:rPr>
                <w:rFonts w:eastAsia="等线 Light"/>
                <w:sz w:val="21"/>
                <w:szCs w:val="21"/>
                <w:lang w:val="it-IT"/>
              </w:rPr>
            </w:pPr>
            <w:r w:rsidRPr="000741C6">
              <w:rPr>
                <w:rFonts w:eastAsia="等线 Light"/>
                <w:sz w:val="21"/>
                <w:szCs w:val="21"/>
                <w:lang w:val="it-IT"/>
              </w:rPr>
              <w:t>Channel model: TDL-A, 30 ns, 10 Hz</w:t>
            </w:r>
          </w:p>
          <w:p w14:paraId="6D997C11"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Antenna configuration: 2x2 or 4x2 and 2x4 or 4x4</w:t>
            </w:r>
          </w:p>
          <w:p w14:paraId="343985CC"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Candidate receivers:</w:t>
            </w:r>
          </w:p>
          <w:p w14:paraId="1DCEB30F"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Option 1: MMSE-IRC processing with serving signal demodulation</w:t>
            </w:r>
          </w:p>
          <w:p w14:paraId="1DB81906"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Option 2: MMSE-IRC processing with joint (serving + interference) signal demodulation</w:t>
            </w:r>
          </w:p>
          <w:p w14:paraId="3AA4B51A" w14:textId="77777777" w:rsidR="00A5112F" w:rsidRPr="00A24C31" w:rsidRDefault="00A5112F" w:rsidP="008F0646">
            <w:pPr>
              <w:snapToGrid w:val="0"/>
              <w:spacing w:before="60" w:after="60"/>
              <w:ind w:left="1440" w:hanging="1440"/>
              <w:rPr>
                <w:rFonts w:eastAsia="等线 Light"/>
                <w:sz w:val="21"/>
                <w:szCs w:val="21"/>
              </w:rPr>
            </w:pPr>
            <w:r w:rsidRPr="00A24C31">
              <w:rPr>
                <w:rFonts w:eastAsia="等线 Light"/>
                <w:sz w:val="21"/>
                <w:szCs w:val="21"/>
              </w:rPr>
              <w:t>Observation #1:</w:t>
            </w:r>
            <w:r w:rsidRPr="00A24C31">
              <w:rPr>
                <w:rFonts w:eastAsia="等线 Light"/>
                <w:sz w:val="21"/>
                <w:szCs w:val="21"/>
              </w:rPr>
              <w:tab/>
              <w:t>MMSE-IRC does not allow to improve MU-MIMO performance for scenarios with QPSK modulation.</w:t>
            </w:r>
          </w:p>
          <w:p w14:paraId="5BC46994" w14:textId="77777777" w:rsidR="00A5112F" w:rsidRPr="00A24C31" w:rsidRDefault="00A5112F" w:rsidP="008F0646">
            <w:pPr>
              <w:snapToGrid w:val="0"/>
              <w:spacing w:before="60" w:after="60"/>
              <w:ind w:left="1440" w:hanging="1440"/>
              <w:rPr>
                <w:rFonts w:eastAsia="等线 Light"/>
                <w:sz w:val="21"/>
                <w:szCs w:val="21"/>
              </w:rPr>
            </w:pPr>
            <w:r w:rsidRPr="00A24C31">
              <w:rPr>
                <w:rFonts w:eastAsia="等线 Light"/>
                <w:sz w:val="21"/>
                <w:szCs w:val="21"/>
              </w:rPr>
              <w:t>Observation #2:</w:t>
            </w:r>
            <w:r w:rsidRPr="00A24C31">
              <w:rPr>
                <w:rFonts w:eastAsia="等线 Light"/>
                <w:sz w:val="21"/>
                <w:szCs w:val="21"/>
              </w:rPr>
              <w:tab/>
              <w:t>MMSE-MRC cannot reach maximum throughput for scenarios with 16QAM modulation.</w:t>
            </w:r>
          </w:p>
          <w:p w14:paraId="19134961"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Observation #3:</w:t>
            </w:r>
            <w:r w:rsidRPr="00A24C31">
              <w:rPr>
                <w:rFonts w:eastAsia="等线 Light"/>
                <w:sz w:val="21"/>
                <w:szCs w:val="21"/>
              </w:rPr>
              <w:tab/>
              <w:t>Using of MMSE-IRC processing with interference-plus-noise covariance matrix estimation based on active serving DMRS positions leads to significant performance degradation for scenarios with 2 DMRS CDM groups.</w:t>
            </w:r>
          </w:p>
        </w:tc>
      </w:tr>
      <w:tr w:rsidR="00A5112F" w:rsidRPr="00A24C31" w14:paraId="65FC0DD0" w14:textId="77777777" w:rsidTr="008F0646">
        <w:trPr>
          <w:trHeight w:val="468"/>
        </w:trPr>
        <w:tc>
          <w:tcPr>
            <w:tcW w:w="1840" w:type="dxa"/>
          </w:tcPr>
          <w:p w14:paraId="6614D796" w14:textId="77777777" w:rsidR="00A5112F" w:rsidRPr="00A24C31" w:rsidRDefault="00A5112F" w:rsidP="008F0646">
            <w:pPr>
              <w:tabs>
                <w:tab w:val="left" w:pos="1276"/>
              </w:tabs>
              <w:snapToGrid w:val="0"/>
              <w:spacing w:before="60" w:after="60"/>
              <w:jc w:val="both"/>
              <w:rPr>
                <w:rFonts w:eastAsia="等线 Light"/>
                <w:sz w:val="21"/>
                <w:szCs w:val="21"/>
              </w:rPr>
            </w:pPr>
            <w:r w:rsidRPr="00A24C31">
              <w:rPr>
                <w:rFonts w:eastAsia="等线 Light"/>
                <w:sz w:val="21"/>
                <w:szCs w:val="21"/>
              </w:rPr>
              <w:t>R4-2104954</w:t>
            </w:r>
          </w:p>
        </w:tc>
        <w:tc>
          <w:tcPr>
            <w:tcW w:w="1183" w:type="dxa"/>
          </w:tcPr>
          <w:p w14:paraId="489F807D" w14:textId="77777777" w:rsidR="00A5112F" w:rsidRPr="00A24C31" w:rsidRDefault="00A5112F" w:rsidP="008F0646">
            <w:pPr>
              <w:tabs>
                <w:tab w:val="left" w:pos="1276"/>
              </w:tabs>
              <w:snapToGrid w:val="0"/>
              <w:spacing w:before="60" w:after="60"/>
              <w:jc w:val="both"/>
              <w:rPr>
                <w:rFonts w:eastAsia="等线 Light"/>
                <w:sz w:val="21"/>
                <w:szCs w:val="21"/>
              </w:rPr>
            </w:pPr>
            <w:r w:rsidRPr="00A24C31">
              <w:rPr>
                <w:rFonts w:eastAsia="等线 Light" w:hint="eastAsia"/>
                <w:sz w:val="21"/>
                <w:szCs w:val="21"/>
              </w:rPr>
              <w:t>China Telecom</w:t>
            </w:r>
          </w:p>
        </w:tc>
        <w:tc>
          <w:tcPr>
            <w:tcW w:w="6617" w:type="dxa"/>
          </w:tcPr>
          <w:p w14:paraId="2A1123F0" w14:textId="77777777" w:rsidR="00A5112F" w:rsidRPr="00A24C31" w:rsidRDefault="00A5112F" w:rsidP="008F0646">
            <w:pPr>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 Cover 8Tx and 16 Tx antenna ports, 2Rx and 4Rx antennas.</w:t>
            </w:r>
          </w:p>
          <w:p w14:paraId="6E9C7092"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2: Only measure the PDSCH throughput performance of one target UE, and use follow PMI in the PDSCH simulation.</w:t>
            </w:r>
          </w:p>
          <w:p w14:paraId="02978EB3"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3: Use random PMI selection for the paired UE(s).</w:t>
            </w:r>
          </w:p>
          <w:p w14:paraId="0B4A0DAC"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4: Use Zero Forcing as the BS precoding algorithm if the feasibility can be confirmed by the TE vendor.</w:t>
            </w:r>
          </w:p>
          <w:p w14:paraId="32FB2C25"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5: For 8Tx, use type I single panel codebook with wideband PMI for all the target and paired UEs, and the same BS precoding matrix is applied in the whole transmitted bandwidth.</w:t>
            </w:r>
          </w:p>
          <w:p w14:paraId="68D95BCD"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6: For 16Tx, use Rel-15/16 (e)type II codebook for all the target and paired UEs, and use </w:t>
            </w:r>
            <w:proofErr w:type="spellStart"/>
            <w:r w:rsidRPr="00A24C31">
              <w:rPr>
                <w:rFonts w:eastAsia="等线 Light"/>
                <w:sz w:val="21"/>
                <w:szCs w:val="21"/>
              </w:rPr>
              <w:t>subband</w:t>
            </w:r>
            <w:proofErr w:type="spellEnd"/>
            <w:r w:rsidRPr="00A24C31">
              <w:rPr>
                <w:rFonts w:eastAsia="等线 Light"/>
                <w:sz w:val="21"/>
                <w:szCs w:val="21"/>
              </w:rPr>
              <w:t xml:space="preserve"> PMI if it is feasible for TE to calculate ZF precoding matrix per </w:t>
            </w:r>
            <w:proofErr w:type="spellStart"/>
            <w:r w:rsidRPr="00A24C31">
              <w:rPr>
                <w:rFonts w:eastAsia="等线 Light"/>
                <w:sz w:val="21"/>
                <w:szCs w:val="21"/>
              </w:rPr>
              <w:t>subband</w:t>
            </w:r>
            <w:proofErr w:type="spellEnd"/>
            <w:r w:rsidRPr="00A24C31">
              <w:rPr>
                <w:rFonts w:eastAsia="等线 Light"/>
                <w:sz w:val="21"/>
                <w:szCs w:val="21"/>
              </w:rPr>
              <w:t>.</w:t>
            </w:r>
          </w:p>
          <w:p w14:paraId="75A3A64B"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7: Assume low correlation among the co-scheduled UEs.</w:t>
            </w:r>
          </w:p>
          <w:p w14:paraId="222F732C" w14:textId="77777777" w:rsidR="00A5112F" w:rsidRPr="00A24C31" w:rsidRDefault="00A5112F" w:rsidP="008F0646">
            <w:pPr>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8: In the initial simulation, consider different options for the number of co-scheduled UEs </w:t>
            </w:r>
            <w:proofErr w:type="spellStart"/>
            <w:proofErr w:type="gramStart"/>
            <w:r w:rsidRPr="00A24C31">
              <w:rPr>
                <w:rFonts w:eastAsia="等线 Light"/>
                <w:sz w:val="21"/>
                <w:szCs w:val="21"/>
              </w:rPr>
              <w:t>an</w:t>
            </w:r>
            <w:proofErr w:type="spellEnd"/>
            <w:r w:rsidRPr="00A24C31">
              <w:rPr>
                <w:rFonts w:eastAsia="等线 Light"/>
                <w:sz w:val="21"/>
                <w:szCs w:val="21"/>
              </w:rPr>
              <w:t xml:space="preserve"> the</w:t>
            </w:r>
            <w:proofErr w:type="gramEnd"/>
            <w:r w:rsidRPr="00A24C31">
              <w:rPr>
                <w:rFonts w:eastAsia="等线 Light"/>
                <w:sz w:val="21"/>
                <w:szCs w:val="21"/>
              </w:rPr>
              <w:t xml:space="preserve"> number of layers per UE:</w:t>
            </w:r>
          </w:p>
          <w:p w14:paraId="1162366E"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2 co-scheduled UEs (1 target UE and 1 paired UEs) and 1 layer per UE.</w:t>
            </w:r>
          </w:p>
          <w:p w14:paraId="7FCECC76"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2 co-scheduled UEs (1 target UE and 1 paired UEs) and 2 layers per UE.</w:t>
            </w:r>
          </w:p>
          <w:p w14:paraId="3B86B50B"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4 co-scheduled UEs (1 target UE and 3 paired UEs) and 1 layer per UE.</w:t>
            </w:r>
          </w:p>
          <w:p w14:paraId="39DC294F"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4 co-scheduled UEs (1 target UE and 3 paired UEs) and 2 layers per UE.</w:t>
            </w:r>
          </w:p>
          <w:p w14:paraId="4E298C06"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9: In both target and interfering PDSCH, assume PDSCH mapping type A with full PRB allocation.</w:t>
            </w:r>
          </w:p>
          <w:p w14:paraId="2AED913B"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10: Use Type 1 DMRS with 1 additional DMRS:</w:t>
            </w:r>
          </w:p>
          <w:p w14:paraId="76E9501C"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Use single symbol front loaded DMRS for cases with no more than 4 layers for all the considered UEs, and use double symbol front loaded DMRS for cases with 5-8 layers for all the considered UEs.</w:t>
            </w:r>
          </w:p>
          <w:p w14:paraId="6FB32D8B"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Assume FDM between DMRS and data, i.e., the number of DMRS CDM groups without data as 1, for no more than 2 layers for all the considered UEs; and assume TDM between DMRS and data, i.e., the number of DMRS CDM groups without data as 2, for 3-8 layers for all the considered UEs.</w:t>
            </w:r>
          </w:p>
          <w:p w14:paraId="47E71293" w14:textId="77777777" w:rsidR="00A5112F" w:rsidRPr="00A24C31" w:rsidRDefault="00A5112F" w:rsidP="008F0646">
            <w:pPr>
              <w:widowControl w:val="0"/>
              <w:numPr>
                <w:ilvl w:val="0"/>
                <w:numId w:val="4"/>
              </w:numPr>
              <w:tabs>
                <w:tab w:val="clear" w:pos="1077"/>
                <w:tab w:val="left" w:pos="1276"/>
                <w:tab w:val="num" w:pos="2880"/>
              </w:tabs>
              <w:snapToGrid w:val="0"/>
              <w:spacing w:before="60" w:after="60"/>
              <w:ind w:left="426" w:hanging="284"/>
              <w:rPr>
                <w:rFonts w:eastAsia="等线 Light"/>
                <w:sz w:val="21"/>
                <w:szCs w:val="21"/>
              </w:rPr>
            </w:pPr>
            <w:r w:rsidRPr="00A24C31">
              <w:rPr>
                <w:rFonts w:eastAsia="等线 Light" w:hint="eastAsia"/>
                <w:sz w:val="21"/>
                <w:szCs w:val="21"/>
              </w:rPr>
              <w:t xml:space="preserve">For the </w:t>
            </w:r>
            <w:proofErr w:type="spellStart"/>
            <w:r w:rsidRPr="00A24C31">
              <w:rPr>
                <w:rFonts w:eastAsia="等线 Light" w:hint="eastAsia"/>
                <w:sz w:val="21"/>
                <w:szCs w:val="21"/>
              </w:rPr>
              <w:t>i-th</w:t>
            </w:r>
            <w:proofErr w:type="spellEnd"/>
            <w:r w:rsidRPr="00A24C31">
              <w:rPr>
                <w:rFonts w:eastAsia="等线 Light" w:hint="eastAsia"/>
                <w:sz w:val="21"/>
                <w:szCs w:val="21"/>
              </w:rPr>
              <w:t xml:space="preserve"> UE with 2-layer transmission, DMRS port 2i-2 and 2i-1 (</w:t>
            </w:r>
            <w:proofErr w:type="spellStart"/>
            <w:r w:rsidRPr="00A24C31">
              <w:rPr>
                <w:rFonts w:eastAsia="等线 Light" w:hint="eastAsia"/>
                <w:sz w:val="21"/>
                <w:szCs w:val="21"/>
              </w:rPr>
              <w:t>i</w:t>
            </w:r>
            <w:proofErr w:type="spellEnd"/>
            <w:r w:rsidRPr="00A24C31">
              <w:rPr>
                <w:rFonts w:eastAsia="等线 Light" w:hint="eastAsia"/>
                <w:sz w:val="21"/>
                <w:szCs w:val="21"/>
              </w:rPr>
              <w:t xml:space="preserve"> = 1, </w:t>
            </w:r>
            <w:proofErr w:type="gramStart"/>
            <w:r w:rsidRPr="00A24C31">
              <w:rPr>
                <w:rFonts w:eastAsia="等线 Light" w:hint="eastAsia"/>
                <w:sz w:val="21"/>
                <w:szCs w:val="21"/>
              </w:rPr>
              <w:t>2,...</w:t>
            </w:r>
            <w:proofErr w:type="gramEnd"/>
            <w:r w:rsidRPr="00A24C31">
              <w:rPr>
                <w:rFonts w:eastAsia="等线 Light" w:hint="eastAsia"/>
                <w:sz w:val="21"/>
                <w:szCs w:val="21"/>
              </w:rPr>
              <w:t>) are used.</w:t>
            </w:r>
          </w:p>
          <w:p w14:paraId="06C06C98"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11: The ratio of PDSCH EPRE to DM-RS EPRE is assumed as 0 dB and -3 dB when the number of DM-RS CDM groups without data is 1 and 2 respectively.</w:t>
            </w:r>
          </w:p>
          <w:p w14:paraId="1F12B8DF"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12: Assume 16QAM randomly modulated symbols in the interfering PDSCH.</w:t>
            </w:r>
          </w:p>
          <w:p w14:paraId="2C4AF896"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13: Cover QPSK MCS 4, 16QAM MCS 13, and 64QAM MCS 19 in the initial </w:t>
            </w:r>
            <w:proofErr w:type="spellStart"/>
            <w:r w:rsidRPr="00A24C31">
              <w:rPr>
                <w:rFonts w:eastAsia="等线 Light"/>
                <w:sz w:val="21"/>
                <w:szCs w:val="21"/>
              </w:rPr>
              <w:t>simualtions</w:t>
            </w:r>
            <w:proofErr w:type="spellEnd"/>
            <w:r w:rsidRPr="00A24C31">
              <w:rPr>
                <w:rFonts w:eastAsia="等线 Light"/>
                <w:sz w:val="21"/>
                <w:szCs w:val="21"/>
              </w:rPr>
              <w:t>.</w:t>
            </w:r>
          </w:p>
          <w:p w14:paraId="532F6776"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p>
          <w:p w14:paraId="5CA0F2F5"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The following observation and proposals were made </w:t>
            </w:r>
            <w:proofErr w:type="spellStart"/>
            <w:r w:rsidRPr="00A24C31">
              <w:rPr>
                <w:rFonts w:eastAsia="等线 Light"/>
                <w:sz w:val="21"/>
                <w:szCs w:val="21"/>
              </w:rPr>
              <w:t>w.r.t.</w:t>
            </w:r>
            <w:proofErr w:type="spellEnd"/>
            <w:r w:rsidRPr="00A24C31">
              <w:rPr>
                <w:rFonts w:eastAsia="等线 Light"/>
                <w:sz w:val="21"/>
                <w:szCs w:val="21"/>
              </w:rPr>
              <w:t xml:space="preserve"> the reference receiver:</w:t>
            </w:r>
          </w:p>
          <w:p w14:paraId="259579B9"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Observation 1: It is unknown whether the precoding matrix in the multiple contiguous PRBs for the co-scheduled UE(s) is the same.</w:t>
            </w:r>
          </w:p>
          <w:p w14:paraId="726B6414"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14: The estimation of interference covariance matrix can be performed at per PRB and per slot basis.</w:t>
            </w:r>
          </w:p>
          <w:p w14:paraId="1CEB441C"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15: For cases with 2 DMRS CDM groups, the interference should be estimated based on the REs occupied by both of the two DMRS CDM groups.</w:t>
            </w:r>
          </w:p>
          <w:p w14:paraId="08A0AEC8"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p>
          <w:p w14:paraId="175DE282"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The following proposals were made </w:t>
            </w:r>
            <w:proofErr w:type="spellStart"/>
            <w:r w:rsidRPr="00A24C31">
              <w:rPr>
                <w:rFonts w:eastAsia="等线 Light"/>
                <w:sz w:val="21"/>
                <w:szCs w:val="21"/>
              </w:rPr>
              <w:t>w.r.t.</w:t>
            </w:r>
            <w:proofErr w:type="spellEnd"/>
            <w:r w:rsidRPr="00A24C31">
              <w:rPr>
                <w:rFonts w:eastAsia="等线 Light"/>
                <w:sz w:val="21"/>
                <w:szCs w:val="21"/>
              </w:rPr>
              <w:t xml:space="preserve"> other PDSCH simulation parameters:</w:t>
            </w:r>
          </w:p>
          <w:p w14:paraId="07C76361"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16: Cover at least 15kHz SCS for FDD and 30kHz SCS for TDD.</w:t>
            </w:r>
          </w:p>
          <w:p w14:paraId="073C4507"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17: Cover 10 MHz and 40 MHz channel bandwidth for FDD 15kHz SCS, 40MHz and 100MHz channel bandwidth for TDD 30kHz SCS.</w:t>
            </w:r>
          </w:p>
          <w:p w14:paraId="2E30C748"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18: Cover two TDD configurations for 30kHz SCS:</w:t>
            </w:r>
          </w:p>
          <w:p w14:paraId="2059CF4E" w14:textId="77777777" w:rsidR="00A5112F" w:rsidRPr="00A24C31" w:rsidRDefault="00A5112F" w:rsidP="008F0646">
            <w:pPr>
              <w:widowControl w:val="0"/>
              <w:numPr>
                <w:ilvl w:val="0"/>
                <w:numId w:val="4"/>
              </w:numPr>
              <w:tabs>
                <w:tab w:val="clear" w:pos="1077"/>
                <w:tab w:val="left" w:pos="1276"/>
                <w:tab w:val="num" w:pos="2880"/>
              </w:tabs>
              <w:snapToGrid w:val="0"/>
              <w:spacing w:before="60" w:after="60"/>
              <w:ind w:left="426" w:hanging="284"/>
              <w:rPr>
                <w:rFonts w:eastAsia="等线 Light"/>
                <w:sz w:val="21"/>
                <w:szCs w:val="21"/>
              </w:rPr>
            </w:pPr>
            <w:r w:rsidRPr="00A24C31">
              <w:rPr>
                <w:rFonts w:eastAsia="等线 Light"/>
                <w:sz w:val="21"/>
                <w:szCs w:val="21"/>
              </w:rPr>
              <w:t>Configuration 1: 7D1S2U, S = 6D:4G:4U</w:t>
            </w:r>
          </w:p>
          <w:p w14:paraId="30729504" w14:textId="77777777" w:rsidR="00A5112F" w:rsidRPr="00A24C31" w:rsidRDefault="00A5112F" w:rsidP="008F0646">
            <w:pPr>
              <w:widowControl w:val="0"/>
              <w:numPr>
                <w:ilvl w:val="0"/>
                <w:numId w:val="4"/>
              </w:numPr>
              <w:tabs>
                <w:tab w:val="clear" w:pos="1077"/>
                <w:tab w:val="left" w:pos="1276"/>
                <w:tab w:val="num" w:pos="2880"/>
              </w:tabs>
              <w:snapToGrid w:val="0"/>
              <w:spacing w:before="60" w:after="60"/>
              <w:ind w:left="426" w:hanging="284"/>
              <w:rPr>
                <w:rFonts w:eastAsia="等线 Light"/>
                <w:sz w:val="21"/>
                <w:szCs w:val="21"/>
              </w:rPr>
            </w:pPr>
            <w:r w:rsidRPr="00A24C31">
              <w:rPr>
                <w:rFonts w:eastAsia="等线 Light"/>
                <w:sz w:val="21"/>
                <w:szCs w:val="21"/>
              </w:rPr>
              <w:t>Configuration 2: DDDSUDDSUU, S1=10</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U</w:t>
            </w:r>
            <w:r w:rsidRPr="00A24C31">
              <w:rPr>
                <w:rFonts w:eastAsia="等线 Light"/>
                <w:sz w:val="21"/>
                <w:szCs w:val="21"/>
              </w:rPr>
              <w:t>, S2 = 10</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U</w:t>
            </w:r>
          </w:p>
          <w:p w14:paraId="36CB7E57" w14:textId="77777777" w:rsidR="00A5112F" w:rsidRPr="00A24C31" w:rsidRDefault="00A5112F" w:rsidP="008F0646">
            <w:pPr>
              <w:tabs>
                <w:tab w:val="left" w:pos="1276"/>
              </w:tabs>
              <w:snapToGrid w:val="0"/>
              <w:spacing w:before="60" w:after="60"/>
              <w:rPr>
                <w:rFonts w:eastAsia="等线 Light"/>
                <w:sz w:val="21"/>
                <w:szCs w:val="21"/>
              </w:rPr>
            </w:pPr>
            <w:r w:rsidRPr="00A24C31">
              <w:rPr>
                <w:rFonts w:eastAsia="等线 Light"/>
                <w:sz w:val="21"/>
                <w:szCs w:val="21"/>
              </w:rPr>
              <w:t>Proposal 19: Re-use the Rel-15 assumptions on HARQ process number, i.e., 4 for FDD 15kHz SCS and 8 for TDD 30kHz SCS.</w:t>
            </w:r>
          </w:p>
          <w:p w14:paraId="37BA98D0"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20: For the propagation condition, include TDLA30-10 and TDLC300-100 in Phase I, and decide whether down-selection or adjustment is needed later. Use XP high or XP medium for the antenna correlation.</w:t>
            </w:r>
          </w:p>
          <w:p w14:paraId="0C8528CD"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21: For SSB position, reuse the Rel-15 </w:t>
            </w:r>
            <w:proofErr w:type="gramStart"/>
            <w:r w:rsidRPr="00A24C31">
              <w:rPr>
                <w:rFonts w:eastAsia="等线 Light"/>
                <w:sz w:val="21"/>
                <w:szCs w:val="21"/>
              </w:rPr>
              <w:t>assumptions ,</w:t>
            </w:r>
            <w:proofErr w:type="gramEnd"/>
            <w:r w:rsidRPr="00A24C31">
              <w:rPr>
                <w:rFonts w:eastAsia="等线 Light"/>
                <w:sz w:val="21"/>
                <w:szCs w:val="21"/>
              </w:rPr>
              <w:t xml:space="preserve"> i.e., configure the first SSB in Slot #0 in every 20 slots, and the slot #0 in every 20 slots is not scheduled for PDSCH transmission.</w:t>
            </w:r>
          </w:p>
          <w:p w14:paraId="6B7AEDA7" w14:textId="77777777" w:rsidR="00A5112F" w:rsidRPr="00A24C31" w:rsidRDefault="00A5112F" w:rsidP="008F0646">
            <w:pPr>
              <w:tabs>
                <w:tab w:val="left" w:pos="1276"/>
              </w:tabs>
              <w:snapToGrid w:val="0"/>
              <w:spacing w:before="60" w:after="60"/>
              <w:ind w:left="1276" w:hanging="1276"/>
              <w:rPr>
                <w:rFonts w:eastAsia="等线 Light"/>
                <w:sz w:val="21"/>
                <w:szCs w:val="21"/>
              </w:rPr>
            </w:pPr>
            <w:r w:rsidRPr="00A24C31">
              <w:rPr>
                <w:rFonts w:eastAsia="等线 Light"/>
                <w:sz w:val="21"/>
                <w:szCs w:val="21"/>
              </w:rPr>
              <w:t>Proposal 22: For TRS and ZP CSI-RS, reuse the Rel-15 assumptions for PDSCH demodulation requirement. For NZP CSI-RS, reuse the Rel-15 general assumptions for PDSCH demodulation requirement and extend the configuration for more than 4 ports.</w:t>
            </w:r>
          </w:p>
        </w:tc>
      </w:tr>
      <w:tr w:rsidR="00A5112F" w:rsidRPr="00A24C31" w14:paraId="7E8D8FB2" w14:textId="77777777" w:rsidTr="008F0646">
        <w:trPr>
          <w:trHeight w:val="468"/>
        </w:trPr>
        <w:tc>
          <w:tcPr>
            <w:tcW w:w="1840" w:type="dxa"/>
          </w:tcPr>
          <w:p w14:paraId="11AABEDB" w14:textId="77777777" w:rsidR="00A5112F" w:rsidRPr="00A24C31" w:rsidRDefault="00A5112F" w:rsidP="008F0646">
            <w:pPr>
              <w:tabs>
                <w:tab w:val="left" w:pos="1276"/>
              </w:tabs>
              <w:snapToGrid w:val="0"/>
              <w:spacing w:before="60" w:after="60"/>
              <w:ind w:left="1276" w:hanging="1276"/>
              <w:jc w:val="both"/>
              <w:rPr>
                <w:rFonts w:eastAsia="等线 Light"/>
                <w:sz w:val="21"/>
                <w:szCs w:val="21"/>
              </w:rPr>
            </w:pPr>
            <w:r w:rsidRPr="00A24C31">
              <w:rPr>
                <w:sz w:val="21"/>
                <w:szCs w:val="21"/>
              </w:rPr>
              <w:t>R4-2106868</w:t>
            </w:r>
          </w:p>
        </w:tc>
        <w:tc>
          <w:tcPr>
            <w:tcW w:w="1183" w:type="dxa"/>
          </w:tcPr>
          <w:p w14:paraId="5E688650" w14:textId="77777777" w:rsidR="00A5112F" w:rsidRPr="00A24C31" w:rsidRDefault="00A5112F" w:rsidP="008F0646">
            <w:pPr>
              <w:tabs>
                <w:tab w:val="left" w:pos="1276"/>
              </w:tabs>
              <w:snapToGrid w:val="0"/>
              <w:spacing w:before="60" w:after="60"/>
              <w:ind w:left="1276" w:hanging="1276"/>
              <w:jc w:val="both"/>
              <w:rPr>
                <w:rFonts w:eastAsia="等线 Light"/>
                <w:sz w:val="21"/>
                <w:szCs w:val="21"/>
                <w:lang w:eastAsia="zh-CN"/>
              </w:rPr>
            </w:pPr>
            <w:r w:rsidRPr="00A24C31">
              <w:rPr>
                <w:rFonts w:eastAsia="等线 Light" w:hint="eastAsia"/>
                <w:sz w:val="21"/>
                <w:szCs w:val="21"/>
                <w:lang w:eastAsia="zh-CN"/>
              </w:rPr>
              <w:t>E</w:t>
            </w:r>
            <w:r w:rsidRPr="00A24C31">
              <w:rPr>
                <w:rFonts w:eastAsia="等线 Light"/>
                <w:sz w:val="21"/>
                <w:szCs w:val="21"/>
                <w:lang w:eastAsia="zh-CN"/>
              </w:rPr>
              <w:t>ricsson</w:t>
            </w:r>
          </w:p>
        </w:tc>
        <w:tc>
          <w:tcPr>
            <w:tcW w:w="6617" w:type="dxa"/>
          </w:tcPr>
          <w:p w14:paraId="6AF59216" w14:textId="77777777" w:rsidR="00A5112F" w:rsidRPr="00A24C31" w:rsidRDefault="00A5112F" w:rsidP="008F0646">
            <w:pPr>
              <w:snapToGrid w:val="0"/>
              <w:spacing w:before="60" w:after="60"/>
              <w:ind w:left="1276" w:hanging="1276"/>
              <w:rPr>
                <w:rFonts w:eastAsia="等线 Light"/>
                <w:sz w:val="21"/>
                <w:szCs w:val="21"/>
              </w:rPr>
            </w:pPr>
            <w:r w:rsidRPr="00A24C31">
              <w:rPr>
                <w:rFonts w:eastAsia="等线 Light"/>
                <w:sz w:val="21"/>
                <w:szCs w:val="21"/>
              </w:rPr>
              <w:t>Proposal 1: Specify intra-cell inter-user interference model as follows:</w:t>
            </w:r>
          </w:p>
          <w:tbl>
            <w:tblPr>
              <w:tblStyle w:val="aff7"/>
              <w:tblW w:w="0" w:type="auto"/>
              <w:tblLook w:val="04A0" w:firstRow="1" w:lastRow="0" w:firstColumn="1" w:lastColumn="0" w:noHBand="0" w:noVBand="1"/>
            </w:tblPr>
            <w:tblGrid>
              <w:gridCol w:w="6017"/>
            </w:tblGrid>
            <w:tr w:rsidR="00A5112F" w:rsidRPr="00A24C31" w14:paraId="0232D13C" w14:textId="77777777" w:rsidTr="008F0646">
              <w:tc>
                <w:tcPr>
                  <w:tcW w:w="9629" w:type="dxa"/>
                </w:tcPr>
                <w:p w14:paraId="69F24CD4" w14:textId="77777777" w:rsidR="00A5112F" w:rsidRPr="00A24C31" w:rsidRDefault="00A5112F" w:rsidP="008F0646">
                  <w:pPr>
                    <w:snapToGrid w:val="0"/>
                    <w:spacing w:before="60" w:after="60"/>
                    <w:ind w:left="1276" w:hanging="1276"/>
                    <w:rPr>
                      <w:rFonts w:eastAsia="等线 Light"/>
                      <w:sz w:val="21"/>
                      <w:szCs w:val="21"/>
                    </w:rPr>
                  </w:pPr>
                  <w:proofErr w:type="spellStart"/>
                  <w:r w:rsidRPr="00A24C31">
                    <w:rPr>
                      <w:rFonts w:eastAsia="等线 Light"/>
                      <w:sz w:val="21"/>
                      <w:szCs w:val="21"/>
                    </w:rPr>
                    <w:t>Precoded</w:t>
                  </w:r>
                  <w:proofErr w:type="spellEnd"/>
                  <w:r w:rsidRPr="00A24C31">
                    <w:rPr>
                      <w:rFonts w:eastAsia="等线 Light"/>
                      <w:sz w:val="21"/>
                      <w:szCs w:val="21"/>
                    </w:rPr>
                    <w:t xml:space="preserve"> modulation symbols of an interference signal are randomly mapped onto one of the remaining DMRS antenna port. </w:t>
                  </w:r>
                </w:p>
                <w:p w14:paraId="0F7A3E01" w14:textId="77777777" w:rsidR="00A5112F" w:rsidRPr="00A24C31" w:rsidRDefault="00A5112F" w:rsidP="008F0646">
                  <w:pPr>
                    <w:snapToGrid w:val="0"/>
                    <w:spacing w:before="60" w:after="60"/>
                    <w:ind w:left="1276" w:hanging="1276"/>
                    <w:rPr>
                      <w:rFonts w:eastAsia="等线 Light"/>
                      <w:sz w:val="21"/>
                      <w:szCs w:val="21"/>
                    </w:rPr>
                  </w:pPr>
                  <w:r w:rsidRPr="00A24C31">
                    <w:rPr>
                      <w:rFonts w:eastAsia="等线 Light"/>
                      <w:sz w:val="21"/>
                      <w:szCs w:val="21"/>
                    </w:rPr>
                    <w:t>The update granularity for randomized mapping antenna port is PRB bundling size in frequency domain and slot in time domain.</w:t>
                  </w:r>
                </w:p>
                <w:p w14:paraId="5FA96FCC" w14:textId="77777777" w:rsidR="00A5112F" w:rsidRPr="00A24C31" w:rsidRDefault="00A5112F" w:rsidP="008F0646">
                  <w:pPr>
                    <w:snapToGrid w:val="0"/>
                    <w:spacing w:before="60" w:after="60"/>
                    <w:ind w:left="1276" w:hanging="1276"/>
                    <w:rPr>
                      <w:rFonts w:eastAsia="等线 Light"/>
                      <w:sz w:val="21"/>
                      <w:szCs w:val="21"/>
                    </w:rPr>
                  </w:pPr>
                  <w:r w:rsidRPr="00A24C31">
                    <w:rPr>
                      <w:rFonts w:eastAsia="等线 Light"/>
                      <w:sz w:val="21"/>
                      <w:szCs w:val="21"/>
                    </w:rPr>
                    <w:t xml:space="preserve">For each slot and each PRB bundling size, a precoding matrix for the number of layers, </w:t>
                  </w:r>
                  <m:oMath>
                    <m:r>
                      <w:rPr>
                        <w:rFonts w:ascii="Cambria Math" w:eastAsia="等线 Light" w:hAnsi="Cambria Math"/>
                        <w:sz w:val="21"/>
                        <w:szCs w:val="21"/>
                      </w:rPr>
                      <m:t>v</m:t>
                    </m:r>
                  </m:oMath>
                  <w:r w:rsidRPr="00A24C31">
                    <w:rPr>
                      <w:rFonts w:eastAsia="等线 Light"/>
                      <w:sz w:val="21"/>
                      <w:szCs w:val="21"/>
                    </w:rPr>
                    <w:t>, associated to the selected rank shall be selected randomly from [Single Panel Type I]. The selected precoding matrix shall not be identical to the precoding matrix applied for the UE under test.</w:t>
                  </w:r>
                </w:p>
              </w:tc>
            </w:tr>
          </w:tbl>
          <w:p w14:paraId="7291A264" w14:textId="77777777" w:rsidR="00A5112F" w:rsidRPr="00A24C31" w:rsidRDefault="00A5112F" w:rsidP="008F0646">
            <w:pPr>
              <w:snapToGrid w:val="0"/>
              <w:spacing w:before="60" w:after="60"/>
              <w:rPr>
                <w:rFonts w:eastAsia="等线 Light"/>
                <w:sz w:val="21"/>
                <w:szCs w:val="21"/>
              </w:rPr>
            </w:pPr>
            <w:r w:rsidRPr="00A24C31">
              <w:rPr>
                <w:rFonts w:eastAsia="等线 Light"/>
                <w:sz w:val="21"/>
                <w:szCs w:val="21"/>
              </w:rPr>
              <w:t>Proposal 2: For inter-user interference scenario, configure 2 DMRS CDM groups without data, that is, DMRS ports 1000/1001 are assigned for the UE under test and DMRS ports 1002/1003 are assigned for the co-scheduled UE.</w:t>
            </w:r>
          </w:p>
          <w:p w14:paraId="580FCDFD" w14:textId="77777777" w:rsidR="00A5112F" w:rsidRPr="00A24C31" w:rsidRDefault="00A5112F" w:rsidP="008F0646">
            <w:pPr>
              <w:snapToGrid w:val="0"/>
              <w:spacing w:before="60" w:after="60"/>
              <w:rPr>
                <w:rFonts w:eastAsia="等线 Light"/>
                <w:sz w:val="21"/>
                <w:szCs w:val="21"/>
              </w:rPr>
            </w:pPr>
            <w:r w:rsidRPr="00A24C31">
              <w:rPr>
                <w:rFonts w:eastAsia="等线 Light"/>
                <w:sz w:val="21"/>
                <w:szCs w:val="21"/>
              </w:rPr>
              <w:t>Proposal 3: For the MMSE-IRC receiver performance evaluation, RAN4 should assume the following parameters as the starting point.</w:t>
            </w:r>
          </w:p>
          <w:tbl>
            <w:tblPr>
              <w:tblStyle w:val="aff7"/>
              <w:tblW w:w="0" w:type="auto"/>
              <w:tblLook w:val="04A0" w:firstRow="1" w:lastRow="0" w:firstColumn="1" w:lastColumn="0" w:noHBand="0" w:noVBand="1"/>
            </w:tblPr>
            <w:tblGrid>
              <w:gridCol w:w="2481"/>
              <w:gridCol w:w="1768"/>
              <w:gridCol w:w="1768"/>
            </w:tblGrid>
            <w:tr w:rsidR="00A5112F" w:rsidRPr="00A24C31" w14:paraId="3A7771EA" w14:textId="77777777" w:rsidTr="008F0646">
              <w:tc>
                <w:tcPr>
                  <w:tcW w:w="3209" w:type="dxa"/>
                </w:tcPr>
                <w:p w14:paraId="715E56D2" w14:textId="77777777" w:rsidR="00A5112F" w:rsidRPr="00A24C31" w:rsidRDefault="00A5112F" w:rsidP="008F0646">
                  <w:pPr>
                    <w:pStyle w:val="TAH"/>
                    <w:snapToGrid w:val="0"/>
                    <w:spacing w:before="60" w:after="60"/>
                    <w:ind w:left="1276" w:hanging="1276"/>
                    <w:jc w:val="left"/>
                    <w:rPr>
                      <w:rFonts w:ascii="Times New Roman" w:eastAsia="等线 Light" w:hAnsi="Times New Roman"/>
                      <w:b w:val="0"/>
                      <w:sz w:val="21"/>
                      <w:szCs w:val="21"/>
                      <w:lang w:val="en-GB"/>
                    </w:rPr>
                  </w:pPr>
                  <w:r w:rsidRPr="00A24C31">
                    <w:rPr>
                      <w:rFonts w:ascii="Times New Roman" w:eastAsia="等线 Light" w:hAnsi="Times New Roman"/>
                      <w:b w:val="0"/>
                      <w:sz w:val="21"/>
                      <w:szCs w:val="21"/>
                      <w:lang w:val="en-GB"/>
                    </w:rPr>
                    <w:t>Parameters</w:t>
                  </w:r>
                </w:p>
              </w:tc>
              <w:tc>
                <w:tcPr>
                  <w:tcW w:w="3210" w:type="dxa"/>
                </w:tcPr>
                <w:p w14:paraId="4B35B66B" w14:textId="77777777" w:rsidR="00A5112F" w:rsidRPr="00A24C31" w:rsidRDefault="00A5112F" w:rsidP="008F0646">
                  <w:pPr>
                    <w:pStyle w:val="TAH"/>
                    <w:snapToGrid w:val="0"/>
                    <w:spacing w:before="60" w:after="60"/>
                    <w:ind w:left="1276" w:hanging="1276"/>
                    <w:jc w:val="left"/>
                    <w:rPr>
                      <w:rFonts w:ascii="Times New Roman" w:eastAsia="等线 Light" w:hAnsi="Times New Roman"/>
                      <w:b w:val="0"/>
                      <w:sz w:val="21"/>
                      <w:szCs w:val="21"/>
                      <w:lang w:val="en-GB"/>
                    </w:rPr>
                  </w:pPr>
                  <w:r w:rsidRPr="00A24C31">
                    <w:rPr>
                      <w:rFonts w:ascii="Times New Roman" w:eastAsia="等线 Light" w:hAnsi="Times New Roman"/>
                      <w:b w:val="0"/>
                      <w:sz w:val="21"/>
                      <w:szCs w:val="21"/>
                      <w:lang w:val="en-GB"/>
                    </w:rPr>
                    <w:t>FDD</w:t>
                  </w:r>
                </w:p>
              </w:tc>
              <w:tc>
                <w:tcPr>
                  <w:tcW w:w="3210" w:type="dxa"/>
                </w:tcPr>
                <w:p w14:paraId="66A3F193" w14:textId="77777777" w:rsidR="00A5112F" w:rsidRPr="00A24C31" w:rsidRDefault="00A5112F" w:rsidP="008F0646">
                  <w:pPr>
                    <w:pStyle w:val="TAH"/>
                    <w:snapToGrid w:val="0"/>
                    <w:spacing w:before="60" w:after="60"/>
                    <w:ind w:left="1276" w:hanging="1276"/>
                    <w:jc w:val="left"/>
                    <w:rPr>
                      <w:rFonts w:ascii="Times New Roman" w:eastAsia="等线 Light" w:hAnsi="Times New Roman"/>
                      <w:b w:val="0"/>
                      <w:sz w:val="21"/>
                      <w:szCs w:val="21"/>
                      <w:lang w:val="en-GB"/>
                    </w:rPr>
                  </w:pPr>
                  <w:r w:rsidRPr="00A24C31">
                    <w:rPr>
                      <w:rFonts w:ascii="Times New Roman" w:eastAsia="等线 Light" w:hAnsi="Times New Roman"/>
                      <w:b w:val="0"/>
                      <w:sz w:val="21"/>
                      <w:szCs w:val="21"/>
                      <w:lang w:val="en-GB"/>
                    </w:rPr>
                    <w:t>TDD</w:t>
                  </w:r>
                </w:p>
              </w:tc>
            </w:tr>
            <w:tr w:rsidR="00A5112F" w:rsidRPr="00A24C31" w14:paraId="64B97A78" w14:textId="77777777" w:rsidTr="008F0646">
              <w:tc>
                <w:tcPr>
                  <w:tcW w:w="3209" w:type="dxa"/>
                </w:tcPr>
                <w:p w14:paraId="1359EBDD"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CBW</w:t>
                  </w:r>
                </w:p>
              </w:tc>
              <w:tc>
                <w:tcPr>
                  <w:tcW w:w="3210" w:type="dxa"/>
                </w:tcPr>
                <w:p w14:paraId="7BBA2631"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10MHz</w:t>
                  </w:r>
                </w:p>
              </w:tc>
              <w:tc>
                <w:tcPr>
                  <w:tcW w:w="3210" w:type="dxa"/>
                </w:tcPr>
                <w:p w14:paraId="2F582CBF"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40MHz</w:t>
                  </w:r>
                </w:p>
              </w:tc>
            </w:tr>
            <w:tr w:rsidR="00A5112F" w:rsidRPr="00A24C31" w14:paraId="780005AA" w14:textId="77777777" w:rsidTr="008F0646">
              <w:tc>
                <w:tcPr>
                  <w:tcW w:w="3209" w:type="dxa"/>
                </w:tcPr>
                <w:p w14:paraId="3A9C3AB1"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TDD configuration</w:t>
                  </w:r>
                </w:p>
              </w:tc>
              <w:tc>
                <w:tcPr>
                  <w:tcW w:w="3210" w:type="dxa"/>
                </w:tcPr>
                <w:p w14:paraId="16845DC3"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N/A</w:t>
                  </w:r>
                </w:p>
              </w:tc>
              <w:tc>
                <w:tcPr>
                  <w:tcW w:w="3210" w:type="dxa"/>
                </w:tcPr>
                <w:p w14:paraId="6F0DC3ED"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7DS2U,</w:t>
                  </w:r>
                </w:p>
                <w:p w14:paraId="7E223CE0"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S=6D+4G+4U</w:t>
                  </w:r>
                </w:p>
                <w:p w14:paraId="02865F3B"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Schedule PDSCH in special slots</w:t>
                  </w:r>
                </w:p>
              </w:tc>
            </w:tr>
            <w:tr w:rsidR="00A5112F" w:rsidRPr="00A24C31" w14:paraId="1EA670E0" w14:textId="77777777" w:rsidTr="008F0646">
              <w:tc>
                <w:tcPr>
                  <w:tcW w:w="3209" w:type="dxa"/>
                </w:tcPr>
                <w:p w14:paraId="33E6438C"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SCS</w:t>
                  </w:r>
                </w:p>
              </w:tc>
              <w:tc>
                <w:tcPr>
                  <w:tcW w:w="3210" w:type="dxa"/>
                </w:tcPr>
                <w:p w14:paraId="23BA14C6"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15kHz</w:t>
                  </w:r>
                </w:p>
              </w:tc>
              <w:tc>
                <w:tcPr>
                  <w:tcW w:w="3210" w:type="dxa"/>
                </w:tcPr>
                <w:p w14:paraId="34BBAB46"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30kHz</w:t>
                  </w:r>
                </w:p>
              </w:tc>
            </w:tr>
            <w:tr w:rsidR="00A5112F" w:rsidRPr="00A24C31" w14:paraId="25B6ED56" w14:textId="77777777" w:rsidTr="008F0646">
              <w:tc>
                <w:tcPr>
                  <w:tcW w:w="3209" w:type="dxa"/>
                </w:tcPr>
                <w:p w14:paraId="7245100C"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PDSCH configuration</w:t>
                  </w:r>
                </w:p>
              </w:tc>
              <w:tc>
                <w:tcPr>
                  <w:tcW w:w="3210" w:type="dxa"/>
                </w:tcPr>
                <w:p w14:paraId="5E8591E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A, Start symbol 2, Duration 12​</w:t>
                  </w:r>
                </w:p>
              </w:tc>
              <w:tc>
                <w:tcPr>
                  <w:tcW w:w="3210" w:type="dxa"/>
                </w:tcPr>
                <w:p w14:paraId="453BE46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A, Start symbol 2, Duration 12​</w:t>
                  </w:r>
                </w:p>
              </w:tc>
            </w:tr>
            <w:tr w:rsidR="00A5112F" w:rsidRPr="00A24C31" w14:paraId="0FC7FF49" w14:textId="77777777" w:rsidTr="008F0646">
              <w:tc>
                <w:tcPr>
                  <w:tcW w:w="3209" w:type="dxa"/>
                </w:tcPr>
                <w:p w14:paraId="75BBB78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 xml:space="preserve">PRB bundling size </w:t>
                  </w:r>
                </w:p>
              </w:tc>
              <w:tc>
                <w:tcPr>
                  <w:tcW w:w="3210" w:type="dxa"/>
                </w:tcPr>
                <w:p w14:paraId="3D7BEA11"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w:t>
                  </w:r>
                </w:p>
              </w:tc>
              <w:tc>
                <w:tcPr>
                  <w:tcW w:w="3210" w:type="dxa"/>
                </w:tcPr>
                <w:p w14:paraId="55CF60F8"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w:t>
                  </w:r>
                </w:p>
              </w:tc>
            </w:tr>
            <w:tr w:rsidR="00A5112F" w:rsidRPr="00A24C31" w14:paraId="3FED9F81" w14:textId="77777777" w:rsidTr="008F0646">
              <w:tc>
                <w:tcPr>
                  <w:tcW w:w="3209" w:type="dxa"/>
                </w:tcPr>
                <w:p w14:paraId="06994A4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PDSCH DMRS configuration</w:t>
                  </w:r>
                </w:p>
              </w:tc>
              <w:tc>
                <w:tcPr>
                  <w:tcW w:w="3210" w:type="dxa"/>
                </w:tcPr>
                <w:p w14:paraId="41C3F09E"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1, 1+1</w:t>
                  </w:r>
                </w:p>
              </w:tc>
              <w:tc>
                <w:tcPr>
                  <w:tcW w:w="3210" w:type="dxa"/>
                </w:tcPr>
                <w:p w14:paraId="14F2C148"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1, 1+1</w:t>
                  </w:r>
                </w:p>
              </w:tc>
            </w:tr>
            <w:tr w:rsidR="00A5112F" w:rsidRPr="00A24C31" w14:paraId="2C2DD6D6" w14:textId="77777777" w:rsidTr="008F0646">
              <w:tc>
                <w:tcPr>
                  <w:tcW w:w="3209" w:type="dxa"/>
                </w:tcPr>
                <w:p w14:paraId="1A0CE21F"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DMRS port assignment</w:t>
                  </w:r>
                </w:p>
              </w:tc>
              <w:tc>
                <w:tcPr>
                  <w:tcW w:w="3210" w:type="dxa"/>
                </w:tcPr>
                <w:p w14:paraId="7B4B72F5"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 for UE under test for rank 1</w:t>
                  </w:r>
                </w:p>
                <w:p w14:paraId="18862DF2"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1000/1001 for UE under test for rank 2</w:t>
                  </w:r>
                </w:p>
                <w:p w14:paraId="6E9D6A03"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 for co-scheduled UE for rank 1</w:t>
                  </w:r>
                </w:p>
                <w:p w14:paraId="27F8F1C6"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1002/1003 for co-scheduled UR for rank 2</w:t>
                  </w:r>
                </w:p>
              </w:tc>
              <w:tc>
                <w:tcPr>
                  <w:tcW w:w="3210" w:type="dxa"/>
                </w:tcPr>
                <w:p w14:paraId="145FF600"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 for UE under test for rank 1</w:t>
                  </w:r>
                </w:p>
                <w:p w14:paraId="406D12E6"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1000/1001 for UE under test for rank 2</w:t>
                  </w:r>
                </w:p>
                <w:p w14:paraId="337AE489"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 for co-scheduled UE for rank 1</w:t>
                  </w:r>
                </w:p>
                <w:p w14:paraId="0C9E3397"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1002/1003 for co-scheduled UR for rank 2</w:t>
                  </w:r>
                </w:p>
              </w:tc>
            </w:tr>
            <w:tr w:rsidR="00A5112F" w:rsidRPr="00A24C31" w14:paraId="061ED3EC" w14:textId="77777777" w:rsidTr="008F0646">
              <w:tc>
                <w:tcPr>
                  <w:tcW w:w="3209" w:type="dxa"/>
                </w:tcPr>
                <w:p w14:paraId="7597A54F"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w:t>
                  </w:r>
                </w:p>
              </w:tc>
              <w:tc>
                <w:tcPr>
                  <w:tcW w:w="3210" w:type="dxa"/>
                </w:tcPr>
                <w:p w14:paraId="55ADB22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4 (QPSK 0.3)</w:t>
                  </w:r>
                </w:p>
                <w:p w14:paraId="0399202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13 (16QAM 0.48)</w:t>
                  </w:r>
                </w:p>
                <w:p w14:paraId="2473F7D3"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19 (64QAM 0.5)</w:t>
                  </w:r>
                </w:p>
              </w:tc>
              <w:tc>
                <w:tcPr>
                  <w:tcW w:w="3210" w:type="dxa"/>
                </w:tcPr>
                <w:p w14:paraId="0FF72A34"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4 (QPSK 0.3)</w:t>
                  </w:r>
                </w:p>
                <w:p w14:paraId="181ACA7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13 (16QAM 0.48)</w:t>
                  </w:r>
                </w:p>
                <w:p w14:paraId="56D6B65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19 (64QAM 0.5)</w:t>
                  </w:r>
                </w:p>
              </w:tc>
            </w:tr>
            <w:tr w:rsidR="00A5112F" w:rsidRPr="00A24C31" w14:paraId="03838648" w14:textId="77777777" w:rsidTr="008F0646">
              <w:tc>
                <w:tcPr>
                  <w:tcW w:w="3209" w:type="dxa"/>
                </w:tcPr>
                <w:p w14:paraId="67B4B8CF"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Rank</w:t>
                  </w:r>
                </w:p>
              </w:tc>
              <w:tc>
                <w:tcPr>
                  <w:tcW w:w="3210" w:type="dxa"/>
                </w:tcPr>
                <w:p w14:paraId="1B22C042"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 and 2</w:t>
                  </w:r>
                </w:p>
              </w:tc>
              <w:tc>
                <w:tcPr>
                  <w:tcW w:w="3210" w:type="dxa"/>
                </w:tcPr>
                <w:p w14:paraId="1F365C66"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 and 2</w:t>
                  </w:r>
                </w:p>
              </w:tc>
            </w:tr>
            <w:tr w:rsidR="00A5112F" w:rsidRPr="00A24C31" w14:paraId="566CBAD8" w14:textId="77777777" w:rsidTr="008F0646">
              <w:tc>
                <w:tcPr>
                  <w:tcW w:w="3209" w:type="dxa"/>
                </w:tcPr>
                <w:p w14:paraId="67C327B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PDSCH precoder</w:t>
                  </w:r>
                </w:p>
              </w:tc>
              <w:tc>
                <w:tcPr>
                  <w:tcW w:w="3210" w:type="dxa"/>
                </w:tcPr>
                <w:p w14:paraId="44D83E40"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Single Panel Type I, Random precoder selection updated per slot,</w:t>
                  </w:r>
                </w:p>
                <w:p w14:paraId="36D8E6C1"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with equal probability of each applicable i1, i2 combination, and with PRB bundling granularity</w:t>
                  </w:r>
                </w:p>
              </w:tc>
              <w:tc>
                <w:tcPr>
                  <w:tcW w:w="3210" w:type="dxa"/>
                </w:tcPr>
                <w:p w14:paraId="3A195B39"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Single Panel Type I, Random precoder selection updated per slot,</w:t>
                  </w:r>
                </w:p>
                <w:p w14:paraId="79CD5CC4"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with equal probability of each applicable i1, i2 combination, and with PRB bundling granularity</w:t>
                  </w:r>
                </w:p>
              </w:tc>
            </w:tr>
            <w:tr w:rsidR="00A5112F" w:rsidRPr="00A24C31" w14:paraId="4DD58344" w14:textId="77777777" w:rsidTr="008F0646">
              <w:tc>
                <w:tcPr>
                  <w:tcW w:w="3209" w:type="dxa"/>
                </w:tcPr>
                <w:p w14:paraId="2448E309"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Antenna configuration</w:t>
                  </w:r>
                </w:p>
              </w:tc>
              <w:tc>
                <w:tcPr>
                  <w:tcW w:w="3210" w:type="dxa"/>
                </w:tcPr>
                <w:p w14:paraId="1B3A9FB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2x2, 2x4 for rank 1</w:t>
                  </w:r>
                </w:p>
                <w:p w14:paraId="330D37D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4x2, 4x4 for rank 2</w:t>
                  </w:r>
                </w:p>
              </w:tc>
              <w:tc>
                <w:tcPr>
                  <w:tcW w:w="3210" w:type="dxa"/>
                </w:tcPr>
                <w:p w14:paraId="1D234A0F"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2x2, 2x4 for rank 1</w:t>
                  </w:r>
                </w:p>
                <w:p w14:paraId="6DDCE1F6"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4x2, 4x4 for rank 2</w:t>
                  </w:r>
                </w:p>
              </w:tc>
            </w:tr>
            <w:tr w:rsidR="00A5112F" w:rsidRPr="00A24C31" w14:paraId="5AC29A22" w14:textId="77777777" w:rsidTr="008F0646">
              <w:tc>
                <w:tcPr>
                  <w:tcW w:w="3209" w:type="dxa"/>
                </w:tcPr>
                <w:p w14:paraId="1319ACEF"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Propagation condition</w:t>
                  </w:r>
                </w:p>
              </w:tc>
              <w:tc>
                <w:tcPr>
                  <w:tcW w:w="3210" w:type="dxa"/>
                </w:tcPr>
                <w:p w14:paraId="5B0C0F8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TDLA30-10</w:t>
                  </w:r>
                </w:p>
              </w:tc>
              <w:tc>
                <w:tcPr>
                  <w:tcW w:w="3210" w:type="dxa"/>
                </w:tcPr>
                <w:p w14:paraId="78BBE163"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TDLA30-10</w:t>
                  </w:r>
                </w:p>
              </w:tc>
            </w:tr>
            <w:tr w:rsidR="00A5112F" w:rsidRPr="00A24C31" w14:paraId="6DB2FF31" w14:textId="77777777" w:rsidTr="008F0646">
              <w:tc>
                <w:tcPr>
                  <w:tcW w:w="3209" w:type="dxa"/>
                </w:tcPr>
                <w:p w14:paraId="769FFE43"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 xml:space="preserve">Metric </w:t>
                  </w:r>
                </w:p>
              </w:tc>
              <w:tc>
                <w:tcPr>
                  <w:tcW w:w="3210" w:type="dxa"/>
                </w:tcPr>
                <w:p w14:paraId="72EA5077"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SNR to achieve 70% of maximum throughput</w:t>
                  </w:r>
                </w:p>
              </w:tc>
              <w:tc>
                <w:tcPr>
                  <w:tcW w:w="3210" w:type="dxa"/>
                </w:tcPr>
                <w:p w14:paraId="221DD64D"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SNR to achieve 70% of maximum throughput</w:t>
                  </w:r>
                </w:p>
              </w:tc>
            </w:tr>
          </w:tbl>
          <w:p w14:paraId="06F4F5FD" w14:textId="77777777" w:rsidR="00A5112F" w:rsidRPr="00A24C31" w:rsidRDefault="00A5112F" w:rsidP="008F0646">
            <w:pPr>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4: For evaluation RAN4 should compare the performance difference between the case with co-scheduled UE and without co-scheduled UE.</w:t>
            </w:r>
          </w:p>
        </w:tc>
      </w:tr>
      <w:tr w:rsidR="00A5112F" w:rsidRPr="00A24C31" w14:paraId="40877DE7" w14:textId="77777777" w:rsidTr="008F0646">
        <w:trPr>
          <w:trHeight w:val="468"/>
        </w:trPr>
        <w:tc>
          <w:tcPr>
            <w:tcW w:w="1840" w:type="dxa"/>
          </w:tcPr>
          <w:p w14:paraId="17CEA6FD" w14:textId="77777777" w:rsidR="00A5112F" w:rsidRPr="00A24C31" w:rsidRDefault="00A5112F" w:rsidP="008F0646">
            <w:pPr>
              <w:tabs>
                <w:tab w:val="num" w:pos="226"/>
                <w:tab w:val="num" w:pos="284"/>
                <w:tab w:val="left" w:pos="1276"/>
                <w:tab w:val="left" w:pos="5103"/>
              </w:tabs>
              <w:snapToGrid w:val="0"/>
              <w:spacing w:before="60" w:after="60"/>
              <w:jc w:val="both"/>
              <w:rPr>
                <w:rFonts w:eastAsia="等线 Light"/>
                <w:sz w:val="21"/>
                <w:szCs w:val="21"/>
              </w:rPr>
            </w:pPr>
            <w:r w:rsidRPr="00A24C31">
              <w:rPr>
                <w:rFonts w:eastAsia="等线 Light" w:hint="eastAsia"/>
                <w:sz w:val="21"/>
                <w:szCs w:val="21"/>
              </w:rPr>
              <w:t>R4-</w:t>
            </w:r>
            <w:r w:rsidRPr="00A24C31">
              <w:rPr>
                <w:rFonts w:eastAsia="等线 Light"/>
                <w:sz w:val="21"/>
                <w:szCs w:val="21"/>
              </w:rPr>
              <w:t>2106834</w:t>
            </w:r>
          </w:p>
        </w:tc>
        <w:tc>
          <w:tcPr>
            <w:tcW w:w="1183" w:type="dxa"/>
          </w:tcPr>
          <w:p w14:paraId="6DE8ED08" w14:textId="77777777" w:rsidR="00A5112F" w:rsidRPr="00A24C31" w:rsidRDefault="00A5112F" w:rsidP="008F0646">
            <w:pPr>
              <w:tabs>
                <w:tab w:val="num" w:pos="226"/>
                <w:tab w:val="num" w:pos="284"/>
                <w:tab w:val="left" w:pos="1276"/>
                <w:tab w:val="left" w:pos="5103"/>
              </w:tabs>
              <w:snapToGrid w:val="0"/>
              <w:spacing w:before="60" w:after="60"/>
              <w:jc w:val="both"/>
              <w:rPr>
                <w:rFonts w:eastAsia="等线 Light"/>
                <w:sz w:val="21"/>
                <w:szCs w:val="21"/>
              </w:rPr>
            </w:pPr>
            <w:r w:rsidRPr="00A24C31">
              <w:rPr>
                <w:rFonts w:eastAsia="等线 Light" w:hint="eastAsia"/>
                <w:sz w:val="21"/>
                <w:szCs w:val="21"/>
              </w:rPr>
              <w:t xml:space="preserve">Huawei, </w:t>
            </w:r>
            <w:proofErr w:type="spellStart"/>
            <w:r w:rsidRPr="00A24C31">
              <w:rPr>
                <w:rFonts w:eastAsia="等线 Light" w:hint="eastAsia"/>
                <w:sz w:val="21"/>
                <w:szCs w:val="21"/>
              </w:rPr>
              <w:t>HiSilicon</w:t>
            </w:r>
            <w:proofErr w:type="spellEnd"/>
          </w:p>
        </w:tc>
        <w:tc>
          <w:tcPr>
            <w:tcW w:w="6617" w:type="dxa"/>
          </w:tcPr>
          <w:p w14:paraId="1BDA43CB"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 xml:space="preserve">Observation 1: Intra-cell interference between paired UEs has significant impact on system performance </w:t>
            </w:r>
          </w:p>
          <w:p w14:paraId="1F678E34"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 Define PDSCH demodulation requirement for intra-cell inter-user interference suppressing</w:t>
            </w:r>
          </w:p>
          <w:p w14:paraId="62C710FE"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Observation 2: LTE MU-MIMO test case has verified one single-layer transmission companied by one interfering simultaneous transmission, which indicates two UEs a pair</w:t>
            </w:r>
          </w:p>
          <w:p w14:paraId="09E3D1A5"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 xml:space="preserve">roposal 2: Take two Users as a pair and network does not need to ensure the perfect orthogonality between these two UEs </w:t>
            </w:r>
          </w:p>
          <w:p w14:paraId="03EE539A"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Observation 3: LTE MU-MIMO test cases use randomly selected precoder for both paired UEs</w:t>
            </w:r>
          </w:p>
          <w:p w14:paraId="6909F84F"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 xml:space="preserve">roposal 3: Reuse LTE precoding method of random selection without identical as a starting point for evaluation, fixed PMI for both UEs or at least one of them is not precluded </w:t>
            </w:r>
          </w:p>
          <w:p w14:paraId="3E87E5D6"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4: Use 4 as the precoding granularity for both UEs</w:t>
            </w:r>
          </w:p>
          <w:p w14:paraId="7E89153C"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 xml:space="preserve">roposal 5: Use a multi-path fading channel with relative high frequency selective characteristic as channel model, take TDLC300 as a start </w:t>
            </w:r>
            <w:r w:rsidRPr="00A24C31">
              <w:rPr>
                <w:rFonts w:eastAsia="等线 Light" w:hint="eastAsia"/>
                <w:sz w:val="21"/>
                <w:szCs w:val="21"/>
              </w:rPr>
              <w:t>t</w:t>
            </w:r>
            <w:r w:rsidRPr="00A24C31">
              <w:rPr>
                <w:rFonts w:eastAsia="等线 Light"/>
                <w:sz w:val="21"/>
                <w:szCs w:val="21"/>
              </w:rPr>
              <w:t>o evaluate</w:t>
            </w:r>
          </w:p>
          <w:p w14:paraId="6C009E79"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6: Consider low correlation level for defining requirement</w:t>
            </w:r>
          </w:p>
          <w:p w14:paraId="6ECC7593"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7: Not to consider any Null-forming method or any other interference suppression or scheduling schemes from BS side</w:t>
            </w:r>
          </w:p>
          <w:p w14:paraId="34C77EB7"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 xml:space="preserve">Proposal 8: RAN4 discusses and decides whether to introduce network assistance </w:t>
            </w:r>
          </w:p>
          <w:p w14:paraId="64550520"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roposal 9: Consider this draft interference model for further evaluation</w:t>
            </w:r>
          </w:p>
          <w:p w14:paraId="2CB283E1"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10: PDSCH mapping type: Type A</w:t>
            </w:r>
          </w:p>
          <w:p w14:paraId="577A0DC0"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roposal 11: Consider 2x2, 2x4 for antenna configuration</w:t>
            </w:r>
          </w:p>
          <w:p w14:paraId="006E75BE"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12: Use same DMRS pattern and same sequence for both paired UEs</w:t>
            </w:r>
          </w:p>
          <w:p w14:paraId="28A79839"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13: The DUT and the co-scheduled UE can be either in the same CDM group or not, but with same PRG configurations</w:t>
            </w:r>
          </w:p>
        </w:tc>
      </w:tr>
    </w:tbl>
    <w:p w14:paraId="5194087C" w14:textId="77777777" w:rsidR="0082474D" w:rsidRDefault="0082474D" w:rsidP="00120E9B">
      <w:pPr>
        <w:pStyle w:val="3GPP"/>
        <w:rPr>
          <w:lang w:eastAsia="zh-CN"/>
        </w:rPr>
      </w:pPr>
    </w:p>
    <w:p w14:paraId="0F4E7FF3" w14:textId="77777777" w:rsidR="00E07BFE" w:rsidRDefault="00E07BFE" w:rsidP="00E07BFE">
      <w:pPr>
        <w:pStyle w:val="2"/>
      </w:pPr>
      <w:r>
        <w:rPr>
          <w:rFonts w:hint="eastAsia"/>
        </w:rPr>
        <w:t>Open issues</w:t>
      </w:r>
      <w:r>
        <w:t xml:space="preserve"> summary</w:t>
      </w:r>
    </w:p>
    <w:p w14:paraId="7A91A8EC" w14:textId="2112B876" w:rsidR="00A5112F" w:rsidRPr="00BD5FB0" w:rsidRDefault="00A5112F" w:rsidP="00A5112F">
      <w:pPr>
        <w:pStyle w:val="3"/>
        <w:rPr>
          <w:sz w:val="24"/>
          <w:szCs w:val="16"/>
          <w:lang w:val="en-US"/>
        </w:rPr>
      </w:pPr>
      <w:r w:rsidRPr="00BD5FB0">
        <w:rPr>
          <w:sz w:val="24"/>
          <w:szCs w:val="16"/>
          <w:lang w:val="en-US"/>
        </w:rPr>
        <w:t>Sub-topic 3-</w:t>
      </w:r>
      <w:r w:rsidR="00D36396">
        <w:rPr>
          <w:rFonts w:hint="eastAsia"/>
          <w:sz w:val="24"/>
          <w:szCs w:val="16"/>
          <w:lang w:val="en-US"/>
        </w:rPr>
        <w:t>1</w:t>
      </w:r>
      <w:r w:rsidR="00BD5FB0">
        <w:rPr>
          <w:rFonts w:hint="eastAsia"/>
          <w:sz w:val="24"/>
          <w:szCs w:val="16"/>
          <w:lang w:val="en-US"/>
        </w:rPr>
        <w:t>:</w:t>
      </w:r>
      <w:r w:rsidRPr="00BD5FB0">
        <w:rPr>
          <w:sz w:val="24"/>
          <w:szCs w:val="16"/>
          <w:lang w:val="en-US"/>
        </w:rPr>
        <w:t xml:space="preserve"> </w:t>
      </w:r>
      <w:bookmarkStart w:id="8" w:name="OLE_LINK2"/>
      <w:bookmarkStart w:id="9" w:name="OLE_LINK3"/>
      <w:r w:rsidRPr="00BD5FB0">
        <w:rPr>
          <w:sz w:val="24"/>
          <w:szCs w:val="16"/>
          <w:lang w:val="en-US"/>
        </w:rPr>
        <w:t>Inter-</w:t>
      </w:r>
      <w:r w:rsidR="00AF50B6">
        <w:rPr>
          <w:rFonts w:hint="eastAsia"/>
          <w:sz w:val="24"/>
          <w:szCs w:val="16"/>
          <w:lang w:val="en-US"/>
        </w:rPr>
        <w:t>u</w:t>
      </w:r>
      <w:r w:rsidRPr="00BD5FB0">
        <w:rPr>
          <w:sz w:val="24"/>
          <w:szCs w:val="16"/>
          <w:lang w:val="en-US"/>
        </w:rPr>
        <w:t xml:space="preserve">ser </w:t>
      </w:r>
      <w:r w:rsidR="00AF50B6">
        <w:rPr>
          <w:rFonts w:hint="eastAsia"/>
          <w:sz w:val="24"/>
          <w:szCs w:val="16"/>
          <w:lang w:val="en-US"/>
        </w:rPr>
        <w:t>i</w:t>
      </w:r>
      <w:r w:rsidRPr="00BD5FB0">
        <w:rPr>
          <w:sz w:val="24"/>
          <w:szCs w:val="16"/>
          <w:lang w:val="en-US"/>
        </w:rPr>
        <w:t xml:space="preserve">nterference </w:t>
      </w:r>
      <w:r w:rsidR="00AF50B6">
        <w:rPr>
          <w:rFonts w:hint="eastAsia"/>
          <w:sz w:val="24"/>
          <w:szCs w:val="16"/>
          <w:lang w:val="en-US"/>
        </w:rPr>
        <w:t>m</w:t>
      </w:r>
      <w:r w:rsidRPr="00BD5FB0">
        <w:rPr>
          <w:sz w:val="24"/>
          <w:szCs w:val="16"/>
          <w:lang w:val="en-US"/>
        </w:rPr>
        <w:t>odeling</w:t>
      </w:r>
      <w:r w:rsidR="00581E92">
        <w:rPr>
          <w:rFonts w:hint="eastAsia"/>
          <w:sz w:val="24"/>
          <w:szCs w:val="16"/>
          <w:lang w:val="en-US"/>
        </w:rPr>
        <w:t xml:space="preserve"> for phase I </w:t>
      </w:r>
      <w:r w:rsidR="00581E92">
        <w:rPr>
          <w:sz w:val="24"/>
          <w:szCs w:val="16"/>
          <w:lang w:val="en-US"/>
        </w:rPr>
        <w:t>evaluation</w:t>
      </w:r>
      <w:bookmarkEnd w:id="8"/>
      <w:bookmarkEnd w:id="9"/>
    </w:p>
    <w:p w14:paraId="301A2EE3" w14:textId="0D282661" w:rsidR="008355D8" w:rsidRPr="00A24C31" w:rsidRDefault="008355D8" w:rsidP="008355D8">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1</w:t>
      </w:r>
      <w:r w:rsidRPr="00A24C31">
        <w:rPr>
          <w:b/>
          <w:sz w:val="21"/>
          <w:szCs w:val="21"/>
          <w:u w:val="single"/>
          <w:lang w:eastAsia="ko-KR"/>
        </w:rPr>
        <w:t xml:space="preserve">: Paired UE </w:t>
      </w:r>
      <w:r w:rsidR="004C61C4">
        <w:rPr>
          <w:rFonts w:hint="eastAsia"/>
          <w:b/>
          <w:sz w:val="21"/>
          <w:szCs w:val="21"/>
          <w:u w:val="single"/>
          <w:lang w:eastAsia="zh-CN"/>
        </w:rPr>
        <w:t>n</w:t>
      </w:r>
      <w:r w:rsidRPr="00A24C31">
        <w:rPr>
          <w:b/>
          <w:sz w:val="21"/>
          <w:szCs w:val="21"/>
          <w:u w:val="single"/>
          <w:lang w:eastAsia="ko-KR"/>
        </w:rPr>
        <w:t>umber</w:t>
      </w:r>
    </w:p>
    <w:p w14:paraId="778599EC" w14:textId="77777777" w:rsidR="008355D8" w:rsidRPr="00A24C31"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5B6EDC4F"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Consider 1, 2, 3 paired UEs. (CMCC)</w:t>
      </w:r>
    </w:p>
    <w:p w14:paraId="470699FE"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2: Consider both 1 and 3 paired UEs, </w:t>
      </w:r>
      <w:r w:rsidRPr="00A24C31">
        <w:rPr>
          <w:rFonts w:hint="eastAsia"/>
          <w:sz w:val="21"/>
          <w:szCs w:val="21"/>
          <w:lang w:eastAsia="zh-CN"/>
        </w:rPr>
        <w:t>make down-selections later based on the simulation outcome</w:t>
      </w:r>
      <w:r w:rsidRPr="00A24C31">
        <w:rPr>
          <w:sz w:val="21"/>
          <w:szCs w:val="21"/>
          <w:lang w:eastAsia="zh-CN"/>
        </w:rPr>
        <w:t xml:space="preserve"> (CTC)</w:t>
      </w:r>
    </w:p>
    <w:p w14:paraId="634E7033" w14:textId="6A3D436B"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w:t>
      </w:r>
      <w:r w:rsidR="008F0646">
        <w:rPr>
          <w:sz w:val="21"/>
          <w:szCs w:val="21"/>
          <w:lang w:eastAsia="zh-CN"/>
        </w:rPr>
        <w:t>3</w:t>
      </w:r>
      <w:r w:rsidRPr="00A24C31">
        <w:rPr>
          <w:sz w:val="21"/>
          <w:szCs w:val="21"/>
          <w:lang w:eastAsia="zh-CN"/>
        </w:rPr>
        <w:t>: Only 1 paired UE (HW)</w:t>
      </w:r>
    </w:p>
    <w:p w14:paraId="533346F1" w14:textId="77777777"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H</w:t>
      </w:r>
      <w:r w:rsidRPr="00A24C31">
        <w:rPr>
          <w:sz w:val="21"/>
          <w:szCs w:val="21"/>
          <w:lang w:eastAsia="zh-CN"/>
        </w:rPr>
        <w:t>W: Same with LTE MU-MIMO test cases.</w:t>
      </w:r>
    </w:p>
    <w:p w14:paraId="71357366" w14:textId="77777777" w:rsidR="008355D8" w:rsidRPr="000E70A5"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2A9906D1" w14:textId="53C7C649" w:rsidR="008355D8" w:rsidRPr="00840F82" w:rsidRDefault="00CD0E75"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initial </w:t>
      </w:r>
      <w:r>
        <w:rPr>
          <w:sz w:val="21"/>
          <w:szCs w:val="21"/>
          <w:lang w:eastAsia="zh-CN"/>
        </w:rPr>
        <w:t>evaluation</w:t>
      </w:r>
      <w:r>
        <w:rPr>
          <w:rFonts w:hint="eastAsia"/>
          <w:sz w:val="21"/>
          <w:szCs w:val="21"/>
          <w:lang w:eastAsia="zh-CN"/>
        </w:rPr>
        <w:t xml:space="preserve">, can we take option 2 as </w:t>
      </w:r>
      <w:r>
        <w:rPr>
          <w:sz w:val="21"/>
          <w:szCs w:val="21"/>
          <w:lang w:eastAsia="zh-CN"/>
        </w:rPr>
        <w:t>a</w:t>
      </w:r>
      <w:r>
        <w:rPr>
          <w:rFonts w:hint="eastAsia"/>
          <w:sz w:val="21"/>
          <w:szCs w:val="21"/>
          <w:lang w:eastAsia="zh-CN"/>
        </w:rPr>
        <w:t xml:space="preserve"> compromise among different options?</w:t>
      </w:r>
    </w:p>
    <w:p w14:paraId="4BA75605" w14:textId="77777777" w:rsidR="008355D8" w:rsidRDefault="008355D8" w:rsidP="008355D8">
      <w:pPr>
        <w:rPr>
          <w:rFonts w:eastAsia="Malgun Gothic"/>
          <w:b/>
          <w:sz w:val="21"/>
          <w:szCs w:val="21"/>
          <w:u w:val="single"/>
          <w:lang w:eastAsia="ko-KR"/>
        </w:rPr>
      </w:pPr>
    </w:p>
    <w:p w14:paraId="49E472D8" w14:textId="7CA911B9" w:rsidR="008355D8" w:rsidRPr="00A24C31" w:rsidRDefault="008355D8" w:rsidP="008355D8">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2</w:t>
      </w:r>
      <w:r w:rsidRPr="00A24C31">
        <w:rPr>
          <w:b/>
          <w:sz w:val="21"/>
          <w:szCs w:val="21"/>
          <w:u w:val="single"/>
          <w:lang w:eastAsia="ko-KR"/>
        </w:rPr>
        <w:t xml:space="preserve">: Rank for </w:t>
      </w:r>
      <w:r w:rsidR="008430CB">
        <w:rPr>
          <w:rFonts w:hint="eastAsia"/>
          <w:b/>
          <w:sz w:val="21"/>
          <w:szCs w:val="21"/>
          <w:u w:val="single"/>
          <w:lang w:eastAsia="zh-CN"/>
        </w:rPr>
        <w:t>t</w:t>
      </w:r>
      <w:r w:rsidRPr="00A24C31">
        <w:rPr>
          <w:b/>
          <w:sz w:val="21"/>
          <w:szCs w:val="21"/>
          <w:u w:val="single"/>
          <w:lang w:eastAsia="ko-KR"/>
        </w:rPr>
        <w:t xml:space="preserve">arget and </w:t>
      </w:r>
      <w:r w:rsidR="008430CB">
        <w:rPr>
          <w:rFonts w:hint="eastAsia"/>
          <w:b/>
          <w:sz w:val="21"/>
          <w:szCs w:val="21"/>
          <w:u w:val="single"/>
          <w:lang w:eastAsia="zh-CN"/>
        </w:rPr>
        <w:t>i</w:t>
      </w:r>
      <w:r w:rsidRPr="00A24C31">
        <w:rPr>
          <w:b/>
          <w:sz w:val="21"/>
          <w:szCs w:val="21"/>
          <w:u w:val="single"/>
          <w:lang w:eastAsia="ko-KR"/>
        </w:rPr>
        <w:t xml:space="preserve">nterference </w:t>
      </w:r>
      <w:r w:rsidR="008430CB">
        <w:rPr>
          <w:rFonts w:hint="eastAsia"/>
          <w:b/>
          <w:sz w:val="21"/>
          <w:szCs w:val="21"/>
          <w:u w:val="single"/>
          <w:lang w:eastAsia="zh-CN"/>
        </w:rPr>
        <w:t>PDSCH</w:t>
      </w:r>
    </w:p>
    <w:p w14:paraId="5C169C9D" w14:textId="77777777" w:rsidR="008355D8" w:rsidRPr="00A24C31"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830C33"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w:t>
      </w:r>
      <w:r w:rsidRPr="00A24C31">
        <w:rPr>
          <w:rFonts w:hint="eastAsia"/>
          <w:sz w:val="21"/>
          <w:szCs w:val="21"/>
          <w:lang w:eastAsia="zh-CN"/>
        </w:rPr>
        <w:t>At</w:t>
      </w:r>
      <w:r w:rsidRPr="00A24C31">
        <w:rPr>
          <w:sz w:val="21"/>
          <w:szCs w:val="21"/>
          <w:lang w:eastAsia="zh-CN"/>
        </w:rPr>
        <w:t xml:space="preserve"> least cover rank 1 (CMCC)</w:t>
      </w:r>
    </w:p>
    <w:p w14:paraId="4077E036"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Rank 1 or rank 2 for target UE, and the rank for interference UE is same with that for target UE (Intel)</w:t>
      </w:r>
    </w:p>
    <w:p w14:paraId="51E14FBB" w14:textId="387A0F5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3: Cover both rank 1 and rank 2 per UE (CTC, E///)</w:t>
      </w:r>
    </w:p>
    <w:p w14:paraId="4BBCAA26"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4: Limit the rank combinations to [1,1], [1,2], [2,1] on target and co-scheduled UE for 4x4 (Apple)</w:t>
      </w:r>
    </w:p>
    <w:p w14:paraId="1FD85F41" w14:textId="77777777"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A</w:t>
      </w:r>
      <w:r w:rsidRPr="00A24C31">
        <w:rPr>
          <w:sz w:val="21"/>
          <w:szCs w:val="21"/>
          <w:lang w:eastAsia="zh-CN"/>
        </w:rPr>
        <w:t>pple: The total number of layers transmitted shall be less than or equal to the number of UE RX antenna.</w:t>
      </w:r>
    </w:p>
    <w:p w14:paraId="4ACB0639" w14:textId="77777777" w:rsidR="008355D8" w:rsidRPr="000A5C3A"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A5C3A">
        <w:rPr>
          <w:rFonts w:eastAsia="宋体"/>
          <w:sz w:val="21"/>
          <w:szCs w:val="21"/>
          <w:highlight w:val="yellow"/>
          <w:lang w:eastAsia="zh-CN"/>
        </w:rPr>
        <w:t>Recommended WF</w:t>
      </w:r>
    </w:p>
    <w:p w14:paraId="69BA88BA" w14:textId="19562B2D" w:rsidR="008355D8" w:rsidRPr="00A24C31" w:rsidRDefault="00464649"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 xml:space="preserve">For initial </w:t>
      </w:r>
      <w:r>
        <w:rPr>
          <w:sz w:val="21"/>
          <w:szCs w:val="21"/>
          <w:lang w:eastAsia="zh-CN"/>
        </w:rPr>
        <w:t>evaluation</w:t>
      </w:r>
      <w:r>
        <w:rPr>
          <w:rFonts w:hint="eastAsia"/>
          <w:sz w:val="21"/>
          <w:szCs w:val="21"/>
          <w:lang w:eastAsia="zh-CN"/>
        </w:rPr>
        <w:t xml:space="preserve">, can we </w:t>
      </w:r>
      <w:bookmarkStart w:id="10" w:name="OLE_LINK1"/>
      <w:bookmarkStart w:id="11" w:name="OLE_LINK4"/>
      <w:r>
        <w:rPr>
          <w:rFonts w:hint="eastAsia"/>
          <w:sz w:val="21"/>
          <w:szCs w:val="21"/>
          <w:lang w:eastAsia="zh-CN"/>
        </w:rPr>
        <w:t xml:space="preserve">include </w:t>
      </w:r>
      <w:r w:rsidRPr="00A24C31">
        <w:rPr>
          <w:sz w:val="21"/>
          <w:szCs w:val="21"/>
          <w:lang w:eastAsia="zh-CN"/>
        </w:rPr>
        <w:t>both rank 1 and rank 2 per UE</w:t>
      </w:r>
      <w:r>
        <w:rPr>
          <w:rFonts w:hint="eastAsia"/>
          <w:sz w:val="21"/>
          <w:szCs w:val="21"/>
          <w:lang w:eastAsia="zh-CN"/>
        </w:rPr>
        <w:t xml:space="preserve"> (with the same rank for target and </w:t>
      </w:r>
      <w:r>
        <w:rPr>
          <w:sz w:val="21"/>
          <w:szCs w:val="21"/>
          <w:lang w:eastAsia="zh-CN"/>
        </w:rPr>
        <w:t>interference</w:t>
      </w:r>
      <w:r>
        <w:rPr>
          <w:rFonts w:hint="eastAsia"/>
          <w:sz w:val="21"/>
          <w:szCs w:val="21"/>
          <w:lang w:eastAsia="zh-CN"/>
        </w:rPr>
        <w:t xml:space="preserve"> UE</w:t>
      </w:r>
      <w:r w:rsidR="00F01977">
        <w:rPr>
          <w:rFonts w:hint="eastAsia"/>
          <w:sz w:val="21"/>
          <w:szCs w:val="21"/>
          <w:lang w:eastAsia="zh-CN"/>
        </w:rPr>
        <w:t>s</w:t>
      </w:r>
      <w:r>
        <w:rPr>
          <w:rFonts w:hint="eastAsia"/>
          <w:sz w:val="21"/>
          <w:szCs w:val="21"/>
          <w:lang w:eastAsia="zh-CN"/>
        </w:rPr>
        <w:t>)</w:t>
      </w:r>
      <w:bookmarkEnd w:id="10"/>
      <w:bookmarkEnd w:id="11"/>
      <w:r>
        <w:rPr>
          <w:rFonts w:hint="eastAsia"/>
          <w:sz w:val="21"/>
          <w:szCs w:val="21"/>
          <w:lang w:eastAsia="zh-CN"/>
        </w:rPr>
        <w:t>?</w:t>
      </w:r>
      <w:r w:rsidRPr="00A24C31">
        <w:rPr>
          <w:sz w:val="21"/>
          <w:szCs w:val="21"/>
          <w:lang w:eastAsia="zh-CN"/>
        </w:rPr>
        <w:t xml:space="preserve"> </w:t>
      </w:r>
    </w:p>
    <w:p w14:paraId="7D93FF08" w14:textId="77777777" w:rsidR="00A5112F" w:rsidRPr="00A24C31" w:rsidRDefault="00A5112F" w:rsidP="00A5112F">
      <w:pPr>
        <w:rPr>
          <w:rFonts w:eastAsia="Malgun Gothic"/>
          <w:b/>
          <w:sz w:val="21"/>
          <w:szCs w:val="21"/>
          <w:u w:val="single"/>
          <w:lang w:eastAsia="ko-KR"/>
        </w:rPr>
      </w:pPr>
    </w:p>
    <w:p w14:paraId="5C828051" w14:textId="19C31EB0"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-3</w:t>
      </w:r>
      <w:r w:rsidR="005423C7">
        <w:rPr>
          <w:b/>
          <w:sz w:val="21"/>
          <w:szCs w:val="21"/>
          <w:u w:val="single"/>
          <w:lang w:eastAsia="ko-KR"/>
        </w:rPr>
        <w:t xml:space="preserve">: Correlation between the propagation channel of the </w:t>
      </w:r>
      <w:r w:rsidR="00CF1FA1">
        <w:rPr>
          <w:rFonts w:hint="eastAsia"/>
          <w:b/>
          <w:sz w:val="21"/>
          <w:szCs w:val="21"/>
          <w:u w:val="single"/>
          <w:lang w:eastAsia="zh-CN"/>
        </w:rPr>
        <w:t>p</w:t>
      </w:r>
      <w:r w:rsidRPr="00A24C31">
        <w:rPr>
          <w:b/>
          <w:sz w:val="21"/>
          <w:szCs w:val="21"/>
          <w:u w:val="single"/>
          <w:lang w:eastAsia="ko-KR"/>
        </w:rPr>
        <w:t>aired UEs</w:t>
      </w:r>
    </w:p>
    <w:p w14:paraId="15819BD7"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844369D"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Low (CTC, HW)</w:t>
      </w:r>
    </w:p>
    <w:p w14:paraId="03492DC5" w14:textId="77777777" w:rsidR="00A5112F" w:rsidRPr="000E70A5"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296D7ECA" w14:textId="3A75934D" w:rsidR="00A5112F" w:rsidRPr="00840F82" w:rsidRDefault="00F01977"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initial </w:t>
      </w:r>
      <w:r>
        <w:rPr>
          <w:sz w:val="21"/>
          <w:szCs w:val="21"/>
          <w:lang w:eastAsia="zh-CN"/>
        </w:rPr>
        <w:t>evaluation</w:t>
      </w:r>
      <w:r>
        <w:rPr>
          <w:rFonts w:hint="eastAsia"/>
          <w:sz w:val="21"/>
          <w:szCs w:val="21"/>
          <w:lang w:eastAsia="zh-CN"/>
        </w:rPr>
        <w:t>, can we take option 1 as starting point to simplify the simulation setup?</w:t>
      </w:r>
    </w:p>
    <w:p w14:paraId="50BC75F0" w14:textId="77777777" w:rsidR="00A5112F" w:rsidRDefault="00A5112F" w:rsidP="00A5112F">
      <w:pPr>
        <w:rPr>
          <w:sz w:val="21"/>
          <w:szCs w:val="21"/>
          <w:lang w:val="en-US" w:eastAsia="zh-CN"/>
        </w:rPr>
      </w:pPr>
    </w:p>
    <w:p w14:paraId="6B06A03D" w14:textId="6F6F6350" w:rsidR="00A421A2" w:rsidRPr="00A24C31" w:rsidRDefault="00A421A2" w:rsidP="00A421A2">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4</w:t>
      </w:r>
      <w:r w:rsidRPr="00A24C31">
        <w:rPr>
          <w:b/>
          <w:sz w:val="21"/>
          <w:szCs w:val="21"/>
          <w:u w:val="single"/>
          <w:lang w:eastAsia="ko-KR"/>
        </w:rPr>
        <w:t xml:space="preserve">: Antenna </w:t>
      </w:r>
      <w:r>
        <w:rPr>
          <w:rFonts w:hint="eastAsia"/>
          <w:b/>
          <w:sz w:val="21"/>
          <w:szCs w:val="21"/>
          <w:u w:val="single"/>
          <w:lang w:eastAsia="zh-CN"/>
        </w:rPr>
        <w:t>c</w:t>
      </w:r>
      <w:r w:rsidRPr="00A24C31">
        <w:rPr>
          <w:b/>
          <w:sz w:val="21"/>
          <w:szCs w:val="21"/>
          <w:u w:val="single"/>
          <w:lang w:eastAsia="ko-KR"/>
        </w:rPr>
        <w:t>onfiguration</w:t>
      </w:r>
    </w:p>
    <w:p w14:paraId="783E366C" w14:textId="17B0813A" w:rsidR="00A421A2" w:rsidRPr="00A24C31" w:rsidRDefault="00A421A2" w:rsidP="00A421A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5BACD97" w14:textId="1F41F2B2" w:rsidR="00A421A2" w:rsidRPr="00A24C31"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Tx antenna </w:t>
      </w:r>
      <w:r w:rsidR="00456022">
        <w:rPr>
          <w:rFonts w:hint="eastAsia"/>
          <w:sz w:val="21"/>
          <w:szCs w:val="21"/>
          <w:lang w:eastAsia="zh-CN"/>
        </w:rPr>
        <w:t>number</w:t>
      </w:r>
      <w:r w:rsidRPr="00A24C31">
        <w:rPr>
          <w:sz w:val="21"/>
          <w:szCs w:val="21"/>
          <w:lang w:eastAsia="zh-CN"/>
        </w:rPr>
        <w:t>:</w:t>
      </w:r>
    </w:p>
    <w:p w14:paraId="6A6DD32C"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8Tx and 16Tx (CMCC, CTC)</w:t>
      </w:r>
    </w:p>
    <w:p w14:paraId="124B3D77" w14:textId="77777777" w:rsidR="00A421A2" w:rsidRPr="00A24C31" w:rsidRDefault="00A421A2" w:rsidP="00A421A2">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sz w:val="21"/>
          <w:szCs w:val="21"/>
          <w:lang w:eastAsia="zh-CN"/>
        </w:rPr>
        <w:t>CMCC, CTC: Under MU-MIMO test setup, the number of transmit antenna will be larger than that of SU-MIMO test setup.</w:t>
      </w:r>
    </w:p>
    <w:p w14:paraId="6B81C915"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2: 2Tx or 4Tx (Intel)</w:t>
      </w:r>
    </w:p>
    <w:p w14:paraId="6D0C1613"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3: 2Tx for rank 1 and 4Tx for rank 2 (E///)</w:t>
      </w:r>
    </w:p>
    <w:p w14:paraId="03B7C2E1"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O</w:t>
      </w:r>
      <w:r w:rsidRPr="00A24C31">
        <w:rPr>
          <w:sz w:val="21"/>
          <w:szCs w:val="21"/>
          <w:lang w:eastAsia="zh-CN"/>
        </w:rPr>
        <w:t>ption 4: 2Tx only (HW)</w:t>
      </w:r>
    </w:p>
    <w:p w14:paraId="3BBBDB79" w14:textId="77777777" w:rsidR="00A421A2" w:rsidRPr="00A24C31" w:rsidRDefault="00A421A2" w:rsidP="00A421A2">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H</w:t>
      </w:r>
      <w:r w:rsidRPr="00A24C31">
        <w:rPr>
          <w:sz w:val="21"/>
          <w:szCs w:val="21"/>
          <w:lang w:eastAsia="zh-CN"/>
        </w:rPr>
        <w:t xml:space="preserve">W: </w:t>
      </w:r>
      <w:r w:rsidRPr="00A24C31">
        <w:rPr>
          <w:sz w:val="21"/>
          <w:szCs w:val="21"/>
          <w:lang w:val="en-US" w:eastAsia="zh-CN"/>
        </w:rPr>
        <w:t xml:space="preserve">2Tx was </w:t>
      </w:r>
      <w:r w:rsidRPr="00A24C31">
        <w:rPr>
          <w:sz w:val="21"/>
          <w:szCs w:val="21"/>
          <w:lang w:eastAsia="zh-CN"/>
        </w:rPr>
        <w:t>selected</w:t>
      </w:r>
      <w:r w:rsidRPr="00A24C31">
        <w:rPr>
          <w:sz w:val="21"/>
          <w:szCs w:val="21"/>
          <w:lang w:val="en-US" w:eastAsia="zh-CN"/>
        </w:rPr>
        <w:t xml:space="preserve"> for LTE MU-MIMO test cases.</w:t>
      </w:r>
    </w:p>
    <w:p w14:paraId="30DF9177" w14:textId="40084917" w:rsidR="00A421A2" w:rsidRPr="00A24C31"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Rx antenna </w:t>
      </w:r>
      <w:r w:rsidR="00456022">
        <w:rPr>
          <w:rFonts w:hint="eastAsia"/>
          <w:sz w:val="21"/>
          <w:szCs w:val="21"/>
          <w:lang w:eastAsia="zh-CN"/>
        </w:rPr>
        <w:t>number</w:t>
      </w:r>
      <w:r w:rsidRPr="00A24C31">
        <w:rPr>
          <w:sz w:val="21"/>
          <w:szCs w:val="21"/>
          <w:lang w:eastAsia="zh-CN"/>
        </w:rPr>
        <w:t>:</w:t>
      </w:r>
    </w:p>
    <w:p w14:paraId="0BDC5A46"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Cover both 2Rx and 4Rx (CMCC, CTC, Intel, E///, HW)</w:t>
      </w:r>
    </w:p>
    <w:p w14:paraId="1F7FF351" w14:textId="77777777" w:rsidR="00A421A2" w:rsidRPr="000E70A5" w:rsidRDefault="00A421A2" w:rsidP="00A421A2">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0AA633A2" w14:textId="38158CAC" w:rsidR="00A421A2"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 xml:space="preserve">For Tx antenna </w:t>
      </w:r>
      <w:r w:rsidR="00456022">
        <w:rPr>
          <w:rFonts w:hint="eastAsia"/>
          <w:sz w:val="21"/>
          <w:szCs w:val="21"/>
          <w:lang w:eastAsia="zh-CN"/>
        </w:rPr>
        <w:t>number, companies</w:t>
      </w:r>
      <w:r w:rsidR="00456022">
        <w:rPr>
          <w:sz w:val="21"/>
          <w:szCs w:val="21"/>
          <w:lang w:eastAsia="zh-CN"/>
        </w:rPr>
        <w:t>’</w:t>
      </w:r>
      <w:r w:rsidR="00456022">
        <w:rPr>
          <w:rFonts w:hint="eastAsia"/>
          <w:sz w:val="21"/>
          <w:szCs w:val="21"/>
          <w:lang w:eastAsia="zh-CN"/>
        </w:rPr>
        <w:t xml:space="preserve"> views are divergent</w:t>
      </w:r>
      <w:r>
        <w:rPr>
          <w:sz w:val="21"/>
          <w:szCs w:val="21"/>
          <w:lang w:eastAsia="zh-CN"/>
        </w:rPr>
        <w:t>, encourage more discussion in the first round</w:t>
      </w:r>
      <w:r w:rsidR="00456022">
        <w:rPr>
          <w:rFonts w:hint="eastAsia"/>
          <w:sz w:val="21"/>
          <w:szCs w:val="21"/>
          <w:lang w:eastAsia="zh-CN"/>
        </w:rPr>
        <w:t xml:space="preserve"> by taking into </w:t>
      </w:r>
      <w:r w:rsidR="00F9686D">
        <w:rPr>
          <w:sz w:val="21"/>
          <w:szCs w:val="21"/>
          <w:lang w:eastAsia="zh-CN"/>
        </w:rPr>
        <w:t>account</w:t>
      </w:r>
      <w:r w:rsidR="00F9686D">
        <w:rPr>
          <w:rFonts w:hint="eastAsia"/>
          <w:sz w:val="21"/>
          <w:szCs w:val="21"/>
          <w:lang w:eastAsia="zh-CN"/>
        </w:rPr>
        <w:t xml:space="preserve"> </w:t>
      </w:r>
      <w:r w:rsidR="00456022">
        <w:rPr>
          <w:rFonts w:hint="eastAsia"/>
          <w:sz w:val="21"/>
          <w:szCs w:val="21"/>
          <w:lang w:eastAsia="zh-CN"/>
        </w:rPr>
        <w:t xml:space="preserve">the </w:t>
      </w:r>
      <w:r w:rsidR="00456022">
        <w:rPr>
          <w:sz w:val="21"/>
          <w:szCs w:val="21"/>
          <w:lang w:eastAsia="zh-CN"/>
        </w:rPr>
        <w:t>practical</w:t>
      </w:r>
      <w:r w:rsidR="00F9686D">
        <w:rPr>
          <w:rFonts w:hint="eastAsia"/>
          <w:sz w:val="21"/>
          <w:szCs w:val="21"/>
          <w:lang w:eastAsia="zh-CN"/>
        </w:rPr>
        <w:t xml:space="preserve"> scenario</w:t>
      </w:r>
      <w:r w:rsidR="00456022">
        <w:rPr>
          <w:rFonts w:hint="eastAsia"/>
          <w:sz w:val="21"/>
          <w:szCs w:val="21"/>
          <w:lang w:eastAsia="zh-CN"/>
        </w:rPr>
        <w:t xml:space="preserve"> and test complexity</w:t>
      </w:r>
    </w:p>
    <w:p w14:paraId="25179316" w14:textId="2DC26B77" w:rsidR="00A421A2" w:rsidRPr="00A24C31"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F</w:t>
      </w:r>
      <w:r>
        <w:rPr>
          <w:sz w:val="21"/>
          <w:szCs w:val="21"/>
          <w:lang w:eastAsia="zh-CN"/>
        </w:rPr>
        <w:t xml:space="preserve">or Rx antenna </w:t>
      </w:r>
      <w:r w:rsidR="00456022">
        <w:rPr>
          <w:rFonts w:hint="eastAsia"/>
          <w:sz w:val="21"/>
          <w:szCs w:val="21"/>
          <w:lang w:eastAsia="zh-CN"/>
        </w:rPr>
        <w:t>number</w:t>
      </w:r>
      <w:r>
        <w:rPr>
          <w:sz w:val="21"/>
          <w:szCs w:val="21"/>
          <w:lang w:eastAsia="zh-CN"/>
        </w:rPr>
        <w:t xml:space="preserve">, </w:t>
      </w:r>
      <w:r>
        <w:rPr>
          <w:rFonts w:hint="eastAsia"/>
          <w:sz w:val="21"/>
          <w:szCs w:val="21"/>
          <w:lang w:eastAsia="zh-CN"/>
        </w:rPr>
        <w:t>agree</w:t>
      </w:r>
      <w:r>
        <w:rPr>
          <w:sz w:val="21"/>
          <w:szCs w:val="21"/>
          <w:lang w:eastAsia="zh-CN"/>
        </w:rPr>
        <w:t xml:space="preserve"> option 1.</w:t>
      </w:r>
    </w:p>
    <w:p w14:paraId="5C3B53B1" w14:textId="77777777" w:rsidR="00A421A2" w:rsidRPr="00A24C31" w:rsidRDefault="00A421A2" w:rsidP="00A5112F">
      <w:pPr>
        <w:rPr>
          <w:sz w:val="21"/>
          <w:szCs w:val="21"/>
          <w:lang w:val="en-US" w:eastAsia="zh-CN"/>
        </w:rPr>
      </w:pPr>
    </w:p>
    <w:p w14:paraId="69056295" w14:textId="4E5B5FA4" w:rsidR="00A5112F" w:rsidRPr="00A24C31" w:rsidRDefault="00A5112F" w:rsidP="00E46AF0">
      <w:pPr>
        <w:tabs>
          <w:tab w:val="left" w:pos="4678"/>
        </w:tabs>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5</w:t>
      </w:r>
      <w:r w:rsidRPr="00A24C31">
        <w:rPr>
          <w:b/>
          <w:sz w:val="21"/>
          <w:szCs w:val="21"/>
          <w:u w:val="single"/>
          <w:lang w:eastAsia="ko-KR"/>
        </w:rPr>
        <w:t xml:space="preserve">: Codebook </w:t>
      </w:r>
      <w:r w:rsidR="00125006">
        <w:rPr>
          <w:rFonts w:hint="eastAsia"/>
          <w:b/>
          <w:sz w:val="21"/>
          <w:szCs w:val="21"/>
          <w:u w:val="single"/>
          <w:lang w:eastAsia="zh-CN"/>
        </w:rPr>
        <w:t>t</w:t>
      </w:r>
      <w:r w:rsidR="00BD30C2">
        <w:rPr>
          <w:b/>
          <w:sz w:val="21"/>
          <w:szCs w:val="21"/>
          <w:u w:val="single"/>
          <w:lang w:eastAsia="ko-KR"/>
        </w:rPr>
        <w:t>ype</w:t>
      </w:r>
    </w:p>
    <w:p w14:paraId="0EA3EBA3" w14:textId="77777777" w:rsidR="00A5112F" w:rsidRPr="00A24C31" w:rsidRDefault="00A5112F" w:rsidP="00E46AF0">
      <w:pPr>
        <w:pStyle w:val="aff8"/>
        <w:numPr>
          <w:ilvl w:val="0"/>
          <w:numId w:val="2"/>
        </w:numPr>
        <w:tabs>
          <w:tab w:val="left" w:pos="4678"/>
        </w:tabs>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1938935" w14:textId="77777777" w:rsidR="00A5112F" w:rsidRPr="00A24C31" w:rsidRDefault="00A5112F" w:rsidP="00E46AF0">
      <w:pPr>
        <w:widowControl w:val="0"/>
        <w:numPr>
          <w:ilvl w:val="1"/>
          <w:numId w:val="7"/>
        </w:numPr>
        <w:tabs>
          <w:tab w:val="num" w:pos="426"/>
          <w:tab w:val="num" w:pos="484"/>
          <w:tab w:val="num" w:pos="709"/>
          <w:tab w:val="num" w:pos="1440"/>
          <w:tab w:val="num" w:pos="1701"/>
          <w:tab w:val="left" w:pos="4678"/>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(CTC)</w:t>
      </w:r>
    </w:p>
    <w:p w14:paraId="54038A8C" w14:textId="77777777" w:rsidR="00A5112F" w:rsidRPr="00A24C31" w:rsidRDefault="00A5112F" w:rsidP="00E46AF0">
      <w:pPr>
        <w:widowControl w:val="0"/>
        <w:numPr>
          <w:ilvl w:val="2"/>
          <w:numId w:val="8"/>
        </w:numPr>
        <w:tabs>
          <w:tab w:val="num" w:pos="484"/>
          <w:tab w:val="num" w:pos="709"/>
          <w:tab w:val="num" w:pos="1701"/>
          <w:tab w:val="num" w:pos="2160"/>
          <w:tab w:val="left" w:pos="4678"/>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8Tx, use type I SP codebook with wideband PMI reporting for target and paired UEs.</w:t>
      </w:r>
    </w:p>
    <w:p w14:paraId="26E703F6" w14:textId="77777777" w:rsidR="00A5112F" w:rsidRPr="00A24C31" w:rsidRDefault="00A5112F" w:rsidP="00E46AF0">
      <w:pPr>
        <w:widowControl w:val="0"/>
        <w:numPr>
          <w:ilvl w:val="2"/>
          <w:numId w:val="8"/>
        </w:numPr>
        <w:tabs>
          <w:tab w:val="num" w:pos="484"/>
          <w:tab w:val="num" w:pos="709"/>
          <w:tab w:val="num" w:pos="1701"/>
          <w:tab w:val="num" w:pos="2160"/>
          <w:tab w:val="left" w:pos="4678"/>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F</w:t>
      </w:r>
      <w:r w:rsidRPr="00A24C31">
        <w:rPr>
          <w:sz w:val="21"/>
          <w:szCs w:val="21"/>
          <w:lang w:eastAsia="zh-CN"/>
        </w:rPr>
        <w:t xml:space="preserve">or 16Tx, use Rel-15/16 (e)type II codebook for target and paired UEs. Use </w:t>
      </w:r>
      <w:proofErr w:type="spellStart"/>
      <w:r w:rsidRPr="00A24C31">
        <w:rPr>
          <w:sz w:val="21"/>
          <w:szCs w:val="21"/>
          <w:lang w:eastAsia="zh-CN"/>
        </w:rPr>
        <w:t>subband</w:t>
      </w:r>
      <w:proofErr w:type="spellEnd"/>
      <w:r w:rsidRPr="00A24C31">
        <w:rPr>
          <w:sz w:val="21"/>
          <w:szCs w:val="21"/>
          <w:lang w:eastAsia="zh-CN"/>
        </w:rPr>
        <w:t xml:space="preserve"> PMI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p>
    <w:p w14:paraId="078FCBD0" w14:textId="77777777" w:rsidR="00A5112F" w:rsidRPr="00A24C31" w:rsidRDefault="00A5112F" w:rsidP="00E46AF0">
      <w:pPr>
        <w:widowControl w:val="0"/>
        <w:numPr>
          <w:ilvl w:val="3"/>
          <w:numId w:val="17"/>
        </w:numPr>
        <w:tabs>
          <w:tab w:val="num" w:pos="484"/>
          <w:tab w:val="num" w:pos="709"/>
          <w:tab w:val="num" w:pos="2160"/>
          <w:tab w:val="left" w:pos="4678"/>
        </w:tabs>
        <w:overflowPunct w:val="0"/>
        <w:autoSpaceDE w:val="0"/>
        <w:autoSpaceDN w:val="0"/>
        <w:adjustRightInd w:val="0"/>
        <w:snapToGrid w:val="0"/>
        <w:spacing w:after="100"/>
        <w:ind w:left="1418" w:hanging="284"/>
        <w:textAlignment w:val="baseline"/>
        <w:rPr>
          <w:sz w:val="21"/>
          <w:szCs w:val="21"/>
          <w:lang w:eastAsia="zh-CN"/>
        </w:rPr>
      </w:pPr>
      <w:r w:rsidRPr="00A24C31">
        <w:rPr>
          <w:sz w:val="21"/>
          <w:szCs w:val="21"/>
          <w:lang w:eastAsia="zh-CN"/>
        </w:rPr>
        <w:t xml:space="preserve">CTC: </w:t>
      </w:r>
      <w:r w:rsidRPr="00A24C31">
        <w:rPr>
          <w:rFonts w:hint="eastAsia"/>
          <w:sz w:val="21"/>
          <w:szCs w:val="21"/>
          <w:lang w:eastAsia="zh-CN"/>
        </w:rPr>
        <w:t xml:space="preserve">For 8Tx, type I </w:t>
      </w:r>
      <w:r w:rsidRPr="00A24C31">
        <w:rPr>
          <w:sz w:val="21"/>
          <w:szCs w:val="21"/>
          <w:lang w:eastAsia="zh-CN"/>
        </w:rPr>
        <w:t>single panel codebook</w:t>
      </w:r>
      <w:r w:rsidRPr="00A24C31">
        <w:rPr>
          <w:rFonts w:hint="eastAsia"/>
          <w:sz w:val="21"/>
          <w:szCs w:val="21"/>
          <w:lang w:eastAsia="zh-CN"/>
        </w:rPr>
        <w:t xml:space="preserve"> with wideband PMI is a mandatory UE feature without capability</w:t>
      </w:r>
      <w:r w:rsidRPr="00A24C31">
        <w:rPr>
          <w:sz w:val="21"/>
          <w:szCs w:val="21"/>
          <w:lang w:eastAsia="zh-CN"/>
        </w:rPr>
        <w:t>.</w:t>
      </w:r>
    </w:p>
    <w:p w14:paraId="328A9D11" w14:textId="77777777" w:rsidR="00A5112F" w:rsidRPr="00A24C31" w:rsidRDefault="00A5112F" w:rsidP="00E46AF0">
      <w:pPr>
        <w:widowControl w:val="0"/>
        <w:numPr>
          <w:ilvl w:val="1"/>
          <w:numId w:val="7"/>
        </w:numPr>
        <w:tabs>
          <w:tab w:val="num" w:pos="426"/>
          <w:tab w:val="num" w:pos="484"/>
          <w:tab w:val="num" w:pos="709"/>
          <w:tab w:val="num" w:pos="1440"/>
          <w:tab w:val="num" w:pos="1701"/>
          <w:tab w:val="left" w:pos="4678"/>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2: For 2Tx and 4Tx, use Type I SP codebook. Type II precoder can also be applied </w:t>
      </w:r>
      <w:r w:rsidRPr="00A24C31">
        <w:rPr>
          <w:sz w:val="21"/>
          <w:szCs w:val="21"/>
        </w:rPr>
        <w:t>for 4Tx</w:t>
      </w:r>
      <w:r w:rsidRPr="00A24C31">
        <w:rPr>
          <w:sz w:val="21"/>
          <w:szCs w:val="21"/>
          <w:lang w:eastAsia="zh-CN"/>
        </w:rPr>
        <w:t xml:space="preserve"> (E///)</w:t>
      </w:r>
    </w:p>
    <w:p w14:paraId="0AB858FD" w14:textId="77777777" w:rsidR="00A5112F" w:rsidRPr="001343DC" w:rsidRDefault="00A5112F" w:rsidP="00E46AF0">
      <w:pPr>
        <w:pStyle w:val="aff8"/>
        <w:numPr>
          <w:ilvl w:val="0"/>
          <w:numId w:val="2"/>
        </w:numPr>
        <w:tabs>
          <w:tab w:val="left" w:pos="4678"/>
        </w:tabs>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5D3AA425" w14:textId="77777777" w:rsidR="00A5112F" w:rsidRPr="00A24C31" w:rsidRDefault="00A5112F" w:rsidP="00E46AF0">
      <w:pPr>
        <w:widowControl w:val="0"/>
        <w:numPr>
          <w:ilvl w:val="1"/>
          <w:numId w:val="7"/>
        </w:numPr>
        <w:tabs>
          <w:tab w:val="num" w:pos="426"/>
          <w:tab w:val="num" w:pos="484"/>
          <w:tab w:val="num" w:pos="709"/>
          <w:tab w:val="num" w:pos="1440"/>
          <w:tab w:val="num" w:pos="1701"/>
          <w:tab w:val="left" w:pos="4678"/>
        </w:tabs>
        <w:overflowPunct w:val="0"/>
        <w:autoSpaceDE w:val="0"/>
        <w:autoSpaceDN w:val="0"/>
        <w:adjustRightInd w:val="0"/>
        <w:snapToGrid w:val="0"/>
        <w:spacing w:after="100"/>
        <w:ind w:leftChars="213" w:left="709" w:hanging="283"/>
        <w:textAlignment w:val="baseline"/>
        <w:rPr>
          <w:sz w:val="21"/>
          <w:szCs w:val="21"/>
          <w:lang w:val="en-US" w:eastAsia="zh-CN"/>
        </w:rPr>
      </w:pPr>
      <w:r>
        <w:rPr>
          <w:sz w:val="21"/>
          <w:szCs w:val="21"/>
          <w:lang w:eastAsia="zh-CN"/>
        </w:rPr>
        <w:t>Encourage more discussion in the first round.</w:t>
      </w:r>
    </w:p>
    <w:p w14:paraId="57D2F1B0" w14:textId="77777777" w:rsidR="008355D8" w:rsidRPr="008355D8" w:rsidRDefault="008355D8" w:rsidP="00A5112F">
      <w:pPr>
        <w:rPr>
          <w:sz w:val="21"/>
          <w:szCs w:val="21"/>
          <w:lang w:eastAsia="zh-CN"/>
        </w:rPr>
      </w:pPr>
    </w:p>
    <w:p w14:paraId="42B5E84F" w14:textId="64A3E96F" w:rsidR="008355D8" w:rsidRPr="00A24C31" w:rsidRDefault="008355D8" w:rsidP="008355D8">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7F62DC">
        <w:rPr>
          <w:rFonts w:hint="eastAsia"/>
          <w:b/>
          <w:sz w:val="21"/>
          <w:szCs w:val="21"/>
          <w:u w:val="single"/>
          <w:lang w:eastAsia="zh-CN"/>
        </w:rPr>
        <w:t>6</w:t>
      </w:r>
      <w:r w:rsidRPr="00A24C31">
        <w:rPr>
          <w:b/>
          <w:sz w:val="21"/>
          <w:szCs w:val="21"/>
          <w:u w:val="single"/>
          <w:lang w:eastAsia="ko-KR"/>
        </w:rPr>
        <w:t xml:space="preserve">: </w:t>
      </w:r>
      <w:r w:rsidR="00F7488F">
        <w:rPr>
          <w:rFonts w:hint="eastAsia"/>
          <w:b/>
          <w:sz w:val="21"/>
          <w:szCs w:val="21"/>
          <w:u w:val="single"/>
          <w:lang w:eastAsia="zh-CN"/>
        </w:rPr>
        <w:t>PMI selection and p</w:t>
      </w:r>
      <w:r w:rsidRPr="00A24C31">
        <w:rPr>
          <w:b/>
          <w:sz w:val="21"/>
          <w:szCs w:val="21"/>
          <w:u w:val="single"/>
          <w:lang w:eastAsia="ko-KR"/>
        </w:rPr>
        <w:t xml:space="preserve">recoding </w:t>
      </w:r>
      <w:r w:rsidR="00377B51">
        <w:rPr>
          <w:rFonts w:hint="eastAsia"/>
          <w:b/>
          <w:sz w:val="21"/>
          <w:szCs w:val="21"/>
          <w:u w:val="single"/>
          <w:lang w:eastAsia="zh-CN"/>
        </w:rPr>
        <w:t>m</w:t>
      </w:r>
      <w:r w:rsidRPr="00A24C31">
        <w:rPr>
          <w:b/>
          <w:sz w:val="21"/>
          <w:szCs w:val="21"/>
          <w:u w:val="single"/>
          <w:lang w:eastAsia="ko-KR"/>
        </w:rPr>
        <w:t xml:space="preserve">atrix </w:t>
      </w:r>
      <w:r w:rsidR="00377B51">
        <w:rPr>
          <w:rFonts w:hint="eastAsia"/>
          <w:b/>
          <w:sz w:val="21"/>
          <w:szCs w:val="21"/>
          <w:u w:val="single"/>
          <w:lang w:eastAsia="zh-CN"/>
        </w:rPr>
        <w:t>g</w:t>
      </w:r>
      <w:r w:rsidRPr="00A24C31">
        <w:rPr>
          <w:b/>
          <w:sz w:val="21"/>
          <w:szCs w:val="21"/>
          <w:u w:val="single"/>
          <w:lang w:eastAsia="ko-KR"/>
        </w:rPr>
        <w:t>eneration</w:t>
      </w:r>
    </w:p>
    <w:p w14:paraId="579E00A1" w14:textId="77777777" w:rsidR="008355D8" w:rsidRPr="00A24C31"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38B09D6" w14:textId="7D3B5019"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Random based target </w:t>
      </w:r>
      <w:r w:rsidRPr="00A24C31">
        <w:rPr>
          <w:rFonts w:hint="eastAsia"/>
          <w:sz w:val="21"/>
          <w:szCs w:val="21"/>
          <w:lang w:eastAsia="zh-CN"/>
        </w:rPr>
        <w:t>UE</w:t>
      </w:r>
      <w:r w:rsidRPr="00A24C31">
        <w:rPr>
          <w:sz w:val="21"/>
          <w:szCs w:val="21"/>
          <w:lang w:eastAsia="zh-CN"/>
        </w:rPr>
        <w:t xml:space="preserve"> </w:t>
      </w:r>
      <w:r w:rsidR="00F7488F">
        <w:rPr>
          <w:rFonts w:hint="eastAsia"/>
          <w:sz w:val="21"/>
          <w:szCs w:val="21"/>
          <w:lang w:eastAsia="zh-CN"/>
        </w:rPr>
        <w:t>PMI</w:t>
      </w:r>
      <w:r w:rsidRPr="00A24C31">
        <w:rPr>
          <w:sz w:val="21"/>
          <w:szCs w:val="21"/>
          <w:lang w:eastAsia="zh-CN"/>
        </w:rPr>
        <w:t xml:space="preserve"> </w:t>
      </w:r>
      <w:r w:rsidR="00F7488F">
        <w:rPr>
          <w:rFonts w:hint="eastAsia"/>
          <w:sz w:val="21"/>
          <w:szCs w:val="21"/>
          <w:lang w:eastAsia="zh-CN"/>
        </w:rPr>
        <w:t>selection</w:t>
      </w:r>
      <w:r w:rsidRPr="00A24C31">
        <w:rPr>
          <w:sz w:val="21"/>
          <w:szCs w:val="21"/>
          <w:lang w:eastAsia="zh-CN"/>
        </w:rPr>
        <w:t xml:space="preserve"> (Apple, Intel, E///, HW)</w:t>
      </w:r>
    </w:p>
    <w:p w14:paraId="68053F6A" w14:textId="77777777"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1A: Random selection based precoder generation with QRD orthogonalization processing as below (Apple)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9"/>
      </w:tblGrid>
      <w:tr w:rsidR="008355D8" w:rsidRPr="00A24C31" w14:paraId="70E17470" w14:textId="77777777" w:rsidTr="00377B51">
        <w:tc>
          <w:tcPr>
            <w:tcW w:w="8615" w:type="dxa"/>
            <w:shd w:val="clear" w:color="auto" w:fill="auto"/>
          </w:tcPr>
          <w:p w14:paraId="2C5EBC32"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rFonts w:eastAsiaTheme="minorEastAsia"/>
                <w:sz w:val="21"/>
                <w:szCs w:val="21"/>
              </w:rPr>
              <w:t xml:space="preserve">Choose precoders of the </w:t>
            </w:r>
            <m:oMath>
              <m:r>
                <w:rPr>
                  <w:rFonts w:ascii="Cambria Math" w:eastAsiaTheme="minorEastAsia" w:hAnsi="Cambria Math"/>
                  <w:sz w:val="21"/>
                  <w:szCs w:val="21"/>
                </w:rPr>
                <m:t>N</m:t>
              </m:r>
            </m:oMath>
            <w:r w:rsidRPr="00A24C31">
              <w:rPr>
                <w:rFonts w:eastAsiaTheme="minorEastAsia"/>
                <w:sz w:val="21"/>
                <w:szCs w:val="21"/>
              </w:rPr>
              <w:t xml:space="preserve"> co-scheduled users randomly and horizontally concatenate them to get the overall precoder matrix </w:t>
            </w:r>
            <m:oMath>
              <m:r>
                <m:rPr>
                  <m:sty m:val="bi"/>
                </m:rPr>
                <w:rPr>
                  <w:rFonts w:ascii="Cambria Math" w:eastAsiaTheme="minorEastAsia" w:hAnsi="Cambria Math"/>
                  <w:sz w:val="21"/>
                  <w:szCs w:val="21"/>
                </w:rPr>
                <m:t>P</m:t>
              </m:r>
            </m:oMath>
            <w:r w:rsidRPr="00A24C31">
              <w:rPr>
                <w:rFonts w:eastAsiaTheme="minorEastAsia"/>
                <w:b/>
                <w:bCs/>
                <w:sz w:val="21"/>
                <w:szCs w:val="21"/>
              </w:rPr>
              <w:t xml:space="preserve"> </w:t>
            </w:r>
            <w:r w:rsidRPr="00A24C31">
              <w:rPr>
                <w:rFonts w:eastAsiaTheme="minorEastAsia"/>
                <w:sz w:val="21"/>
                <w:szCs w:val="21"/>
              </w:rPr>
              <w:t>as follows:</w:t>
            </w:r>
          </w:p>
          <w:p w14:paraId="49669937" w14:textId="77777777" w:rsidR="008355D8" w:rsidRPr="00A24C31" w:rsidRDefault="008355D8" w:rsidP="008F0646">
            <w:pPr>
              <w:pStyle w:val="aff8"/>
              <w:spacing w:before="100" w:after="120"/>
              <w:ind w:firstLine="422"/>
              <w:jc w:val="both"/>
              <w:rPr>
                <w:rFonts w:eastAsiaTheme="minorEastAsia"/>
                <w:sz w:val="21"/>
                <w:szCs w:val="21"/>
              </w:rPr>
            </w:pPr>
            <m:oMathPara>
              <m:oMath>
                <m:r>
                  <m:rPr>
                    <m:sty m:val="bi"/>
                  </m:rPr>
                  <w:rPr>
                    <w:rFonts w:ascii="Cambria Math" w:hAnsi="Cambria Math"/>
                    <w:sz w:val="21"/>
                    <w:szCs w:val="21"/>
                  </w:rPr>
                  <m:t>P</m:t>
                </m:r>
                <m:r>
                  <w:rPr>
                    <w:rFonts w:ascii="Cambria Math" w:hAnsi="Cambria Math"/>
                    <w:sz w:val="21"/>
                    <w:szCs w:val="21"/>
                  </w:rPr>
                  <m:t>=</m:t>
                </m:r>
                <m:d>
                  <m:dPr>
                    <m:begChr m:val="["/>
                    <m:endChr m:val="]"/>
                    <m:ctrlPr>
                      <w:rPr>
                        <w:rFonts w:ascii="Cambria Math" w:hAnsi="Cambria Math"/>
                        <w:i/>
                        <w:sz w:val="21"/>
                        <w:szCs w:val="21"/>
                      </w:rPr>
                    </m:ctrlPr>
                  </m:dPr>
                  <m:e>
                    <m:m>
                      <m:mPr>
                        <m:mcs>
                          <m:mc>
                            <m:mcPr>
                              <m:count m:val="3"/>
                              <m:mcJc m:val="center"/>
                            </m:mcPr>
                          </m:mc>
                        </m:mcs>
                        <m:ctrlPr>
                          <w:rPr>
                            <w:rFonts w:ascii="Cambria Math" w:hAnsi="Cambria Math"/>
                            <w:i/>
                            <w:sz w:val="21"/>
                            <w:szCs w:val="21"/>
                          </w:rPr>
                        </m:ctrlPr>
                      </m:mPr>
                      <m:mr>
                        <m:e>
                          <m:sSub>
                            <m:sSubPr>
                              <m:ctrlPr>
                                <w:rPr>
                                  <w:rFonts w:ascii="Cambria Math" w:hAnsi="Cambria Math"/>
                                  <w:i/>
                                  <w:sz w:val="21"/>
                                  <w:szCs w:val="21"/>
                                </w:rPr>
                              </m:ctrlPr>
                            </m:sSubPr>
                            <m:e>
                              <m:r>
                                <m:rPr>
                                  <m:sty m:val="bi"/>
                                </m:rPr>
                                <w:rPr>
                                  <w:rFonts w:ascii="Cambria Math" w:hAnsi="Cambria Math"/>
                                  <w:sz w:val="21"/>
                                  <w:szCs w:val="21"/>
                                </w:rPr>
                                <m:t>P</m:t>
                              </m:r>
                            </m:e>
                            <m:sub>
                              <m:r>
                                <w:rPr>
                                  <w:rFonts w:ascii="Cambria Math" w:hAnsi="Cambria Math"/>
                                  <w:sz w:val="21"/>
                                  <w:szCs w:val="21"/>
                                </w:rPr>
                                <m:t>1</m:t>
                              </m:r>
                            </m:sub>
                          </m:sSub>
                        </m:e>
                        <m:e>
                          <m:r>
                            <w:rPr>
                              <w:rFonts w:ascii="Cambria Math" w:hAnsi="Cambria Math"/>
                              <w:sz w:val="21"/>
                              <w:szCs w:val="21"/>
                            </w:rPr>
                            <m:t>⋯</m:t>
                          </m:r>
                        </m:e>
                        <m:e>
                          <m:sSub>
                            <m:sSubPr>
                              <m:ctrlPr>
                                <w:rPr>
                                  <w:rFonts w:ascii="Cambria Math" w:hAnsi="Cambria Math"/>
                                  <w:i/>
                                  <w:sz w:val="21"/>
                                  <w:szCs w:val="21"/>
                                </w:rPr>
                              </m:ctrlPr>
                            </m:sSubPr>
                            <m:e>
                              <m:r>
                                <m:rPr>
                                  <m:sty m:val="bi"/>
                                </m:rPr>
                                <w:rPr>
                                  <w:rFonts w:ascii="Cambria Math" w:hAnsi="Cambria Math"/>
                                  <w:sz w:val="21"/>
                                  <w:szCs w:val="21"/>
                                </w:rPr>
                                <m:t>P</m:t>
                              </m:r>
                            </m:e>
                            <m:sub>
                              <m:r>
                                <w:rPr>
                                  <w:rFonts w:ascii="Cambria Math" w:hAnsi="Cambria Math"/>
                                  <w:sz w:val="21"/>
                                  <w:szCs w:val="21"/>
                                </w:rPr>
                                <m:t>N</m:t>
                              </m:r>
                            </m:sub>
                          </m:sSub>
                        </m:e>
                      </m:mr>
                    </m:m>
                  </m:e>
                </m:d>
              </m:oMath>
            </m:oMathPara>
          </w:p>
          <w:p w14:paraId="00109EAA"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sz w:val="21"/>
                <w:szCs w:val="21"/>
              </w:rPr>
              <w:t xml:space="preserve">Compute the </w:t>
            </w:r>
            <m:oMath>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2</m:t>
                  </m:r>
                </m:sub>
              </m:sSub>
            </m:oMath>
            <w:r w:rsidRPr="00A24C31">
              <w:rPr>
                <w:rFonts w:eastAsiaTheme="minorEastAsia"/>
                <w:sz w:val="21"/>
                <w:szCs w:val="21"/>
              </w:rPr>
              <w:t xml:space="preserve">-norm squared of every column of </w:t>
            </w:r>
            <m:oMath>
              <m:r>
                <m:rPr>
                  <m:sty m:val="bi"/>
                </m:rPr>
                <w:rPr>
                  <w:rFonts w:ascii="Cambria Math" w:eastAsiaTheme="minorEastAsia" w:hAnsi="Cambria Math"/>
                  <w:sz w:val="21"/>
                  <w:szCs w:val="21"/>
                </w:rPr>
                <m:t>P</m:t>
              </m:r>
            </m:oMath>
            <w:r w:rsidRPr="00A24C31">
              <w:rPr>
                <w:rFonts w:eastAsiaTheme="minorEastAsia"/>
                <w:sz w:val="21"/>
                <w:szCs w:val="21"/>
              </w:rPr>
              <w:t xml:space="preserve"> as follows:</w:t>
            </w:r>
          </w:p>
          <w:p w14:paraId="18A37E68" w14:textId="77777777" w:rsidR="008355D8" w:rsidRPr="00A24C31" w:rsidRDefault="008355D8" w:rsidP="008F0646">
            <w:pPr>
              <w:pStyle w:val="aff8"/>
              <w:spacing w:before="100" w:after="120"/>
              <w:ind w:left="762" w:firstLine="422"/>
              <w:jc w:val="both"/>
              <w:rPr>
                <w:rFonts w:eastAsiaTheme="minorEastAsia"/>
                <w:sz w:val="21"/>
                <w:szCs w:val="21"/>
              </w:rPr>
            </w:pPr>
            <m:oMathPara>
              <m:oMath>
                <m:r>
                  <m:rPr>
                    <m:sty m:val="bi"/>
                  </m:rPr>
                  <w:rPr>
                    <w:rFonts w:ascii="Cambria Math" w:hAnsi="Cambria Math"/>
                    <w:sz w:val="21"/>
                    <w:szCs w:val="21"/>
                  </w:rPr>
                  <m:t>r</m:t>
                </m:r>
                <m:r>
                  <w:rPr>
                    <w:rFonts w:ascii="Cambria Math" w:hAnsi="Cambria Math"/>
                    <w:sz w:val="21"/>
                    <w:szCs w:val="21"/>
                  </w:rPr>
                  <m:t>=</m:t>
                </m:r>
                <m:r>
                  <m:rPr>
                    <m:nor/>
                  </m:rPr>
                  <w:rPr>
                    <w:sz w:val="21"/>
                    <w:szCs w:val="21"/>
                  </w:rPr>
                  <m:t>diag</m:t>
                </m:r>
                <m:d>
                  <m:dPr>
                    <m:ctrlPr>
                      <w:rPr>
                        <w:rFonts w:ascii="Cambria Math" w:hAnsi="Cambria Math"/>
                        <w:i/>
                        <w:sz w:val="21"/>
                        <w:szCs w:val="21"/>
                      </w:rPr>
                    </m:ctrlPr>
                  </m:dPr>
                  <m:e>
                    <m:sSup>
                      <m:sSupPr>
                        <m:ctrlPr>
                          <w:rPr>
                            <w:rFonts w:ascii="Cambria Math" w:hAnsi="Cambria Math"/>
                            <w:i/>
                            <w:sz w:val="21"/>
                            <w:szCs w:val="21"/>
                          </w:rPr>
                        </m:ctrlPr>
                      </m:sSupPr>
                      <m:e>
                        <m:r>
                          <m:rPr>
                            <m:sty m:val="bi"/>
                          </m:rPr>
                          <w:rPr>
                            <w:rFonts w:ascii="Cambria Math" w:hAnsi="Cambria Math"/>
                            <w:sz w:val="21"/>
                            <w:szCs w:val="21"/>
                          </w:rPr>
                          <m:t>P</m:t>
                        </m:r>
                      </m:e>
                      <m:sup>
                        <m:r>
                          <w:rPr>
                            <w:rFonts w:ascii="Cambria Math" w:hAnsi="Cambria Math"/>
                            <w:sz w:val="21"/>
                            <w:szCs w:val="21"/>
                          </w:rPr>
                          <m:t>H</m:t>
                        </m:r>
                      </m:sup>
                    </m:sSup>
                    <m:r>
                      <m:rPr>
                        <m:sty m:val="bi"/>
                      </m:rPr>
                      <w:rPr>
                        <w:rFonts w:ascii="Cambria Math" w:hAnsi="Cambria Math"/>
                        <w:sz w:val="21"/>
                        <w:szCs w:val="21"/>
                      </w:rPr>
                      <m:t>P</m:t>
                    </m:r>
                  </m:e>
                </m:d>
                <m:r>
                  <w:rPr>
                    <w:rFonts w:ascii="Cambria Math" w:hAnsi="Cambria Math"/>
                    <w:sz w:val="21"/>
                    <w:szCs w:val="21"/>
                  </w:rPr>
                  <m:t xml:space="preserve"> </m:t>
                </m:r>
              </m:oMath>
            </m:oMathPara>
          </w:p>
          <w:p w14:paraId="53351A6C" w14:textId="77777777" w:rsidR="008355D8" w:rsidRPr="00A24C31" w:rsidRDefault="008355D8" w:rsidP="008F0646">
            <w:pPr>
              <w:pStyle w:val="aff8"/>
              <w:spacing w:after="120"/>
              <w:ind w:left="762"/>
              <w:jc w:val="both"/>
              <w:rPr>
                <w:sz w:val="21"/>
                <w:szCs w:val="21"/>
              </w:rPr>
            </w:pPr>
            <w:r w:rsidRPr="00A24C31">
              <w:rPr>
                <w:rFonts w:eastAsiaTheme="minorEastAsia"/>
                <w:sz w:val="21"/>
                <w:szCs w:val="21"/>
              </w:rPr>
              <w:t xml:space="preserve">where </w:t>
            </w:r>
            <m:oMath>
              <m:r>
                <m:rPr>
                  <m:sty m:val="bi"/>
                </m:rPr>
                <w:rPr>
                  <w:rFonts w:ascii="Cambria Math" w:eastAsiaTheme="minorEastAsia" w:hAnsi="Cambria Math"/>
                  <w:sz w:val="21"/>
                  <w:szCs w:val="21"/>
                </w:rPr>
                <m:t>r</m:t>
              </m:r>
            </m:oMath>
            <w:r w:rsidRPr="00A24C31">
              <w:rPr>
                <w:rFonts w:eastAsiaTheme="minorEastAsia"/>
                <w:b/>
                <w:bCs/>
                <w:sz w:val="21"/>
                <w:szCs w:val="21"/>
              </w:rPr>
              <w:t xml:space="preserve"> </w:t>
            </w:r>
            <w:r w:rsidRPr="00A24C31">
              <w:rPr>
                <w:rFonts w:eastAsiaTheme="minorEastAsia"/>
                <w:sz w:val="21"/>
                <w:szCs w:val="21"/>
              </w:rPr>
              <w:t xml:space="preserve">is a vector of length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r>
                    <w:rPr>
                      <w:rFonts w:ascii="Cambria Math" w:eastAsiaTheme="minorEastAsia" w:hAnsi="Cambria Math"/>
                      <w:sz w:val="21"/>
                      <w:szCs w:val="21"/>
                    </w:rPr>
                    <m:t>L</m:t>
                  </m:r>
                </m:sub>
              </m:sSub>
              <m:r>
                <w:rPr>
                  <w:rFonts w:ascii="Cambria Math" w:eastAsiaTheme="minorEastAsia" w:hAnsi="Cambria Math"/>
                  <w:sz w:val="21"/>
                  <w:szCs w:val="21"/>
                </w:rPr>
                <m:t>≜</m:t>
              </m:r>
              <m:nary>
                <m:naryPr>
                  <m:chr m:val="∑"/>
                  <m:limLoc m:val="undOvr"/>
                  <m:ctrlPr>
                    <w:rPr>
                      <w:rFonts w:ascii="Cambria Math" w:eastAsiaTheme="minorEastAsia" w:hAnsi="Cambria Math"/>
                      <w:i/>
                      <w:sz w:val="21"/>
                      <w:szCs w:val="21"/>
                    </w:rPr>
                  </m:ctrlPr>
                </m:naryPr>
                <m:sub>
                  <m:r>
                    <w:rPr>
                      <w:rFonts w:ascii="Cambria Math" w:eastAsiaTheme="minorEastAsia" w:hAnsi="Cambria Math"/>
                      <w:sz w:val="21"/>
                      <w:szCs w:val="21"/>
                    </w:rPr>
                    <m:t>i=1</m:t>
                  </m:r>
                </m:sub>
                <m:sup>
                  <m:r>
                    <w:rPr>
                      <w:rFonts w:ascii="Cambria Math" w:eastAsiaTheme="minorEastAsia" w:hAnsi="Cambria Math"/>
                      <w:sz w:val="21"/>
                      <w:szCs w:val="21"/>
                    </w:rPr>
                    <m:t>N</m:t>
                  </m:r>
                </m:sup>
                <m:e>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i</m:t>
                          </m:r>
                        </m:sub>
                      </m:sSub>
                    </m:sub>
                  </m:sSub>
                </m:e>
              </m:nary>
            </m:oMath>
          </w:p>
          <w:p w14:paraId="37438309"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sz w:val="21"/>
                <w:szCs w:val="21"/>
              </w:rPr>
              <w:t xml:space="preserve">Use QRD or SVD to get the orthonormal basis of </w:t>
            </w:r>
            <m:oMath>
              <m:r>
                <m:rPr>
                  <m:sty m:val="bi"/>
                </m:rPr>
                <w:rPr>
                  <w:rFonts w:ascii="Cambria Math" w:hAnsi="Cambria Math"/>
                  <w:sz w:val="21"/>
                  <w:szCs w:val="21"/>
                </w:rPr>
                <m:t>P</m:t>
              </m:r>
            </m:oMath>
            <w:r w:rsidRPr="00A24C31">
              <w:rPr>
                <w:rFonts w:eastAsiaTheme="minorEastAsia"/>
                <w:sz w:val="21"/>
                <w:szCs w:val="21"/>
              </w:rPr>
              <w:t xml:space="preserve"> as follows:</w:t>
            </w:r>
          </w:p>
          <w:p w14:paraId="3406C3D1" w14:textId="77777777" w:rsidR="008355D8" w:rsidRPr="00A24C31" w:rsidRDefault="001E5F85" w:rsidP="008F0646">
            <w:pPr>
              <w:pStyle w:val="aff8"/>
              <w:spacing w:before="100" w:after="120"/>
              <w:ind w:left="762"/>
              <w:jc w:val="both"/>
              <w:rPr>
                <w:rFonts w:eastAsiaTheme="minorEastAsia"/>
                <w:sz w:val="21"/>
                <w:szCs w:val="21"/>
              </w:rPr>
            </w:pPr>
            <m:oMathPara>
              <m:oMath>
                <m:d>
                  <m:dPr>
                    <m:begChr m:val="["/>
                    <m:endChr m:val="]"/>
                    <m:ctrlPr>
                      <w:rPr>
                        <w:rFonts w:ascii="Cambria Math" w:hAnsi="Cambria Math"/>
                        <w:i/>
                        <w:sz w:val="21"/>
                        <w:szCs w:val="21"/>
                      </w:rPr>
                    </m:ctrlPr>
                  </m:dPr>
                  <m:e>
                    <m:r>
                      <m:rPr>
                        <m:sty m:val="bi"/>
                      </m:rPr>
                      <w:rPr>
                        <w:rFonts w:ascii="Cambria Math" w:hAnsi="Cambria Math"/>
                        <w:sz w:val="21"/>
                        <w:szCs w:val="21"/>
                      </w:rPr>
                      <m:t>Q</m:t>
                    </m:r>
                    <m:r>
                      <w:rPr>
                        <w:rFonts w:ascii="Cambria Math" w:hAnsi="Cambria Math"/>
                        <w:sz w:val="21"/>
                        <w:szCs w:val="21"/>
                      </w:rPr>
                      <m:t>,</m:t>
                    </m:r>
                    <m:r>
                      <m:rPr>
                        <m:sty m:val="bi"/>
                      </m:rPr>
                      <w:rPr>
                        <w:rFonts w:ascii="Cambria Math" w:hAnsi="Cambria Math"/>
                        <w:sz w:val="21"/>
                        <w:szCs w:val="21"/>
                      </w:rPr>
                      <m:t>R</m:t>
                    </m:r>
                  </m:e>
                </m:d>
                <m:r>
                  <w:rPr>
                    <w:rFonts w:ascii="Cambria Math" w:hAnsi="Cambria Math"/>
                    <w:sz w:val="21"/>
                    <w:szCs w:val="21"/>
                  </w:rPr>
                  <m:t>=</m:t>
                </m:r>
                <m:r>
                  <m:rPr>
                    <m:nor/>
                  </m:rPr>
                  <w:rPr>
                    <w:sz w:val="21"/>
                    <w:szCs w:val="21"/>
                  </w:rPr>
                  <m:t>qr</m:t>
                </m:r>
                <m:r>
                  <w:rPr>
                    <w:rFonts w:ascii="Cambria Math" w:hAnsi="Cambria Math"/>
                    <w:sz w:val="21"/>
                    <w:szCs w:val="21"/>
                  </w:rPr>
                  <m:t>(</m:t>
                </m:r>
                <m:r>
                  <m:rPr>
                    <m:sty m:val="bi"/>
                  </m:rPr>
                  <w:rPr>
                    <w:rFonts w:ascii="Cambria Math" w:hAnsi="Cambria Math"/>
                    <w:sz w:val="21"/>
                    <w:szCs w:val="21"/>
                  </w:rPr>
                  <m:t>P</m:t>
                </m:r>
                <m:r>
                  <w:rPr>
                    <w:rFonts w:ascii="Cambria Math" w:hAnsi="Cambria Math"/>
                    <w:sz w:val="21"/>
                    <w:szCs w:val="21"/>
                  </w:rPr>
                  <m:t>)</m:t>
                </m:r>
              </m:oMath>
            </m:oMathPara>
          </w:p>
          <w:p w14:paraId="0292F0B6"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sz w:val="21"/>
                <w:szCs w:val="21"/>
              </w:rPr>
              <w:t xml:space="preserve">Keep only the first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r>
                    <w:rPr>
                      <w:rFonts w:ascii="Cambria Math" w:eastAsiaTheme="minorEastAsia" w:hAnsi="Cambria Math"/>
                      <w:sz w:val="21"/>
                      <w:szCs w:val="21"/>
                    </w:rPr>
                    <m:t>L</m:t>
                  </m:r>
                </m:sub>
              </m:sSub>
            </m:oMath>
            <w:r w:rsidRPr="00A24C31">
              <w:rPr>
                <w:rFonts w:eastAsiaTheme="minorEastAsia"/>
                <w:sz w:val="21"/>
                <w:szCs w:val="21"/>
              </w:rPr>
              <w:t xml:space="preserve"> columns of </w:t>
            </w:r>
            <m:oMath>
              <m:r>
                <m:rPr>
                  <m:sty m:val="bi"/>
                </m:rPr>
                <w:rPr>
                  <w:rFonts w:ascii="Cambria Math" w:hAnsi="Cambria Math"/>
                  <w:sz w:val="21"/>
                  <w:szCs w:val="21"/>
                </w:rPr>
                <m:t>Q</m:t>
              </m:r>
            </m:oMath>
            <w:r w:rsidRPr="00A24C31">
              <w:rPr>
                <w:rFonts w:eastAsiaTheme="minorEastAsia"/>
                <w:b/>
                <w:bCs/>
                <w:sz w:val="21"/>
                <w:szCs w:val="21"/>
              </w:rPr>
              <w:t xml:space="preserve"> </w:t>
            </w:r>
            <w:r w:rsidRPr="00A24C31">
              <w:rPr>
                <w:rFonts w:eastAsiaTheme="minorEastAsia"/>
                <w:sz w:val="21"/>
                <w:szCs w:val="21"/>
              </w:rPr>
              <w:t xml:space="preserve">and scale every column using its corresponding value in </w:t>
            </w:r>
            <m:oMath>
              <m:r>
                <m:rPr>
                  <m:sty m:val="bi"/>
                </m:rPr>
                <w:rPr>
                  <w:rFonts w:ascii="Cambria Math" w:eastAsiaTheme="minorEastAsia" w:hAnsi="Cambria Math"/>
                  <w:sz w:val="21"/>
                  <w:szCs w:val="21"/>
                </w:rPr>
                <m:t>r</m:t>
              </m:r>
            </m:oMath>
            <w:r w:rsidRPr="00A24C31">
              <w:rPr>
                <w:rFonts w:eastAsiaTheme="minorEastAsia"/>
                <w:b/>
                <w:bCs/>
                <w:sz w:val="21"/>
                <w:szCs w:val="21"/>
              </w:rPr>
              <w:t xml:space="preserve"> </w:t>
            </w:r>
            <w:r w:rsidRPr="00A24C31">
              <w:rPr>
                <w:rFonts w:eastAsiaTheme="minorEastAsia"/>
                <w:sz w:val="21"/>
                <w:szCs w:val="21"/>
              </w:rPr>
              <w:t>vector as follows</w:t>
            </w:r>
          </w:p>
          <w:p w14:paraId="5A292A0B" w14:textId="77777777" w:rsidR="008355D8" w:rsidRPr="00A24C31" w:rsidRDefault="008355D8" w:rsidP="008F0646">
            <w:pPr>
              <w:pStyle w:val="aff8"/>
              <w:spacing w:after="120"/>
              <w:ind w:left="762" w:firstLine="422"/>
              <w:jc w:val="both"/>
              <w:rPr>
                <w:rFonts w:eastAsiaTheme="minorEastAsia"/>
                <w:sz w:val="21"/>
                <w:szCs w:val="21"/>
              </w:rPr>
            </w:pPr>
            <m:oMathPara>
              <m:oMath>
                <m:r>
                  <m:rPr>
                    <m:sty m:val="bi"/>
                  </m:rPr>
                  <w:rPr>
                    <w:rFonts w:ascii="Cambria Math" w:hAnsi="Cambria Math"/>
                    <w:sz w:val="21"/>
                    <w:szCs w:val="21"/>
                  </w:rPr>
                  <m:t>Q=Q</m:t>
                </m:r>
                <m:d>
                  <m:dPr>
                    <m:ctrlPr>
                      <w:rPr>
                        <w:rFonts w:ascii="Cambria Math" w:hAnsi="Cambria Math"/>
                        <w:b/>
                        <w:bCs/>
                        <w:i/>
                        <w:sz w:val="21"/>
                        <w:szCs w:val="21"/>
                      </w:rPr>
                    </m:ctrlPr>
                  </m:dPr>
                  <m:e>
                    <m:r>
                      <w:rPr>
                        <w:rFonts w:ascii="Cambria Math" w:hAnsi="Cambria Math"/>
                        <w:sz w:val="21"/>
                        <w:szCs w:val="21"/>
                      </w:rPr>
                      <m:t>:,1:</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t>
                        </m:r>
                      </m:sub>
                    </m:sSub>
                  </m:e>
                </m:d>
                <m:r>
                  <m:rPr>
                    <m:sty m:val="bi"/>
                  </m:rPr>
                  <w:rPr>
                    <w:rFonts w:ascii="Cambria Math" w:eastAsiaTheme="minorEastAsia" w:hAnsi="Cambria Math"/>
                    <w:sz w:val="21"/>
                    <w:szCs w:val="21"/>
                  </w:rPr>
                  <m:t>×</m:t>
                </m:r>
                <m:r>
                  <m:rPr>
                    <m:nor/>
                  </m:rPr>
                  <w:rPr>
                    <w:sz w:val="21"/>
                    <w:szCs w:val="21"/>
                  </w:rPr>
                  <m:t>diag</m:t>
                </m:r>
                <m:d>
                  <m:dPr>
                    <m:ctrlPr>
                      <w:rPr>
                        <w:rFonts w:ascii="Cambria Math" w:hAnsi="Cambria Math"/>
                        <w:i/>
                        <w:sz w:val="21"/>
                        <w:szCs w:val="21"/>
                      </w:rPr>
                    </m:ctrlPr>
                  </m:dPr>
                  <m:e>
                    <m:rad>
                      <m:radPr>
                        <m:degHide m:val="1"/>
                        <m:ctrlPr>
                          <w:rPr>
                            <w:rFonts w:ascii="Cambria Math" w:hAnsi="Cambria Math"/>
                            <w:b/>
                            <w:bCs/>
                            <w:i/>
                            <w:sz w:val="21"/>
                            <w:szCs w:val="21"/>
                          </w:rPr>
                        </m:ctrlPr>
                      </m:radPr>
                      <m:deg/>
                      <m:e>
                        <m:r>
                          <m:rPr>
                            <m:sty m:val="bi"/>
                          </m:rPr>
                          <w:rPr>
                            <w:rFonts w:ascii="Cambria Math" w:hAnsi="Cambria Math"/>
                            <w:sz w:val="21"/>
                            <w:szCs w:val="21"/>
                          </w:rPr>
                          <m:t>r</m:t>
                        </m:r>
                      </m:e>
                    </m:rad>
                  </m:e>
                </m:d>
              </m:oMath>
            </m:oMathPara>
          </w:p>
          <w:p w14:paraId="783EBD1D" w14:textId="77777777" w:rsidR="008355D8" w:rsidRPr="00A24C31" w:rsidRDefault="008355D8" w:rsidP="008F0646">
            <w:pPr>
              <w:pStyle w:val="aff8"/>
              <w:spacing w:after="120"/>
              <w:ind w:left="762"/>
              <w:jc w:val="both"/>
              <w:rPr>
                <w:sz w:val="21"/>
                <w:szCs w:val="21"/>
              </w:rPr>
            </w:pPr>
            <w:r w:rsidRPr="00A24C31">
              <w:rPr>
                <w:rFonts w:eastAsiaTheme="minorEastAsia"/>
                <w:sz w:val="21"/>
                <w:szCs w:val="21"/>
              </w:rPr>
              <w:t xml:space="preserve">where </w:t>
            </w:r>
            <w:proofErr w:type="spellStart"/>
            <m:oMath>
              <m:r>
                <m:rPr>
                  <m:nor/>
                </m:rPr>
                <w:rPr>
                  <w:sz w:val="21"/>
                  <w:szCs w:val="21"/>
                </w:rPr>
                <m:t>diag</m:t>
              </m:r>
              <w:proofErr w:type="spellEnd"/>
              <m:d>
                <m:dPr>
                  <m:ctrlPr>
                    <w:rPr>
                      <w:rFonts w:ascii="Cambria Math" w:hAnsi="Cambria Math"/>
                      <w:i/>
                      <w:sz w:val="21"/>
                      <w:szCs w:val="21"/>
                    </w:rPr>
                  </m:ctrlPr>
                </m:dPr>
                <m:e>
                  <m:rad>
                    <m:radPr>
                      <m:degHide m:val="1"/>
                      <m:ctrlPr>
                        <w:rPr>
                          <w:rFonts w:ascii="Cambria Math" w:hAnsi="Cambria Math"/>
                          <w:b/>
                          <w:bCs/>
                          <w:i/>
                          <w:sz w:val="21"/>
                          <w:szCs w:val="21"/>
                        </w:rPr>
                      </m:ctrlPr>
                    </m:radPr>
                    <m:deg/>
                    <m:e>
                      <m:r>
                        <m:rPr>
                          <m:sty m:val="bi"/>
                        </m:rPr>
                        <w:rPr>
                          <w:rFonts w:ascii="Cambria Math" w:hAnsi="Cambria Math"/>
                          <w:sz w:val="21"/>
                          <w:szCs w:val="21"/>
                        </w:rPr>
                        <m:t>r</m:t>
                      </m:r>
                    </m:e>
                  </m:rad>
                </m:e>
              </m:d>
            </m:oMath>
            <w:r w:rsidRPr="00A24C31">
              <w:rPr>
                <w:rFonts w:eastAsiaTheme="minorEastAsia"/>
                <w:sz w:val="21"/>
                <w:szCs w:val="21"/>
              </w:rPr>
              <w:t xml:space="preserve"> is a diagonal matrix with the square root of </w:t>
            </w:r>
            <m:oMath>
              <m:r>
                <m:rPr>
                  <m:sty m:val="bi"/>
                </m:rPr>
                <w:rPr>
                  <w:rFonts w:ascii="Cambria Math" w:hAnsi="Cambria Math"/>
                  <w:sz w:val="21"/>
                  <w:szCs w:val="21"/>
                </w:rPr>
                <m:t>r</m:t>
              </m:r>
            </m:oMath>
            <w:r w:rsidRPr="00A24C31">
              <w:rPr>
                <w:rFonts w:eastAsiaTheme="minorEastAsia"/>
                <w:b/>
                <w:bCs/>
                <w:sz w:val="21"/>
                <w:szCs w:val="21"/>
              </w:rPr>
              <w:t xml:space="preserve"> </w:t>
            </w:r>
            <w:r w:rsidRPr="00A24C31">
              <w:rPr>
                <w:rFonts w:eastAsiaTheme="minorEastAsia"/>
                <w:sz w:val="21"/>
                <w:szCs w:val="21"/>
              </w:rPr>
              <w:t xml:space="preserve">entries of its diagonal. The purpose of this scaling is to preserve the power of every column such that the </w:t>
            </w:r>
            <w:proofErr w:type="spellStart"/>
            <w:r w:rsidRPr="00A24C31">
              <w:rPr>
                <w:rFonts w:eastAsia="Times New Roman"/>
                <w:sz w:val="21"/>
                <w:szCs w:val="21"/>
              </w:rPr>
              <w:t>Frobenius</w:t>
            </w:r>
            <w:proofErr w:type="spellEnd"/>
            <w:r w:rsidRPr="00A24C31">
              <w:rPr>
                <w:rFonts w:eastAsia="Times New Roman"/>
                <w:sz w:val="21"/>
                <w:szCs w:val="21"/>
              </w:rPr>
              <w:t xml:space="preserve"> norm of </w:t>
            </w:r>
            <m:oMath>
              <m:sSubSup>
                <m:sSubSupPr>
                  <m:ctrlPr>
                    <w:rPr>
                      <w:rFonts w:ascii="Cambria Math" w:eastAsia="Times New Roman" w:hAnsi="Cambria Math"/>
                      <w:i/>
                      <w:sz w:val="21"/>
                      <w:szCs w:val="21"/>
                    </w:rPr>
                  </m:ctrlPr>
                </m:sSubSupPr>
                <m:e>
                  <m:r>
                    <w:rPr>
                      <w:rFonts w:ascii="Cambria Math" w:eastAsia="Times New Roman" w:hAnsi="Cambria Math"/>
                      <w:sz w:val="21"/>
                      <w:szCs w:val="21"/>
                    </w:rPr>
                    <m:t>P</m:t>
                  </m:r>
                </m:e>
                <m:sub>
                  <m:r>
                    <w:rPr>
                      <w:rFonts w:ascii="Cambria Math" w:eastAsia="Times New Roman" w:hAnsi="Cambria Math"/>
                      <w:sz w:val="21"/>
                      <w:szCs w:val="21"/>
                    </w:rPr>
                    <m:t>i</m:t>
                  </m:r>
                </m:sub>
                <m:sup>
                  <m:r>
                    <w:rPr>
                      <w:rFonts w:ascii="Cambria Math" w:eastAsia="Times New Roman" w:hAnsi="Cambria Math"/>
                      <w:sz w:val="21"/>
                      <w:szCs w:val="21"/>
                    </w:rPr>
                    <m:t>'</m:t>
                  </m:r>
                </m:sup>
              </m:sSubSup>
            </m:oMath>
            <w:r w:rsidRPr="00A24C31">
              <w:rPr>
                <w:rFonts w:eastAsia="Times New Roman"/>
                <w:sz w:val="21"/>
                <w:szCs w:val="21"/>
              </w:rPr>
              <w:t xml:space="preserve"> is one for </w:t>
            </w:r>
            <m:oMath>
              <m:r>
                <w:rPr>
                  <w:rFonts w:ascii="Cambria Math" w:eastAsia="Times New Roman" w:hAnsi="Cambria Math"/>
                  <w:sz w:val="21"/>
                  <w:szCs w:val="21"/>
                </w:rPr>
                <m:t>i=1,2…,N</m:t>
              </m:r>
            </m:oMath>
            <w:r w:rsidRPr="00A24C31">
              <w:rPr>
                <w:rFonts w:eastAsia="Times New Roman"/>
                <w:sz w:val="21"/>
                <w:szCs w:val="21"/>
              </w:rPr>
              <w:t xml:space="preserve"> as in the codebook.</w:t>
            </w:r>
          </w:p>
          <w:p w14:paraId="19E9FF91" w14:textId="77777777" w:rsidR="008355D8" w:rsidRPr="00A24C31" w:rsidRDefault="001E5F85"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m:oMath>
              <m:sSubSup>
                <m:sSubSupPr>
                  <m:ctrlPr>
                    <w:rPr>
                      <w:rFonts w:ascii="Cambria Math" w:hAnsi="Cambria Math"/>
                      <w:b/>
                      <w:i/>
                      <w:sz w:val="21"/>
                      <w:szCs w:val="21"/>
                    </w:rPr>
                  </m:ctrlPr>
                </m:sSubSupPr>
                <m:e>
                  <m:r>
                    <m:rPr>
                      <m:sty m:val="bi"/>
                    </m:rPr>
                    <w:rPr>
                      <w:rFonts w:ascii="Cambria Math" w:hAnsi="Cambria Math"/>
                      <w:sz w:val="21"/>
                      <w:szCs w:val="21"/>
                    </w:rPr>
                    <m:t>P</m:t>
                  </m:r>
                </m:e>
                <m:sub>
                  <m:r>
                    <w:rPr>
                      <w:rFonts w:ascii="Cambria Math" w:hAnsi="Cambria Math"/>
                      <w:sz w:val="21"/>
                      <w:szCs w:val="21"/>
                    </w:rPr>
                    <m:t>1</m:t>
                  </m:r>
                  <m:ctrlPr>
                    <w:rPr>
                      <w:rFonts w:ascii="Cambria Math" w:hAnsi="Cambria Math"/>
                      <w:i/>
                      <w:sz w:val="21"/>
                      <w:szCs w:val="21"/>
                    </w:rPr>
                  </m:ctrlPr>
                </m:sub>
                <m:sup>
                  <m:r>
                    <m:rPr>
                      <m:sty m:val="bi"/>
                    </m:rPr>
                    <w:rPr>
                      <w:rFonts w:ascii="Cambria Math" w:hAnsi="Cambria Math"/>
                      <w:sz w:val="21"/>
                      <w:szCs w:val="21"/>
                    </w:rPr>
                    <m:t>'</m:t>
                  </m:r>
                </m:sup>
              </m:sSubSup>
            </m:oMath>
            <w:r w:rsidR="008355D8" w:rsidRPr="00A24C31">
              <w:rPr>
                <w:rFonts w:eastAsiaTheme="minorEastAsia"/>
                <w:sz w:val="21"/>
                <w:szCs w:val="21"/>
              </w:rPr>
              <w:t xml:space="preserve"> is the first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1</m:t>
                      </m:r>
                    </m:sub>
                  </m:sSub>
                </m:sub>
              </m:sSub>
            </m:oMath>
            <w:r w:rsidR="008355D8" w:rsidRPr="00A24C31">
              <w:rPr>
                <w:rFonts w:eastAsiaTheme="minorEastAsia"/>
                <w:sz w:val="21"/>
                <w:szCs w:val="21"/>
              </w:rPr>
              <w:t xml:space="preserve"> columns of </w:t>
            </w:r>
            <m:oMath>
              <m:r>
                <m:rPr>
                  <m:sty m:val="bi"/>
                </m:rPr>
                <w:rPr>
                  <w:rFonts w:ascii="Cambria Math" w:hAnsi="Cambria Math"/>
                  <w:sz w:val="21"/>
                  <w:szCs w:val="21"/>
                </w:rPr>
                <m:t>Q</m:t>
              </m:r>
            </m:oMath>
            <w:r w:rsidR="008355D8" w:rsidRPr="00A24C31">
              <w:rPr>
                <w:rFonts w:eastAsiaTheme="minorEastAsia"/>
                <w:sz w:val="21"/>
                <w:szCs w:val="21"/>
              </w:rPr>
              <w:t xml:space="preserve">; </w:t>
            </w:r>
            <m:oMath>
              <m:sSubSup>
                <m:sSubSupPr>
                  <m:ctrlPr>
                    <w:rPr>
                      <w:rFonts w:ascii="Cambria Math" w:hAnsi="Cambria Math"/>
                      <w:b/>
                      <w:i/>
                      <w:sz w:val="21"/>
                      <w:szCs w:val="21"/>
                    </w:rPr>
                  </m:ctrlPr>
                </m:sSubSupPr>
                <m:e>
                  <m:r>
                    <m:rPr>
                      <m:sty m:val="bi"/>
                    </m:rPr>
                    <w:rPr>
                      <w:rFonts w:ascii="Cambria Math" w:hAnsi="Cambria Math"/>
                      <w:sz w:val="21"/>
                      <w:szCs w:val="21"/>
                    </w:rPr>
                    <m:t>P</m:t>
                  </m:r>
                </m:e>
                <m:sub>
                  <m:r>
                    <w:rPr>
                      <w:rFonts w:ascii="Cambria Math" w:hAnsi="Cambria Math"/>
                      <w:sz w:val="21"/>
                      <w:szCs w:val="21"/>
                    </w:rPr>
                    <m:t>2</m:t>
                  </m:r>
                  <m:ctrlPr>
                    <w:rPr>
                      <w:rFonts w:ascii="Cambria Math" w:hAnsi="Cambria Math"/>
                      <w:i/>
                      <w:sz w:val="21"/>
                      <w:szCs w:val="21"/>
                    </w:rPr>
                  </m:ctrlPr>
                </m:sub>
                <m:sup>
                  <m:r>
                    <m:rPr>
                      <m:sty m:val="bi"/>
                    </m:rPr>
                    <w:rPr>
                      <w:rFonts w:ascii="Cambria Math" w:hAnsi="Cambria Math"/>
                      <w:sz w:val="21"/>
                      <w:szCs w:val="21"/>
                    </w:rPr>
                    <m:t>'</m:t>
                  </m:r>
                </m:sup>
              </m:sSubSup>
            </m:oMath>
            <w:r w:rsidR="008355D8" w:rsidRPr="00A24C31">
              <w:rPr>
                <w:rFonts w:eastAsiaTheme="minorEastAsia"/>
                <w:sz w:val="21"/>
                <w:szCs w:val="21"/>
              </w:rPr>
              <w:t xml:space="preserve"> is the next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2</m:t>
                      </m:r>
                    </m:sub>
                  </m:sSub>
                </m:sub>
              </m:sSub>
            </m:oMath>
            <w:r w:rsidR="008355D8" w:rsidRPr="00A24C31">
              <w:rPr>
                <w:rFonts w:eastAsiaTheme="minorEastAsia"/>
                <w:sz w:val="21"/>
                <w:szCs w:val="21"/>
              </w:rPr>
              <w:t xml:space="preserve"> columns of </w:t>
            </w:r>
            <m:oMath>
              <m:r>
                <m:rPr>
                  <m:sty m:val="bi"/>
                </m:rPr>
                <w:rPr>
                  <w:rFonts w:ascii="Cambria Math" w:hAnsi="Cambria Math"/>
                  <w:sz w:val="21"/>
                  <w:szCs w:val="21"/>
                </w:rPr>
                <m:t>Q</m:t>
              </m:r>
            </m:oMath>
            <w:r w:rsidR="008355D8" w:rsidRPr="00A24C31">
              <w:rPr>
                <w:rFonts w:eastAsiaTheme="minorEastAsia"/>
                <w:sz w:val="21"/>
                <w:szCs w:val="21"/>
              </w:rPr>
              <w:t>, and so on., i.e.</w:t>
            </w:r>
          </w:p>
          <w:p w14:paraId="40FE2515" w14:textId="77777777" w:rsidR="008355D8" w:rsidRPr="00A24C31" w:rsidRDefault="001E5F85" w:rsidP="008F0646">
            <w:pPr>
              <w:pStyle w:val="aff8"/>
              <w:spacing w:after="120"/>
              <w:ind w:left="762" w:firstLine="422"/>
              <w:jc w:val="both"/>
              <w:rPr>
                <w:sz w:val="21"/>
                <w:szCs w:val="21"/>
              </w:rPr>
            </w:pPr>
            <m:oMathPara>
              <m:oMath>
                <m:sSubSup>
                  <m:sSubSupPr>
                    <m:ctrlPr>
                      <w:rPr>
                        <w:rFonts w:ascii="Cambria Math" w:hAnsi="Cambria Math"/>
                        <w:b/>
                        <w:i/>
                        <w:sz w:val="21"/>
                        <w:szCs w:val="21"/>
                      </w:rPr>
                    </m:ctrlPr>
                  </m:sSubSupPr>
                  <m:e>
                    <m:r>
                      <m:rPr>
                        <m:sty m:val="bi"/>
                      </m:rPr>
                      <w:rPr>
                        <w:rFonts w:ascii="Cambria Math" w:hAnsi="Cambria Math"/>
                        <w:sz w:val="21"/>
                        <w:szCs w:val="21"/>
                      </w:rPr>
                      <m:t>P</m:t>
                    </m:r>
                  </m:e>
                  <m:sub>
                    <m:r>
                      <w:rPr>
                        <w:rFonts w:ascii="Cambria Math" w:hAnsi="Cambria Math"/>
                        <w:sz w:val="21"/>
                        <w:szCs w:val="21"/>
                      </w:rPr>
                      <m:t>i</m:t>
                    </m:r>
                    <m:ctrlPr>
                      <w:rPr>
                        <w:rFonts w:ascii="Cambria Math" w:hAnsi="Cambria Math"/>
                        <w:i/>
                        <w:sz w:val="21"/>
                        <w:szCs w:val="21"/>
                      </w:rPr>
                    </m:ctrlPr>
                  </m:sub>
                  <m:sup>
                    <m:r>
                      <m:rPr>
                        <m:sty m:val="bi"/>
                      </m:rPr>
                      <w:rPr>
                        <w:rFonts w:ascii="Cambria Math" w:hAnsi="Cambria Math"/>
                        <w:sz w:val="21"/>
                        <w:szCs w:val="21"/>
                      </w:rPr>
                      <m:t>'</m:t>
                    </m:r>
                  </m:sup>
                </m:sSubSup>
                <m:r>
                  <w:rPr>
                    <w:rFonts w:ascii="Cambria Math" w:hAnsi="Cambria Math"/>
                    <w:sz w:val="21"/>
                    <w:szCs w:val="21"/>
                  </w:rPr>
                  <m:t>=</m:t>
                </m:r>
                <m:r>
                  <m:rPr>
                    <m:sty m:val="bi"/>
                  </m:rPr>
                  <w:rPr>
                    <w:rFonts w:ascii="Cambria Math" w:hAnsi="Cambria Math"/>
                    <w:sz w:val="21"/>
                    <w:szCs w:val="21"/>
                  </w:rPr>
                  <m:t>Q</m:t>
                </m:r>
                <m:d>
                  <m:dPr>
                    <m:ctrlPr>
                      <w:rPr>
                        <w:rFonts w:ascii="Cambria Math" w:hAnsi="Cambria Math"/>
                        <w:i/>
                        <w:sz w:val="21"/>
                        <w:szCs w:val="21"/>
                      </w:rPr>
                    </m:ctrlPr>
                  </m:dPr>
                  <m:e>
                    <m:r>
                      <w:rPr>
                        <w:rFonts w:ascii="Cambria Math" w:hAnsi="Cambria Math"/>
                        <w:sz w:val="21"/>
                        <w:szCs w:val="21"/>
                      </w:rPr>
                      <m:t>:,</m:t>
                    </m:r>
                    <m:nary>
                      <m:naryPr>
                        <m:chr m:val="∑"/>
                        <m:limLoc m:val="undOvr"/>
                        <m:ctrlPr>
                          <w:rPr>
                            <w:rFonts w:ascii="Cambria Math" w:eastAsiaTheme="minorEastAsia" w:hAnsi="Cambria Math"/>
                            <w:i/>
                            <w:sz w:val="21"/>
                            <w:szCs w:val="21"/>
                          </w:rPr>
                        </m:ctrlPr>
                      </m:naryPr>
                      <m:sub>
                        <m:r>
                          <w:rPr>
                            <w:rFonts w:ascii="Cambria Math" w:eastAsiaTheme="minorEastAsia" w:hAnsi="Cambria Math"/>
                            <w:sz w:val="21"/>
                            <w:szCs w:val="21"/>
                          </w:rPr>
                          <m:t>j=1</m:t>
                        </m:r>
                      </m:sub>
                      <m:sup>
                        <m:r>
                          <w:rPr>
                            <w:rFonts w:ascii="Cambria Math" w:eastAsiaTheme="minorEastAsia" w:hAnsi="Cambria Math"/>
                            <w:sz w:val="21"/>
                            <w:szCs w:val="21"/>
                          </w:rPr>
                          <m:t>i-1</m:t>
                        </m:r>
                      </m:sup>
                      <m:e>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j</m:t>
                                </m:r>
                              </m:sub>
                            </m:sSub>
                          </m:sub>
                        </m:sSub>
                      </m:e>
                    </m:nary>
                    <m:r>
                      <w:rPr>
                        <w:rFonts w:ascii="Cambria Math" w:eastAsiaTheme="minorEastAsia" w:hAnsi="Cambria Math"/>
                        <w:sz w:val="21"/>
                        <w:szCs w:val="21"/>
                      </w:rPr>
                      <m:t>+1:</m:t>
                    </m:r>
                    <m:nary>
                      <m:naryPr>
                        <m:chr m:val="∑"/>
                        <m:limLoc m:val="undOvr"/>
                        <m:ctrlPr>
                          <w:rPr>
                            <w:rFonts w:ascii="Cambria Math" w:eastAsiaTheme="minorEastAsia" w:hAnsi="Cambria Math"/>
                            <w:i/>
                            <w:sz w:val="21"/>
                            <w:szCs w:val="21"/>
                          </w:rPr>
                        </m:ctrlPr>
                      </m:naryPr>
                      <m:sub>
                        <m:r>
                          <w:rPr>
                            <w:rFonts w:ascii="Cambria Math" w:eastAsiaTheme="minorEastAsia" w:hAnsi="Cambria Math"/>
                            <w:sz w:val="21"/>
                            <w:szCs w:val="21"/>
                          </w:rPr>
                          <m:t>j=1</m:t>
                        </m:r>
                      </m:sub>
                      <m:sup>
                        <m:r>
                          <w:rPr>
                            <w:rFonts w:ascii="Cambria Math" w:eastAsiaTheme="minorEastAsia" w:hAnsi="Cambria Math"/>
                            <w:sz w:val="21"/>
                            <w:szCs w:val="21"/>
                          </w:rPr>
                          <m:t>i</m:t>
                        </m:r>
                      </m:sup>
                      <m:e>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j</m:t>
                                </m:r>
                              </m:sub>
                            </m:sSub>
                          </m:sub>
                        </m:sSub>
                      </m:e>
                    </m:nary>
                  </m:e>
                </m:d>
                <m:r>
                  <w:rPr>
                    <w:rFonts w:ascii="Cambria Math" w:hAnsi="Cambria Math"/>
                    <w:sz w:val="21"/>
                    <w:szCs w:val="21"/>
                  </w:rPr>
                  <m:t>,     i=1,2,…,N</m:t>
                </m:r>
              </m:oMath>
            </m:oMathPara>
          </w:p>
        </w:tc>
      </w:tr>
    </w:tbl>
    <w:p w14:paraId="143CD66A" w14:textId="13597A5B" w:rsidR="008355D8" w:rsidRPr="00A24C31" w:rsidRDefault="008355D8" w:rsidP="00377B51">
      <w:pPr>
        <w:widowControl w:val="0"/>
        <w:numPr>
          <w:ilvl w:val="2"/>
          <w:numId w:val="8"/>
        </w:numPr>
        <w:tabs>
          <w:tab w:val="num" w:pos="426"/>
          <w:tab w:val="num" w:pos="484"/>
          <w:tab w:val="num" w:pos="709"/>
          <w:tab w:val="num" w:pos="1701"/>
          <w:tab w:val="num" w:pos="2160"/>
        </w:tabs>
        <w:overflowPunct w:val="0"/>
        <w:autoSpaceDE w:val="0"/>
        <w:autoSpaceDN w:val="0"/>
        <w:adjustRightInd w:val="0"/>
        <w:snapToGrid w:val="0"/>
        <w:spacing w:beforeLines="50" w:before="120" w:after="100"/>
        <w:ind w:left="1021" w:hanging="227"/>
        <w:textAlignment w:val="baseline"/>
        <w:rPr>
          <w:sz w:val="21"/>
          <w:szCs w:val="21"/>
          <w:lang w:eastAsia="zh-CN"/>
        </w:rPr>
      </w:pPr>
      <w:r w:rsidRPr="00A24C31">
        <w:rPr>
          <w:sz w:val="21"/>
          <w:szCs w:val="21"/>
          <w:lang w:eastAsia="zh-CN"/>
        </w:rPr>
        <w:t xml:space="preserve">Option 1B: Random </w:t>
      </w:r>
      <w:r w:rsidR="00F7488F">
        <w:rPr>
          <w:rFonts w:hint="eastAsia"/>
          <w:sz w:val="21"/>
          <w:szCs w:val="21"/>
          <w:lang w:eastAsia="zh-CN"/>
        </w:rPr>
        <w:t>PMI</w:t>
      </w:r>
      <w:r w:rsidRPr="00A24C31">
        <w:rPr>
          <w:sz w:val="21"/>
          <w:szCs w:val="21"/>
          <w:lang w:eastAsia="zh-CN"/>
        </w:rPr>
        <w:t xml:space="preserve"> selection for the target UE, and select the precoder for the interference UE to ensure orthogonality (Intel)</w:t>
      </w:r>
    </w:p>
    <w:p w14:paraId="7CFA5F5F" w14:textId="23957843" w:rsidR="008355D8" w:rsidRPr="00A24C31" w:rsidRDefault="008355D8" w:rsidP="008355D8">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I</w:t>
      </w:r>
      <w:r w:rsidRPr="00A24C31">
        <w:rPr>
          <w:sz w:val="21"/>
          <w:szCs w:val="21"/>
          <w:lang w:eastAsia="zh-CN"/>
        </w:rPr>
        <w:t>ntel: Feedback-based PMI selection mode is more preferable solution because it close to practical assumptions. However, we can check two PMI selection procedures an</w:t>
      </w:r>
      <w:r w:rsidR="00F7488F">
        <w:rPr>
          <w:rFonts w:hint="eastAsia"/>
          <w:sz w:val="21"/>
          <w:szCs w:val="21"/>
          <w:lang w:eastAsia="zh-CN"/>
        </w:rPr>
        <w:t>d</w:t>
      </w:r>
      <w:r w:rsidRPr="00A24C31">
        <w:rPr>
          <w:sz w:val="21"/>
          <w:szCs w:val="21"/>
          <w:lang w:eastAsia="zh-CN"/>
        </w:rPr>
        <w:t xml:space="preserve"> </w:t>
      </w:r>
      <w:proofErr w:type="spellStart"/>
      <w:r w:rsidRPr="00A24C31">
        <w:rPr>
          <w:sz w:val="21"/>
          <w:szCs w:val="21"/>
          <w:lang w:eastAsia="zh-CN"/>
        </w:rPr>
        <w:t>analyze</w:t>
      </w:r>
      <w:proofErr w:type="spellEnd"/>
      <w:r w:rsidRPr="00A24C31">
        <w:rPr>
          <w:sz w:val="21"/>
          <w:szCs w:val="21"/>
          <w:lang w:eastAsia="zh-CN"/>
        </w:rPr>
        <w:t xml:space="preserve"> pros and cons of each option.</w:t>
      </w:r>
    </w:p>
    <w:p w14:paraId="2C29A890" w14:textId="1B8F75FB" w:rsidR="008355D8" w:rsidRPr="00A24C31" w:rsidRDefault="008355D8" w:rsidP="008355D8">
      <w:pPr>
        <w:widowControl w:val="0"/>
        <w:numPr>
          <w:ilvl w:val="2"/>
          <w:numId w:val="8"/>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1C: Random </w:t>
      </w:r>
      <w:r w:rsidR="00F7488F">
        <w:rPr>
          <w:rFonts w:hint="eastAsia"/>
          <w:sz w:val="21"/>
          <w:szCs w:val="21"/>
          <w:lang w:eastAsia="zh-CN"/>
        </w:rPr>
        <w:t>PMI</w:t>
      </w:r>
      <w:r w:rsidR="00F7488F" w:rsidRPr="00A24C31">
        <w:rPr>
          <w:sz w:val="21"/>
          <w:szCs w:val="21"/>
          <w:lang w:eastAsia="zh-CN"/>
        </w:rPr>
        <w:t xml:space="preserve"> </w:t>
      </w:r>
      <w:r w:rsidRPr="00A24C31">
        <w:rPr>
          <w:sz w:val="21"/>
          <w:szCs w:val="21"/>
          <w:lang w:eastAsia="zh-CN"/>
        </w:rPr>
        <w:t xml:space="preserve">selection for both target and interference UE, with ensuring </w:t>
      </w:r>
      <w:r w:rsidRPr="00A24C31">
        <w:rPr>
          <w:sz w:val="21"/>
          <w:szCs w:val="21"/>
        </w:rPr>
        <w:t xml:space="preserve">the selected </w:t>
      </w:r>
      <w:r w:rsidR="00A82A8A">
        <w:rPr>
          <w:rFonts w:hint="eastAsia"/>
          <w:sz w:val="21"/>
          <w:szCs w:val="21"/>
          <w:lang w:eastAsia="zh-CN"/>
        </w:rPr>
        <w:t>PMI</w:t>
      </w:r>
      <w:r w:rsidRPr="00A24C31">
        <w:rPr>
          <w:sz w:val="21"/>
          <w:szCs w:val="21"/>
        </w:rPr>
        <w:t xml:space="preserve"> matrix shall not be identical to the precoding matrix applied for the UE under test. (E///, HW)</w:t>
      </w:r>
    </w:p>
    <w:p w14:paraId="5534691D" w14:textId="505903A3" w:rsidR="008355D8" w:rsidRPr="00A24C31" w:rsidRDefault="008355D8" w:rsidP="008355D8">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H</w:t>
      </w:r>
      <w:r w:rsidRPr="00A24C31">
        <w:rPr>
          <w:sz w:val="21"/>
          <w:szCs w:val="21"/>
          <w:lang w:eastAsia="zh-CN"/>
        </w:rPr>
        <w:t>W: 1) LTE MU-MIMO test cases use randomly selected precoder for both paired UEs</w:t>
      </w:r>
      <w:r w:rsidR="00A82A8A">
        <w:rPr>
          <w:rFonts w:hint="eastAsia"/>
          <w:sz w:val="21"/>
          <w:szCs w:val="21"/>
          <w:lang w:eastAsia="zh-CN"/>
        </w:rPr>
        <w:t>;</w:t>
      </w:r>
      <w:r w:rsidRPr="00A24C31">
        <w:rPr>
          <w:sz w:val="21"/>
          <w:szCs w:val="21"/>
          <w:lang w:eastAsia="zh-CN"/>
        </w:rPr>
        <w:t xml:space="preserve"> 2) Not to consider any Null-forming method or any other interference suppression or scheduling schemes from BS side</w:t>
      </w:r>
    </w:p>
    <w:p w14:paraId="56B15E57" w14:textId="70402889"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2: Feedback-based target UE </w:t>
      </w:r>
      <w:r w:rsidR="00774011">
        <w:rPr>
          <w:rFonts w:hint="eastAsia"/>
          <w:sz w:val="21"/>
          <w:szCs w:val="21"/>
          <w:lang w:eastAsia="zh-CN"/>
        </w:rPr>
        <w:t>PMI</w:t>
      </w:r>
      <w:r w:rsidRPr="00A24C31">
        <w:rPr>
          <w:sz w:val="21"/>
          <w:szCs w:val="21"/>
          <w:lang w:eastAsia="zh-CN"/>
        </w:rPr>
        <w:t xml:space="preserve"> </w:t>
      </w:r>
      <w:r w:rsidR="00774011">
        <w:rPr>
          <w:rFonts w:hint="eastAsia"/>
          <w:sz w:val="21"/>
          <w:szCs w:val="21"/>
          <w:lang w:eastAsia="zh-CN"/>
        </w:rPr>
        <w:t>selection</w:t>
      </w:r>
      <w:r w:rsidRPr="00A24C31">
        <w:rPr>
          <w:sz w:val="21"/>
          <w:szCs w:val="21"/>
          <w:lang w:eastAsia="zh-CN"/>
        </w:rPr>
        <w:t xml:space="preserve"> (CTC, Intel)</w:t>
      </w:r>
    </w:p>
    <w:p w14:paraId="7BCC5F04" w14:textId="2A76041D" w:rsidR="00F9686D" w:rsidRPr="00A24C31" w:rsidRDefault="00F9686D" w:rsidP="00F9686D">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2</w:t>
      </w:r>
      <w:r>
        <w:rPr>
          <w:rFonts w:hint="eastAsia"/>
          <w:sz w:val="21"/>
          <w:szCs w:val="21"/>
          <w:lang w:eastAsia="zh-CN"/>
        </w:rPr>
        <w:t>A</w:t>
      </w:r>
      <w:r w:rsidRPr="00A24C31">
        <w:rPr>
          <w:sz w:val="21"/>
          <w:szCs w:val="21"/>
          <w:lang w:eastAsia="zh-CN"/>
        </w:rPr>
        <w:t>: I</w:t>
      </w:r>
      <w:r w:rsidRPr="00A24C31">
        <w:rPr>
          <w:rFonts w:hint="eastAsia"/>
          <w:sz w:val="21"/>
          <w:szCs w:val="21"/>
          <w:lang w:eastAsia="zh-CN"/>
        </w:rPr>
        <w:t xml:space="preserve">f the </w:t>
      </w:r>
      <w:r w:rsidRPr="00A24C31">
        <w:rPr>
          <w:sz w:val="21"/>
          <w:szCs w:val="21"/>
          <w:lang w:eastAsia="zh-CN"/>
        </w:rPr>
        <w:t>feasibility can be confirmed by the TE vendor, use ZF precoding based on the reported PMI from the target UE, and the randomly generated PMI from the interference UE(s). (CTC)</w:t>
      </w:r>
    </w:p>
    <w:p w14:paraId="6D7D2384" w14:textId="0C889A3D"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w:t>
      </w:r>
      <w:r w:rsidR="00F9686D" w:rsidRPr="00A24C31">
        <w:rPr>
          <w:sz w:val="21"/>
          <w:szCs w:val="21"/>
          <w:lang w:eastAsia="zh-CN"/>
        </w:rPr>
        <w:t>2</w:t>
      </w:r>
      <w:r w:rsidR="00F9686D">
        <w:rPr>
          <w:rFonts w:hint="eastAsia"/>
          <w:sz w:val="21"/>
          <w:szCs w:val="21"/>
          <w:lang w:eastAsia="zh-CN"/>
        </w:rPr>
        <w:t>B</w:t>
      </w:r>
      <w:r w:rsidRPr="00A24C31">
        <w:rPr>
          <w:sz w:val="21"/>
          <w:szCs w:val="21"/>
          <w:lang w:eastAsia="zh-CN"/>
        </w:rPr>
        <w:t xml:space="preserve">: Feedback-based </w:t>
      </w:r>
      <w:r w:rsidR="00774011">
        <w:rPr>
          <w:rFonts w:hint="eastAsia"/>
          <w:sz w:val="21"/>
          <w:szCs w:val="21"/>
          <w:lang w:eastAsia="zh-CN"/>
        </w:rPr>
        <w:t>PMI</w:t>
      </w:r>
      <w:r w:rsidRPr="00A24C31">
        <w:rPr>
          <w:sz w:val="21"/>
          <w:szCs w:val="21"/>
          <w:lang w:eastAsia="zh-CN"/>
        </w:rPr>
        <w:t xml:space="preserve"> selection for the target UE, select the precoder for the interference UE to ensure</w:t>
      </w:r>
      <w:r w:rsidR="00774011">
        <w:rPr>
          <w:rFonts w:hint="eastAsia"/>
          <w:sz w:val="21"/>
          <w:szCs w:val="21"/>
          <w:lang w:eastAsia="zh-CN"/>
        </w:rPr>
        <w:t xml:space="preserve"> the</w:t>
      </w:r>
      <w:r w:rsidRPr="00A24C31">
        <w:rPr>
          <w:sz w:val="21"/>
          <w:szCs w:val="21"/>
          <w:lang w:eastAsia="zh-CN"/>
        </w:rPr>
        <w:t xml:space="preserve"> orthogonality (Intel)</w:t>
      </w:r>
    </w:p>
    <w:p w14:paraId="4AC01355"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3: Fixed precoding matrix for one or both co-scheduled UEs (HW)</w:t>
      </w:r>
    </w:p>
    <w:p w14:paraId="45B28177" w14:textId="77777777" w:rsidR="008355D8" w:rsidRPr="006A5085"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6A5085">
        <w:rPr>
          <w:rFonts w:eastAsia="宋体"/>
          <w:sz w:val="21"/>
          <w:szCs w:val="21"/>
          <w:highlight w:val="yellow"/>
          <w:lang w:eastAsia="zh-CN"/>
        </w:rPr>
        <w:t>Recommended WF</w:t>
      </w:r>
    </w:p>
    <w:p w14:paraId="6E33AC04" w14:textId="0AD184E7" w:rsidR="00F9686D" w:rsidRPr="001343DC" w:rsidRDefault="00F9686D" w:rsidP="00856DB7">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F9686D">
        <w:rPr>
          <w:rFonts w:hint="eastAsia"/>
          <w:sz w:val="21"/>
          <w:szCs w:val="21"/>
          <w:lang w:eastAsia="zh-CN"/>
        </w:rPr>
        <w:t>For option 1A and 2</w:t>
      </w:r>
      <w:r>
        <w:rPr>
          <w:rFonts w:hint="eastAsia"/>
          <w:sz w:val="21"/>
          <w:szCs w:val="21"/>
          <w:lang w:eastAsia="zh-CN"/>
        </w:rPr>
        <w:t>A</w:t>
      </w:r>
      <w:r w:rsidRPr="00F9686D">
        <w:rPr>
          <w:rFonts w:hint="eastAsia"/>
          <w:sz w:val="21"/>
          <w:szCs w:val="21"/>
          <w:lang w:eastAsia="zh-CN"/>
        </w:rPr>
        <w:t xml:space="preserve"> with </w:t>
      </w:r>
      <w:r w:rsidRPr="00F9686D">
        <w:rPr>
          <w:sz w:val="21"/>
          <w:szCs w:val="21"/>
          <w:lang w:eastAsia="zh-CN"/>
        </w:rPr>
        <w:t>QRD</w:t>
      </w:r>
      <w:r>
        <w:rPr>
          <w:rFonts w:hint="eastAsia"/>
          <w:sz w:val="21"/>
          <w:szCs w:val="21"/>
          <w:lang w:eastAsia="zh-CN"/>
        </w:rPr>
        <w:t xml:space="preserve">/ZF processing from Apple/CTC, invite the inputs from TE vendors on the test </w:t>
      </w:r>
      <w:r>
        <w:rPr>
          <w:sz w:val="21"/>
          <w:szCs w:val="21"/>
          <w:lang w:eastAsia="zh-CN"/>
        </w:rPr>
        <w:t>feasibility</w:t>
      </w:r>
      <w:r>
        <w:rPr>
          <w:rFonts w:hint="eastAsia"/>
          <w:sz w:val="21"/>
          <w:szCs w:val="21"/>
          <w:lang w:eastAsia="zh-CN"/>
        </w:rPr>
        <w:t>.</w:t>
      </w:r>
    </w:p>
    <w:p w14:paraId="28AF4F11" w14:textId="1CB25E68" w:rsidR="00F9686D" w:rsidRPr="0093757C" w:rsidRDefault="00F9686D" w:rsidP="00F9686D">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For option 1B</w:t>
      </w:r>
      <w:r w:rsidRPr="00F9686D">
        <w:rPr>
          <w:rFonts w:hint="eastAsia"/>
          <w:sz w:val="21"/>
          <w:szCs w:val="21"/>
          <w:lang w:eastAsia="zh-CN"/>
        </w:rPr>
        <w:t xml:space="preserve"> and 2</w:t>
      </w:r>
      <w:r>
        <w:rPr>
          <w:rFonts w:hint="eastAsia"/>
          <w:sz w:val="21"/>
          <w:szCs w:val="21"/>
          <w:lang w:eastAsia="zh-CN"/>
        </w:rPr>
        <w:t>B</w:t>
      </w:r>
      <w:r w:rsidRPr="00F9686D">
        <w:rPr>
          <w:rFonts w:hint="eastAsia"/>
          <w:sz w:val="21"/>
          <w:szCs w:val="21"/>
          <w:lang w:eastAsia="zh-CN"/>
        </w:rPr>
        <w:t xml:space="preserve"> </w:t>
      </w:r>
      <w:r>
        <w:rPr>
          <w:rFonts w:hint="eastAsia"/>
          <w:sz w:val="21"/>
          <w:szCs w:val="21"/>
          <w:lang w:eastAsia="zh-CN"/>
        </w:rPr>
        <w:t xml:space="preserve">from Intel, it seems more details on how to </w:t>
      </w:r>
      <w:r w:rsidRPr="00A24C31">
        <w:rPr>
          <w:sz w:val="21"/>
          <w:szCs w:val="21"/>
          <w:lang w:eastAsia="zh-CN"/>
        </w:rPr>
        <w:t>ensure</w:t>
      </w:r>
      <w:r>
        <w:rPr>
          <w:rFonts w:hint="eastAsia"/>
          <w:sz w:val="21"/>
          <w:szCs w:val="21"/>
          <w:lang w:eastAsia="zh-CN"/>
        </w:rPr>
        <w:t xml:space="preserve"> the</w:t>
      </w:r>
      <w:r w:rsidRPr="00A24C31">
        <w:rPr>
          <w:sz w:val="21"/>
          <w:szCs w:val="21"/>
          <w:lang w:eastAsia="zh-CN"/>
        </w:rPr>
        <w:t xml:space="preserve"> orthogonality</w:t>
      </w:r>
      <w:r>
        <w:rPr>
          <w:rFonts w:hint="eastAsia"/>
          <w:sz w:val="21"/>
          <w:szCs w:val="21"/>
          <w:lang w:eastAsia="zh-CN"/>
        </w:rPr>
        <w:t xml:space="preserve"> </w:t>
      </w:r>
      <w:r w:rsidR="005D5EF1">
        <w:rPr>
          <w:rFonts w:hint="eastAsia"/>
          <w:sz w:val="21"/>
          <w:szCs w:val="21"/>
          <w:lang w:eastAsia="zh-CN"/>
        </w:rPr>
        <w:t>are</w:t>
      </w:r>
      <w:r>
        <w:rPr>
          <w:rFonts w:hint="eastAsia"/>
          <w:sz w:val="21"/>
          <w:szCs w:val="21"/>
          <w:lang w:eastAsia="zh-CN"/>
        </w:rPr>
        <w:t xml:space="preserve"> needed.</w:t>
      </w:r>
    </w:p>
    <w:p w14:paraId="6C1D870C" w14:textId="2332DD1C" w:rsidR="008355D8" w:rsidRPr="00F9686D" w:rsidRDefault="008355D8" w:rsidP="00856DB7">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F9686D">
        <w:rPr>
          <w:sz w:val="21"/>
          <w:szCs w:val="21"/>
          <w:lang w:eastAsia="zh-CN"/>
        </w:rPr>
        <w:t>Encourage more discussion</w:t>
      </w:r>
      <w:r w:rsidR="00F9686D">
        <w:rPr>
          <w:rFonts w:hint="eastAsia"/>
          <w:sz w:val="21"/>
          <w:szCs w:val="21"/>
          <w:lang w:eastAsia="zh-CN"/>
        </w:rPr>
        <w:t>, aiming to come up with one baseline option for initial evaluation</w:t>
      </w:r>
    </w:p>
    <w:p w14:paraId="092A6B12" w14:textId="67D2DA9A"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7</w:t>
      </w:r>
      <w:r w:rsidRPr="00A24C31">
        <w:rPr>
          <w:b/>
          <w:sz w:val="21"/>
          <w:szCs w:val="21"/>
          <w:u w:val="single"/>
          <w:lang w:eastAsia="ko-KR"/>
        </w:rPr>
        <w:t xml:space="preserve">: PRB </w:t>
      </w:r>
      <w:r w:rsidR="006A5085">
        <w:rPr>
          <w:rFonts w:hint="eastAsia"/>
          <w:b/>
          <w:sz w:val="21"/>
          <w:szCs w:val="21"/>
          <w:u w:val="single"/>
          <w:lang w:eastAsia="zh-CN"/>
        </w:rPr>
        <w:t>b</w:t>
      </w:r>
      <w:r w:rsidRPr="00A24C31">
        <w:rPr>
          <w:b/>
          <w:sz w:val="21"/>
          <w:szCs w:val="21"/>
          <w:u w:val="single"/>
          <w:lang w:eastAsia="ko-KR"/>
        </w:rPr>
        <w:t xml:space="preserve">undling </w:t>
      </w:r>
      <w:r w:rsidR="006A5085">
        <w:rPr>
          <w:rFonts w:hint="eastAsia"/>
          <w:b/>
          <w:sz w:val="21"/>
          <w:szCs w:val="21"/>
          <w:u w:val="single"/>
          <w:lang w:eastAsia="zh-CN"/>
        </w:rPr>
        <w:t>s</w:t>
      </w:r>
      <w:r w:rsidRPr="00A24C31">
        <w:rPr>
          <w:b/>
          <w:sz w:val="21"/>
          <w:szCs w:val="21"/>
          <w:u w:val="single"/>
          <w:lang w:eastAsia="ko-KR"/>
        </w:rPr>
        <w:t xml:space="preserve">ize and </w:t>
      </w:r>
      <w:r w:rsidR="006A5085">
        <w:rPr>
          <w:rFonts w:hint="eastAsia"/>
          <w:b/>
          <w:sz w:val="21"/>
          <w:szCs w:val="21"/>
          <w:u w:val="single"/>
          <w:lang w:eastAsia="zh-CN"/>
        </w:rPr>
        <w:t>p</w:t>
      </w:r>
      <w:r w:rsidRPr="00A24C31">
        <w:rPr>
          <w:b/>
          <w:sz w:val="21"/>
          <w:szCs w:val="21"/>
          <w:u w:val="single"/>
          <w:lang w:eastAsia="ko-KR"/>
        </w:rPr>
        <w:t xml:space="preserve">recoding </w:t>
      </w:r>
      <w:r w:rsidR="006A5085">
        <w:rPr>
          <w:rFonts w:hint="eastAsia"/>
          <w:b/>
          <w:sz w:val="21"/>
          <w:szCs w:val="21"/>
          <w:u w:val="single"/>
          <w:lang w:eastAsia="zh-CN"/>
        </w:rPr>
        <w:t>g</w:t>
      </w:r>
      <w:r w:rsidRPr="00A24C31">
        <w:rPr>
          <w:b/>
          <w:sz w:val="21"/>
          <w:szCs w:val="21"/>
          <w:u w:val="single"/>
          <w:lang w:eastAsia="ko-KR"/>
        </w:rPr>
        <w:t>ranularity</w:t>
      </w:r>
    </w:p>
    <w:p w14:paraId="3B5A367B"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EE8D538"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1: </w:t>
      </w:r>
      <w:bookmarkStart w:id="12" w:name="OLE_LINK5"/>
      <w:bookmarkStart w:id="13" w:name="OLE_LINK6"/>
      <w:r w:rsidRPr="00A24C31">
        <w:rPr>
          <w:sz w:val="21"/>
          <w:szCs w:val="21"/>
          <w:lang w:eastAsia="zh-CN"/>
        </w:rPr>
        <w:t>Per 2 PRBs for frequency domain and per slot for time domain</w:t>
      </w:r>
      <w:bookmarkEnd w:id="12"/>
      <w:bookmarkEnd w:id="13"/>
      <w:r w:rsidRPr="00A24C31">
        <w:rPr>
          <w:sz w:val="21"/>
          <w:szCs w:val="21"/>
          <w:lang w:eastAsia="zh-CN"/>
        </w:rPr>
        <w:t xml:space="preserve"> (E///)</w:t>
      </w:r>
    </w:p>
    <w:p w14:paraId="1548723B"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2: 4 for both target and interference UEs (HW)</w:t>
      </w:r>
    </w:p>
    <w:p w14:paraId="63680D60"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3: (CTC)</w:t>
      </w:r>
    </w:p>
    <w:p w14:paraId="29D615DC"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Wideband for 8Tx for target and paired UEs.</w:t>
      </w:r>
    </w:p>
    <w:p w14:paraId="151167AD"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F</w:t>
      </w:r>
      <w:r w:rsidRPr="00A24C31">
        <w:rPr>
          <w:sz w:val="21"/>
          <w:szCs w:val="21"/>
          <w:lang w:eastAsia="zh-CN"/>
        </w:rPr>
        <w:t xml:space="preserve">or 16Tx, use </w:t>
      </w:r>
      <w:proofErr w:type="spellStart"/>
      <w:r w:rsidRPr="00A24C31">
        <w:rPr>
          <w:sz w:val="21"/>
          <w:szCs w:val="21"/>
          <w:lang w:eastAsia="zh-CN"/>
        </w:rPr>
        <w:t>subband</w:t>
      </w:r>
      <w:proofErr w:type="spellEnd"/>
      <w:r w:rsidRPr="00A24C31">
        <w:rPr>
          <w:sz w:val="21"/>
          <w:szCs w:val="21"/>
          <w:lang w:eastAsia="zh-CN"/>
        </w:rPr>
        <w:t xml:space="preserve"> precoding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p>
    <w:p w14:paraId="57C307A7" w14:textId="77777777" w:rsidR="00A5112F" w:rsidRPr="003F3543"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3F3543">
        <w:rPr>
          <w:rFonts w:eastAsia="宋体"/>
          <w:sz w:val="21"/>
          <w:szCs w:val="21"/>
          <w:highlight w:val="yellow"/>
          <w:lang w:eastAsia="zh-CN"/>
        </w:rPr>
        <w:t>Recommended WF</w:t>
      </w:r>
    </w:p>
    <w:p w14:paraId="70096729" w14:textId="77777777" w:rsidR="00A5112F" w:rsidRPr="00010722"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sz w:val="21"/>
          <w:szCs w:val="21"/>
          <w:lang w:eastAsia="zh-CN"/>
        </w:rPr>
        <w:t>Encourage more discussion in the first round.</w:t>
      </w:r>
    </w:p>
    <w:p w14:paraId="33C77366" w14:textId="77777777" w:rsidR="00A5112F" w:rsidRPr="00A24C31" w:rsidRDefault="00A5112F" w:rsidP="00A5112F">
      <w:pPr>
        <w:rPr>
          <w:sz w:val="21"/>
          <w:szCs w:val="21"/>
          <w:lang w:val="en-US" w:eastAsia="zh-CN"/>
        </w:rPr>
      </w:pPr>
    </w:p>
    <w:p w14:paraId="495C0B57" w14:textId="25210E73" w:rsidR="002E5418" w:rsidRPr="00A24C31" w:rsidRDefault="002E5418" w:rsidP="002E5418">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8</w:t>
      </w:r>
      <w:r w:rsidRPr="00A24C31">
        <w:rPr>
          <w:b/>
          <w:sz w:val="21"/>
          <w:szCs w:val="21"/>
          <w:u w:val="single"/>
          <w:lang w:eastAsia="ko-KR"/>
        </w:rPr>
        <w:t xml:space="preserve">: </w:t>
      </w:r>
      <w:r w:rsidR="009C4FA7">
        <w:rPr>
          <w:rFonts w:hint="eastAsia"/>
          <w:b/>
          <w:sz w:val="21"/>
          <w:szCs w:val="21"/>
          <w:u w:val="single"/>
          <w:lang w:eastAsia="zh-CN"/>
        </w:rPr>
        <w:t>MCS for interfering PDSCH</w:t>
      </w:r>
    </w:p>
    <w:p w14:paraId="6B2BE2D1" w14:textId="77777777" w:rsidR="002E5418" w:rsidRPr="00A24C31"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DA96071"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Normal PDSCH with MCS 16QAM/0.48 as the baseline (CMCC)</w:t>
      </w:r>
    </w:p>
    <w:p w14:paraId="35E593E9"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Random 16QAM signal generation (Intel, CTC)</w:t>
      </w:r>
    </w:p>
    <w:p w14:paraId="436828B6" w14:textId="77777777" w:rsidR="002E5418" w:rsidRPr="009C4FA7"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C4FA7">
        <w:rPr>
          <w:rFonts w:eastAsia="宋体"/>
          <w:sz w:val="21"/>
          <w:szCs w:val="21"/>
          <w:highlight w:val="yellow"/>
          <w:lang w:eastAsia="zh-CN"/>
        </w:rPr>
        <w:t>Recommended WF</w:t>
      </w:r>
    </w:p>
    <w:p w14:paraId="0DEEAA82"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sz w:val="21"/>
          <w:szCs w:val="21"/>
          <w:lang w:eastAsia="zh-CN"/>
        </w:rPr>
        <w:t>Encourage more discussion in the first round.</w:t>
      </w:r>
    </w:p>
    <w:p w14:paraId="180FEF48" w14:textId="77777777" w:rsidR="002E5418" w:rsidRDefault="002E5418" w:rsidP="002E5418">
      <w:pPr>
        <w:rPr>
          <w:sz w:val="21"/>
          <w:szCs w:val="21"/>
          <w:lang w:val="en-US" w:eastAsia="zh-CN"/>
        </w:rPr>
      </w:pPr>
    </w:p>
    <w:p w14:paraId="34CDAF27" w14:textId="00340735" w:rsidR="00A5112F" w:rsidRPr="00BD5FB0" w:rsidRDefault="00A5112F" w:rsidP="00A5112F">
      <w:pPr>
        <w:pStyle w:val="3"/>
        <w:rPr>
          <w:sz w:val="24"/>
          <w:szCs w:val="16"/>
          <w:lang w:val="en-US"/>
        </w:rPr>
      </w:pPr>
      <w:r w:rsidRPr="00BD5FB0">
        <w:rPr>
          <w:sz w:val="24"/>
          <w:szCs w:val="16"/>
          <w:lang w:val="en-US"/>
        </w:rPr>
        <w:t>Sub-topic 3-</w:t>
      </w:r>
      <w:r w:rsidR="00D36396">
        <w:rPr>
          <w:rFonts w:hint="eastAsia"/>
          <w:sz w:val="24"/>
          <w:szCs w:val="16"/>
          <w:lang w:val="en-US"/>
        </w:rPr>
        <w:t>2</w:t>
      </w:r>
      <w:r w:rsidR="00BD5FB0">
        <w:rPr>
          <w:rFonts w:hint="eastAsia"/>
          <w:sz w:val="24"/>
          <w:szCs w:val="16"/>
          <w:lang w:val="en-US"/>
        </w:rPr>
        <w:t>:</w:t>
      </w:r>
      <w:r w:rsidRPr="00BD5FB0">
        <w:rPr>
          <w:sz w:val="24"/>
          <w:szCs w:val="16"/>
          <w:lang w:val="en-US"/>
        </w:rPr>
        <w:t xml:space="preserve"> DMRS </w:t>
      </w:r>
      <w:r w:rsidR="00676FC5">
        <w:rPr>
          <w:rFonts w:hint="eastAsia"/>
          <w:sz w:val="24"/>
          <w:szCs w:val="16"/>
          <w:lang w:val="en-US"/>
        </w:rPr>
        <w:t>c</w:t>
      </w:r>
      <w:r w:rsidRPr="00BD5FB0">
        <w:rPr>
          <w:sz w:val="24"/>
          <w:szCs w:val="16"/>
          <w:lang w:val="en-US"/>
        </w:rPr>
        <w:t>onfiguration</w:t>
      </w:r>
      <w:r w:rsidR="00480408" w:rsidRPr="00480408">
        <w:rPr>
          <w:rFonts w:hint="eastAsia"/>
          <w:sz w:val="24"/>
          <w:szCs w:val="16"/>
          <w:lang w:val="en-US"/>
        </w:rPr>
        <w:t xml:space="preserve"> </w:t>
      </w:r>
      <w:r w:rsidR="00480408">
        <w:rPr>
          <w:rFonts w:hint="eastAsia"/>
          <w:sz w:val="24"/>
          <w:szCs w:val="16"/>
          <w:lang w:val="en-US"/>
        </w:rPr>
        <w:t xml:space="preserve">for phase I </w:t>
      </w:r>
      <w:r w:rsidR="00480408">
        <w:rPr>
          <w:sz w:val="24"/>
          <w:szCs w:val="16"/>
          <w:lang w:val="en-US"/>
        </w:rPr>
        <w:t>evaluation</w:t>
      </w:r>
    </w:p>
    <w:p w14:paraId="108B034D" w14:textId="4A336B11" w:rsidR="00262161" w:rsidRPr="00A24C31" w:rsidRDefault="00262161" w:rsidP="00262161">
      <w:pPr>
        <w:rPr>
          <w:b/>
          <w:sz w:val="21"/>
          <w:szCs w:val="21"/>
          <w:u w:val="single"/>
          <w:lang w:eastAsia="zh-CN"/>
        </w:rPr>
      </w:pPr>
      <w:r w:rsidRPr="00840F82">
        <w:rPr>
          <w:b/>
          <w:sz w:val="21"/>
          <w:szCs w:val="21"/>
          <w:u w:val="single"/>
          <w:lang w:eastAsia="ko-KR"/>
        </w:rPr>
        <w:t>Issue 3-</w:t>
      </w:r>
      <w:r w:rsidR="00D36396">
        <w:rPr>
          <w:rFonts w:hint="eastAsia"/>
          <w:b/>
          <w:sz w:val="21"/>
          <w:szCs w:val="21"/>
          <w:u w:val="single"/>
          <w:lang w:eastAsia="zh-CN"/>
        </w:rPr>
        <w:t>2</w:t>
      </w:r>
      <w:r w:rsidRPr="00840F82">
        <w:rPr>
          <w:b/>
          <w:sz w:val="21"/>
          <w:szCs w:val="21"/>
          <w:u w:val="single"/>
          <w:lang w:eastAsia="ko-KR"/>
        </w:rPr>
        <w:t>-</w:t>
      </w:r>
      <w:r w:rsidR="00D36396">
        <w:rPr>
          <w:rFonts w:hint="eastAsia"/>
          <w:b/>
          <w:sz w:val="21"/>
          <w:szCs w:val="21"/>
          <w:u w:val="single"/>
          <w:lang w:eastAsia="zh-CN"/>
        </w:rPr>
        <w:t>1</w:t>
      </w:r>
      <w:r w:rsidRPr="00840F82">
        <w:rPr>
          <w:b/>
          <w:sz w:val="21"/>
          <w:szCs w:val="21"/>
          <w:u w:val="single"/>
          <w:lang w:eastAsia="ko-KR"/>
        </w:rPr>
        <w:t xml:space="preserve">: </w:t>
      </w:r>
      <w:r w:rsidR="006A3E06">
        <w:rPr>
          <w:rFonts w:hint="eastAsia"/>
          <w:b/>
          <w:sz w:val="21"/>
          <w:szCs w:val="21"/>
          <w:u w:val="single"/>
          <w:lang w:eastAsia="zh-CN"/>
        </w:rPr>
        <w:t>DMRS ports</w:t>
      </w:r>
      <w:r w:rsidRPr="00840F82">
        <w:rPr>
          <w:b/>
          <w:sz w:val="21"/>
          <w:szCs w:val="21"/>
          <w:u w:val="single"/>
          <w:lang w:eastAsia="ko-KR"/>
        </w:rPr>
        <w:t xml:space="preserve"> </w:t>
      </w:r>
      <w:r>
        <w:rPr>
          <w:rFonts w:hint="eastAsia"/>
          <w:b/>
          <w:sz w:val="21"/>
          <w:szCs w:val="21"/>
          <w:u w:val="single"/>
          <w:lang w:eastAsia="zh-CN"/>
        </w:rPr>
        <w:t>for</w:t>
      </w:r>
      <w:r w:rsidRPr="00840F82">
        <w:rPr>
          <w:b/>
          <w:sz w:val="21"/>
          <w:szCs w:val="21"/>
          <w:u w:val="single"/>
          <w:lang w:eastAsia="ko-KR"/>
        </w:rPr>
        <w:t xml:space="preserve"> </w:t>
      </w:r>
      <w:r>
        <w:rPr>
          <w:rFonts w:hint="eastAsia"/>
          <w:b/>
          <w:sz w:val="21"/>
          <w:szCs w:val="21"/>
          <w:u w:val="single"/>
          <w:lang w:eastAsia="zh-CN"/>
        </w:rPr>
        <w:t>t</w:t>
      </w:r>
      <w:r w:rsidRPr="00840F82">
        <w:rPr>
          <w:b/>
          <w:sz w:val="21"/>
          <w:szCs w:val="21"/>
          <w:u w:val="single"/>
          <w:lang w:eastAsia="ko-KR"/>
        </w:rPr>
        <w:t xml:space="preserve">arget </w:t>
      </w:r>
      <w:r>
        <w:rPr>
          <w:rFonts w:hint="eastAsia"/>
          <w:b/>
          <w:sz w:val="21"/>
          <w:szCs w:val="21"/>
          <w:u w:val="single"/>
          <w:lang w:eastAsia="zh-CN"/>
        </w:rPr>
        <w:t>and interfering UEs</w:t>
      </w:r>
    </w:p>
    <w:p w14:paraId="400A60E3" w14:textId="77777777" w:rsidR="00262161" w:rsidRPr="00A24C31" w:rsidRDefault="00262161" w:rsidP="00262161">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933C77B" w14:textId="63C0C4C1" w:rsidR="00262161" w:rsidRPr="00A24C31" w:rsidRDefault="00335737" w:rsidP="00262161">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w:t>
      </w:r>
      <w:r w:rsidR="00A81F65">
        <w:rPr>
          <w:rFonts w:hint="eastAsia"/>
          <w:sz w:val="21"/>
          <w:szCs w:val="21"/>
          <w:lang w:eastAsia="zh-CN"/>
        </w:rPr>
        <w:t>r</w:t>
      </w:r>
      <w:r w:rsidR="00262161" w:rsidRPr="00A24C31">
        <w:rPr>
          <w:sz w:val="21"/>
          <w:szCs w:val="21"/>
          <w:lang w:eastAsia="zh-CN"/>
        </w:rPr>
        <w:t xml:space="preserve">ank </w:t>
      </w:r>
      <w:r w:rsidR="0073019A">
        <w:rPr>
          <w:rFonts w:hint="eastAsia"/>
          <w:sz w:val="21"/>
          <w:szCs w:val="21"/>
          <w:lang w:eastAsia="zh-CN"/>
        </w:rPr>
        <w:t>1</w:t>
      </w:r>
      <w:r w:rsidR="00262161" w:rsidRPr="00A24C31">
        <w:rPr>
          <w:sz w:val="21"/>
          <w:szCs w:val="21"/>
          <w:lang w:eastAsia="zh-CN"/>
        </w:rPr>
        <w:t xml:space="preserve"> transmission </w:t>
      </w:r>
      <w:r w:rsidR="0073019A">
        <w:rPr>
          <w:sz w:val="21"/>
          <w:szCs w:val="21"/>
          <w:lang w:eastAsia="zh-CN"/>
        </w:rPr>
        <w:t>per UE</w:t>
      </w:r>
      <w:r w:rsidR="00A2713A">
        <w:rPr>
          <w:rFonts w:hint="eastAsia"/>
          <w:sz w:val="21"/>
          <w:szCs w:val="21"/>
          <w:lang w:eastAsia="zh-CN"/>
        </w:rPr>
        <w:t>,</w:t>
      </w:r>
      <w:r>
        <w:rPr>
          <w:rFonts w:hint="eastAsia"/>
          <w:sz w:val="21"/>
          <w:szCs w:val="21"/>
          <w:lang w:eastAsia="zh-CN"/>
        </w:rPr>
        <w:t xml:space="preserve"> with</w:t>
      </w:r>
      <w:r w:rsidR="00A2713A">
        <w:rPr>
          <w:rFonts w:hint="eastAsia"/>
          <w:sz w:val="21"/>
          <w:szCs w:val="21"/>
          <w:lang w:eastAsia="zh-CN"/>
        </w:rPr>
        <w:t xml:space="preserve"> 1 target UE </w:t>
      </w:r>
      <w:r w:rsidR="00867D7E">
        <w:rPr>
          <w:rFonts w:hint="eastAsia"/>
          <w:sz w:val="21"/>
          <w:szCs w:val="21"/>
          <w:lang w:eastAsia="zh-CN"/>
        </w:rPr>
        <w:t>and</w:t>
      </w:r>
      <w:r w:rsidR="00A2713A">
        <w:rPr>
          <w:rFonts w:hint="eastAsia"/>
          <w:sz w:val="21"/>
          <w:szCs w:val="21"/>
          <w:lang w:eastAsia="zh-CN"/>
        </w:rPr>
        <w:t xml:space="preserve"> 1 interference UE</w:t>
      </w:r>
      <w:r w:rsidR="0073019A">
        <w:rPr>
          <w:sz w:val="21"/>
          <w:szCs w:val="21"/>
          <w:lang w:eastAsia="zh-CN"/>
        </w:rPr>
        <w:t>:</w:t>
      </w:r>
    </w:p>
    <w:p w14:paraId="134C0CE9" w14:textId="14016EFA" w:rsidR="00A07E1F" w:rsidRDefault="00262161" w:rsidP="00262161">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sidR="00A07E1F">
        <w:rPr>
          <w:rFonts w:hint="eastAsia"/>
          <w:sz w:val="21"/>
          <w:szCs w:val="21"/>
          <w:lang w:eastAsia="zh-CN"/>
        </w:rPr>
        <w:t xml:space="preserve">DMRS port 0 for target UE, DMRS port </w:t>
      </w:r>
      <w:r w:rsidR="00A2713A" w:rsidRPr="00A2713A">
        <w:rPr>
          <w:rFonts w:hint="eastAsia"/>
          <w:sz w:val="21"/>
          <w:szCs w:val="21"/>
          <w:lang w:eastAsia="zh-CN"/>
        </w:rPr>
        <w:t>1</w:t>
      </w:r>
      <w:r w:rsidR="00A07E1F">
        <w:rPr>
          <w:rFonts w:hint="eastAsia"/>
          <w:sz w:val="21"/>
          <w:szCs w:val="21"/>
          <w:lang w:eastAsia="zh-CN"/>
        </w:rPr>
        <w:t xml:space="preserve"> for the interference</w:t>
      </w:r>
      <w:r w:rsidR="00A2713A">
        <w:rPr>
          <w:rFonts w:hint="eastAsia"/>
          <w:sz w:val="21"/>
          <w:szCs w:val="21"/>
          <w:lang w:eastAsia="zh-CN"/>
        </w:rPr>
        <w:t xml:space="preserve"> UE (China Telecom, Intel)</w:t>
      </w:r>
    </w:p>
    <w:p w14:paraId="4AC6E9C2" w14:textId="02998793" w:rsidR="00A07E1F" w:rsidRPr="00A24C31" w:rsidRDefault="00A07E1F" w:rsidP="00A07E1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2: </w:t>
      </w:r>
      <w:r>
        <w:rPr>
          <w:rFonts w:hint="eastAsia"/>
          <w:sz w:val="21"/>
          <w:szCs w:val="21"/>
          <w:lang w:eastAsia="zh-CN"/>
        </w:rPr>
        <w:t xml:space="preserve">DMRS port 0 for target UE, DMRS port </w:t>
      </w:r>
      <w:r w:rsidR="00A2713A" w:rsidRPr="00A2713A">
        <w:rPr>
          <w:rFonts w:hint="eastAsia"/>
          <w:sz w:val="21"/>
          <w:szCs w:val="21"/>
          <w:lang w:eastAsia="zh-CN"/>
        </w:rPr>
        <w:t>2</w:t>
      </w:r>
      <w:r>
        <w:rPr>
          <w:rFonts w:hint="eastAsia"/>
          <w:sz w:val="21"/>
          <w:szCs w:val="21"/>
          <w:lang w:eastAsia="zh-CN"/>
        </w:rPr>
        <w:t xml:space="preserve"> for the interference UE, i.e., different CDM groups</w:t>
      </w:r>
      <w:r w:rsidRPr="00A24C31">
        <w:rPr>
          <w:sz w:val="21"/>
          <w:szCs w:val="21"/>
          <w:lang w:eastAsia="zh-CN"/>
        </w:rPr>
        <w:t xml:space="preserve"> (Intel, Apple, E///)</w:t>
      </w:r>
    </w:p>
    <w:p w14:paraId="4199DF21" w14:textId="6BEB6F15" w:rsidR="00A2713A" w:rsidRPr="00A24C31" w:rsidRDefault="00335737" w:rsidP="00A2713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w:t>
      </w:r>
      <w:r w:rsidR="00A81F65">
        <w:rPr>
          <w:rFonts w:hint="eastAsia"/>
          <w:sz w:val="21"/>
          <w:szCs w:val="21"/>
          <w:lang w:eastAsia="zh-CN"/>
        </w:rPr>
        <w:t>r</w:t>
      </w:r>
      <w:r w:rsidR="00A81F65" w:rsidRPr="00A24C31">
        <w:rPr>
          <w:sz w:val="21"/>
          <w:szCs w:val="21"/>
          <w:lang w:eastAsia="zh-CN"/>
        </w:rPr>
        <w:t xml:space="preserve">ank </w:t>
      </w:r>
      <w:r w:rsidR="00A2713A">
        <w:rPr>
          <w:rFonts w:hint="eastAsia"/>
          <w:sz w:val="21"/>
          <w:szCs w:val="21"/>
          <w:lang w:eastAsia="zh-CN"/>
        </w:rPr>
        <w:t>1</w:t>
      </w:r>
      <w:r w:rsidR="00A2713A" w:rsidRPr="00A24C31">
        <w:rPr>
          <w:sz w:val="21"/>
          <w:szCs w:val="21"/>
          <w:lang w:eastAsia="zh-CN"/>
        </w:rPr>
        <w:t xml:space="preserve"> transmission </w:t>
      </w:r>
      <w:r w:rsidR="00A2713A">
        <w:rPr>
          <w:sz w:val="21"/>
          <w:szCs w:val="21"/>
          <w:lang w:eastAsia="zh-CN"/>
        </w:rPr>
        <w:t>per UE</w:t>
      </w:r>
      <w:r w:rsidR="00A2713A">
        <w:rPr>
          <w:rFonts w:hint="eastAsia"/>
          <w:sz w:val="21"/>
          <w:szCs w:val="21"/>
          <w:lang w:eastAsia="zh-CN"/>
        </w:rPr>
        <w:t>,</w:t>
      </w:r>
      <w:r>
        <w:rPr>
          <w:rFonts w:hint="eastAsia"/>
          <w:sz w:val="21"/>
          <w:szCs w:val="21"/>
          <w:lang w:eastAsia="zh-CN"/>
        </w:rPr>
        <w:t xml:space="preserve"> with</w:t>
      </w:r>
      <w:r w:rsidR="00A2713A">
        <w:rPr>
          <w:rFonts w:hint="eastAsia"/>
          <w:sz w:val="21"/>
          <w:szCs w:val="21"/>
          <w:lang w:eastAsia="zh-CN"/>
        </w:rPr>
        <w:t xml:space="preserve"> 1 target UE </w:t>
      </w:r>
      <w:r w:rsidR="00867D7E">
        <w:rPr>
          <w:rFonts w:hint="eastAsia"/>
          <w:sz w:val="21"/>
          <w:szCs w:val="21"/>
          <w:lang w:eastAsia="zh-CN"/>
        </w:rPr>
        <w:t>and more than 1</w:t>
      </w:r>
      <w:r w:rsidR="00A2713A">
        <w:rPr>
          <w:rFonts w:hint="eastAsia"/>
          <w:sz w:val="21"/>
          <w:szCs w:val="21"/>
          <w:lang w:eastAsia="zh-CN"/>
        </w:rPr>
        <w:t xml:space="preserve"> interference UE</w:t>
      </w:r>
      <w:r w:rsidR="00A2713A">
        <w:rPr>
          <w:sz w:val="21"/>
          <w:szCs w:val="21"/>
          <w:lang w:eastAsia="zh-CN"/>
        </w:rPr>
        <w:t>:</w:t>
      </w:r>
    </w:p>
    <w:p w14:paraId="4711BB45" w14:textId="2B44D1E0" w:rsidR="00A2713A" w:rsidRDefault="00A2713A" w:rsidP="00A2713A">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Pr>
          <w:rFonts w:hint="eastAsia"/>
          <w:sz w:val="21"/>
          <w:szCs w:val="21"/>
          <w:lang w:eastAsia="zh-CN"/>
        </w:rPr>
        <w:t xml:space="preserve">DMRS port 0 for target UE, DMRS port </w:t>
      </w:r>
      <w:proofErr w:type="spellStart"/>
      <w:r w:rsidRPr="00A07E1F">
        <w:rPr>
          <w:rFonts w:hint="eastAsia"/>
          <w:i/>
          <w:sz w:val="21"/>
          <w:szCs w:val="21"/>
          <w:lang w:eastAsia="zh-CN"/>
        </w:rPr>
        <w:t>i</w:t>
      </w:r>
      <w:proofErr w:type="spellEnd"/>
      <w:r>
        <w:rPr>
          <w:rFonts w:hint="eastAsia"/>
          <w:sz w:val="21"/>
          <w:szCs w:val="21"/>
          <w:lang w:eastAsia="zh-CN"/>
        </w:rPr>
        <w:t xml:space="preserve"> 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sidR="00A81F65">
        <w:rPr>
          <w:rFonts w:hint="eastAsia"/>
          <w:sz w:val="21"/>
          <w:szCs w:val="21"/>
          <w:lang w:eastAsia="zh-CN"/>
        </w:rPr>
        <w:t xml:space="preserve"> (China Telecom)</w:t>
      </w:r>
    </w:p>
    <w:p w14:paraId="74F7A935" w14:textId="2F86E0E5" w:rsidR="00262161" w:rsidRPr="00D931A0" w:rsidRDefault="00335737" w:rsidP="00262161">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w:t>
      </w:r>
      <w:r w:rsidR="00647746">
        <w:rPr>
          <w:rFonts w:hint="eastAsia"/>
          <w:sz w:val="21"/>
          <w:szCs w:val="21"/>
          <w:lang w:eastAsia="zh-CN"/>
        </w:rPr>
        <w:t>r</w:t>
      </w:r>
      <w:r w:rsidR="00647746" w:rsidRPr="00A24C31">
        <w:rPr>
          <w:sz w:val="21"/>
          <w:szCs w:val="21"/>
          <w:lang w:eastAsia="zh-CN"/>
        </w:rPr>
        <w:t xml:space="preserve">ank </w:t>
      </w:r>
      <w:r w:rsidR="00647746">
        <w:rPr>
          <w:rFonts w:hint="eastAsia"/>
          <w:sz w:val="21"/>
          <w:szCs w:val="21"/>
          <w:lang w:eastAsia="zh-CN"/>
        </w:rPr>
        <w:t xml:space="preserve">2 </w:t>
      </w:r>
      <w:r w:rsidR="00647746" w:rsidRPr="00A24C31">
        <w:rPr>
          <w:sz w:val="21"/>
          <w:szCs w:val="21"/>
          <w:lang w:eastAsia="zh-CN"/>
        </w:rPr>
        <w:t xml:space="preserve">transmission </w:t>
      </w:r>
      <w:r w:rsidR="00647746">
        <w:rPr>
          <w:sz w:val="21"/>
          <w:szCs w:val="21"/>
          <w:lang w:eastAsia="zh-CN"/>
        </w:rPr>
        <w:t>per UE</w:t>
      </w:r>
      <w:r w:rsidR="00262161" w:rsidRPr="00D931A0">
        <w:rPr>
          <w:sz w:val="21"/>
          <w:szCs w:val="21"/>
          <w:lang w:eastAsia="zh-CN"/>
        </w:rPr>
        <w:t>:</w:t>
      </w:r>
    </w:p>
    <w:p w14:paraId="6C9BD3DA" w14:textId="539F63E3" w:rsidR="00647746" w:rsidRDefault="00262161" w:rsidP="00262161">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sidR="000F70E7">
        <w:rPr>
          <w:rFonts w:hint="eastAsia"/>
          <w:sz w:val="21"/>
          <w:szCs w:val="21"/>
          <w:lang w:eastAsia="zh-CN"/>
        </w:rPr>
        <w:t>DMRS port 0</w:t>
      </w:r>
      <w:r w:rsidR="0073019A">
        <w:rPr>
          <w:rFonts w:hint="eastAsia"/>
          <w:sz w:val="21"/>
          <w:szCs w:val="21"/>
          <w:lang w:eastAsia="zh-CN"/>
        </w:rPr>
        <w:t>/1</w:t>
      </w:r>
      <w:r w:rsidR="000F70E7">
        <w:rPr>
          <w:rFonts w:hint="eastAsia"/>
          <w:sz w:val="21"/>
          <w:szCs w:val="21"/>
          <w:lang w:eastAsia="zh-CN"/>
        </w:rPr>
        <w:t xml:space="preserve"> for target UE, </w:t>
      </w:r>
      <w:r w:rsidR="00647746" w:rsidRPr="0073019A">
        <w:rPr>
          <w:sz w:val="21"/>
          <w:szCs w:val="21"/>
          <w:lang w:eastAsia="zh-CN"/>
        </w:rPr>
        <w:t>DMRS port 2</w:t>
      </w:r>
      <w:r w:rsidR="00647746" w:rsidRPr="001343DC">
        <w:rPr>
          <w:i/>
          <w:sz w:val="21"/>
          <w:szCs w:val="21"/>
          <w:lang w:eastAsia="zh-CN"/>
        </w:rPr>
        <w:t>i</w:t>
      </w:r>
      <w:r w:rsidR="00647746" w:rsidRPr="0073019A">
        <w:rPr>
          <w:sz w:val="21"/>
          <w:szCs w:val="21"/>
          <w:lang w:eastAsia="zh-CN"/>
        </w:rPr>
        <w:t xml:space="preserve"> and 2</w:t>
      </w:r>
      <w:r w:rsidR="00647746" w:rsidRPr="001343DC">
        <w:rPr>
          <w:i/>
          <w:sz w:val="21"/>
          <w:szCs w:val="21"/>
          <w:lang w:eastAsia="zh-CN"/>
        </w:rPr>
        <w:t>i</w:t>
      </w:r>
      <w:r w:rsidR="00647746">
        <w:rPr>
          <w:rFonts w:hint="eastAsia"/>
          <w:sz w:val="21"/>
          <w:szCs w:val="21"/>
          <w:lang w:eastAsia="zh-CN"/>
        </w:rPr>
        <w:t>+1</w:t>
      </w:r>
      <w:r w:rsidR="00647746" w:rsidRPr="0073019A">
        <w:rPr>
          <w:sz w:val="21"/>
          <w:szCs w:val="21"/>
          <w:lang w:eastAsia="zh-CN"/>
        </w:rPr>
        <w:t xml:space="preserve"> </w:t>
      </w:r>
      <w:r w:rsidR="00647746">
        <w:rPr>
          <w:rFonts w:hint="eastAsia"/>
          <w:sz w:val="21"/>
          <w:szCs w:val="21"/>
          <w:lang w:eastAsia="zh-CN"/>
        </w:rPr>
        <w:t xml:space="preserve">for the </w:t>
      </w:r>
      <w:proofErr w:type="spellStart"/>
      <w:r w:rsidR="00647746" w:rsidRPr="00A07E1F">
        <w:rPr>
          <w:rFonts w:hint="eastAsia"/>
          <w:i/>
          <w:sz w:val="21"/>
          <w:szCs w:val="21"/>
          <w:lang w:eastAsia="zh-CN"/>
        </w:rPr>
        <w:t>i</w:t>
      </w:r>
      <w:r w:rsidR="00647746">
        <w:rPr>
          <w:rFonts w:hint="eastAsia"/>
          <w:sz w:val="21"/>
          <w:szCs w:val="21"/>
          <w:lang w:eastAsia="zh-CN"/>
        </w:rPr>
        <w:t>-th</w:t>
      </w:r>
      <w:proofErr w:type="spellEnd"/>
      <w:r w:rsidR="00647746">
        <w:rPr>
          <w:rFonts w:hint="eastAsia"/>
          <w:sz w:val="21"/>
          <w:szCs w:val="21"/>
          <w:lang w:eastAsia="zh-CN"/>
        </w:rPr>
        <w:t xml:space="preserve"> interference UE </w:t>
      </w:r>
      <w:r w:rsidR="00647746" w:rsidRPr="0073019A">
        <w:rPr>
          <w:sz w:val="21"/>
          <w:szCs w:val="21"/>
          <w:lang w:eastAsia="zh-CN"/>
        </w:rPr>
        <w:t>(</w:t>
      </w:r>
      <w:proofErr w:type="spellStart"/>
      <w:r w:rsidR="00647746" w:rsidRPr="0073019A">
        <w:rPr>
          <w:i/>
          <w:sz w:val="21"/>
          <w:szCs w:val="21"/>
          <w:lang w:eastAsia="zh-CN"/>
        </w:rPr>
        <w:t>i</w:t>
      </w:r>
      <w:proofErr w:type="spellEnd"/>
      <w:r w:rsidR="00647746">
        <w:rPr>
          <w:sz w:val="21"/>
          <w:szCs w:val="21"/>
          <w:lang w:eastAsia="zh-CN"/>
        </w:rPr>
        <w:t xml:space="preserve"> = 1, </w:t>
      </w:r>
      <w:proofErr w:type="gramStart"/>
      <w:r w:rsidR="00647746">
        <w:rPr>
          <w:sz w:val="21"/>
          <w:szCs w:val="21"/>
          <w:lang w:eastAsia="zh-CN"/>
        </w:rPr>
        <w:t>2,...</w:t>
      </w:r>
      <w:proofErr w:type="gramEnd"/>
      <w:r w:rsidR="00647746">
        <w:rPr>
          <w:sz w:val="21"/>
          <w:szCs w:val="21"/>
          <w:lang w:eastAsia="zh-CN"/>
        </w:rPr>
        <w:t>)</w:t>
      </w:r>
      <w:r w:rsidR="00647746">
        <w:rPr>
          <w:rFonts w:hint="eastAsia"/>
          <w:sz w:val="21"/>
          <w:szCs w:val="21"/>
          <w:lang w:eastAsia="zh-CN"/>
        </w:rPr>
        <w:t xml:space="preserve"> </w:t>
      </w:r>
      <w:r w:rsidR="00647746" w:rsidRPr="00A24C31">
        <w:rPr>
          <w:sz w:val="21"/>
          <w:szCs w:val="21"/>
          <w:lang w:eastAsia="zh-CN"/>
        </w:rPr>
        <w:t>(Intel, Apple, E///, CTC)</w:t>
      </w:r>
    </w:p>
    <w:p w14:paraId="6AFB04BF" w14:textId="0B6E2A3B" w:rsidR="006736C3" w:rsidRPr="00A24C31" w:rsidRDefault="006736C3" w:rsidP="006736C3">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W</w:t>
      </w:r>
      <w:r w:rsidRPr="00A24C31">
        <w:rPr>
          <w:sz w:val="21"/>
          <w:szCs w:val="21"/>
          <w:lang w:eastAsia="zh-CN"/>
        </w:rPr>
        <w:t>hen rank [1,</w:t>
      </w:r>
      <w:r w:rsidR="000F70E7">
        <w:rPr>
          <w:rFonts w:hint="eastAsia"/>
          <w:sz w:val="21"/>
          <w:szCs w:val="21"/>
          <w:lang w:eastAsia="zh-CN"/>
        </w:rPr>
        <w:t xml:space="preserve"> </w:t>
      </w:r>
      <w:r w:rsidRPr="00A24C31">
        <w:rPr>
          <w:sz w:val="21"/>
          <w:szCs w:val="21"/>
          <w:lang w:eastAsia="zh-CN"/>
        </w:rPr>
        <w:t>2] or rank [2,</w:t>
      </w:r>
      <w:r w:rsidR="000F70E7">
        <w:rPr>
          <w:rFonts w:hint="eastAsia"/>
          <w:sz w:val="21"/>
          <w:szCs w:val="21"/>
          <w:lang w:eastAsia="zh-CN"/>
        </w:rPr>
        <w:t xml:space="preserve"> </w:t>
      </w:r>
      <w:r w:rsidRPr="00A24C31">
        <w:rPr>
          <w:sz w:val="21"/>
          <w:szCs w:val="21"/>
          <w:lang w:eastAsia="zh-CN"/>
        </w:rPr>
        <w:t xml:space="preserve">1] transmission for the target </w:t>
      </w:r>
      <w:r>
        <w:rPr>
          <w:rFonts w:hint="eastAsia"/>
          <w:sz w:val="21"/>
          <w:szCs w:val="21"/>
          <w:lang w:eastAsia="zh-CN"/>
        </w:rPr>
        <w:t>and</w:t>
      </w:r>
      <w:r w:rsidRPr="00A24C31">
        <w:rPr>
          <w:sz w:val="21"/>
          <w:szCs w:val="21"/>
          <w:lang w:eastAsia="zh-CN"/>
        </w:rPr>
        <w:t xml:space="preserve"> interference UEs:</w:t>
      </w:r>
    </w:p>
    <w:p w14:paraId="3AF1FDEF" w14:textId="7EF2C511" w:rsidR="006736C3" w:rsidRPr="00A24C31" w:rsidRDefault="006736C3" w:rsidP="006736C3">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sidR="009F67A6">
        <w:rPr>
          <w:rFonts w:hint="eastAsia"/>
          <w:sz w:val="21"/>
          <w:szCs w:val="21"/>
          <w:lang w:eastAsia="zh-CN"/>
        </w:rPr>
        <w:t>DMRS port 0 (and 1) for target UE, port 2 (and 3)</w:t>
      </w:r>
      <w:r w:rsidR="009F67A6" w:rsidRPr="0073019A">
        <w:rPr>
          <w:sz w:val="21"/>
          <w:szCs w:val="21"/>
          <w:lang w:eastAsia="zh-CN"/>
        </w:rPr>
        <w:t xml:space="preserve"> </w:t>
      </w:r>
      <w:r w:rsidR="009F67A6">
        <w:rPr>
          <w:rFonts w:hint="eastAsia"/>
          <w:sz w:val="21"/>
          <w:szCs w:val="21"/>
          <w:lang w:eastAsia="zh-CN"/>
        </w:rPr>
        <w:t xml:space="preserve">for the interference UE, i.e., use </w:t>
      </w:r>
      <w:r w:rsidR="009F67A6">
        <w:rPr>
          <w:sz w:val="21"/>
          <w:szCs w:val="21"/>
          <w:lang w:eastAsia="zh-CN"/>
        </w:rPr>
        <w:t>different</w:t>
      </w:r>
      <w:r w:rsidR="009F67A6">
        <w:rPr>
          <w:rFonts w:hint="eastAsia"/>
          <w:sz w:val="21"/>
          <w:szCs w:val="21"/>
          <w:lang w:eastAsia="zh-CN"/>
        </w:rPr>
        <w:t xml:space="preserve"> CDM groups for the target and </w:t>
      </w:r>
      <w:r w:rsidR="009F67A6">
        <w:rPr>
          <w:sz w:val="21"/>
          <w:szCs w:val="21"/>
          <w:lang w:eastAsia="zh-CN"/>
        </w:rPr>
        <w:t>interference</w:t>
      </w:r>
      <w:r w:rsidR="009F67A6">
        <w:rPr>
          <w:rFonts w:hint="eastAsia"/>
          <w:sz w:val="21"/>
          <w:szCs w:val="21"/>
          <w:lang w:eastAsia="zh-CN"/>
        </w:rPr>
        <w:t xml:space="preserve"> UEs</w:t>
      </w:r>
      <w:r w:rsidRPr="00A24C31">
        <w:rPr>
          <w:sz w:val="21"/>
          <w:szCs w:val="21"/>
          <w:lang w:eastAsia="zh-CN"/>
        </w:rPr>
        <w:t xml:space="preserve"> (Apple, E///)</w:t>
      </w:r>
    </w:p>
    <w:p w14:paraId="0EB5AF9C" w14:textId="77777777" w:rsidR="00262161" w:rsidRPr="00262161" w:rsidRDefault="00262161" w:rsidP="00262161">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262161">
        <w:rPr>
          <w:rFonts w:eastAsia="宋体"/>
          <w:sz w:val="21"/>
          <w:szCs w:val="21"/>
          <w:highlight w:val="yellow"/>
          <w:lang w:eastAsia="zh-CN"/>
        </w:rPr>
        <w:t>Recommended WF</w:t>
      </w:r>
    </w:p>
    <w:p w14:paraId="6B1EBDC6" w14:textId="3FE68259" w:rsidR="00262161" w:rsidRPr="00840F82" w:rsidRDefault="00262161" w:rsidP="00262161">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algun Gothic"/>
          <w:b/>
          <w:sz w:val="21"/>
          <w:szCs w:val="21"/>
          <w:u w:val="single"/>
          <w:lang w:eastAsia="ko-KR"/>
        </w:rPr>
      </w:pPr>
      <w:r>
        <w:rPr>
          <w:sz w:val="21"/>
          <w:szCs w:val="21"/>
          <w:lang w:eastAsia="zh-CN"/>
        </w:rPr>
        <w:t>Encourage more discussion in the first round</w:t>
      </w:r>
      <w:r w:rsidR="00335737">
        <w:rPr>
          <w:rFonts w:hint="eastAsia"/>
          <w:sz w:val="21"/>
          <w:szCs w:val="21"/>
          <w:lang w:eastAsia="zh-CN"/>
        </w:rPr>
        <w:t>, aiming to come up with one baseline option for initial evaluation</w:t>
      </w:r>
      <w:r w:rsidR="00CA5E48">
        <w:rPr>
          <w:rFonts w:hint="eastAsia"/>
          <w:sz w:val="21"/>
          <w:szCs w:val="21"/>
          <w:lang w:eastAsia="zh-CN"/>
        </w:rPr>
        <w:t xml:space="preserve"> purpose</w:t>
      </w:r>
    </w:p>
    <w:p w14:paraId="006A7EB1" w14:textId="77777777" w:rsidR="00262161" w:rsidRPr="00335737" w:rsidRDefault="00262161" w:rsidP="00A5112F">
      <w:pPr>
        <w:rPr>
          <w:b/>
          <w:sz w:val="21"/>
          <w:szCs w:val="21"/>
          <w:u w:val="single"/>
          <w:lang w:eastAsia="zh-CN"/>
        </w:rPr>
      </w:pPr>
    </w:p>
    <w:p w14:paraId="50C7EAB7" w14:textId="646E742D"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2</w:t>
      </w:r>
      <w:r>
        <w:rPr>
          <w:b/>
          <w:sz w:val="21"/>
          <w:szCs w:val="21"/>
          <w:u w:val="single"/>
          <w:lang w:eastAsia="ko-KR"/>
        </w:rPr>
        <w:t>-2</w:t>
      </w:r>
      <w:r w:rsidRPr="00A24C31">
        <w:rPr>
          <w:b/>
          <w:sz w:val="21"/>
          <w:szCs w:val="21"/>
          <w:u w:val="single"/>
          <w:lang w:eastAsia="ko-KR"/>
        </w:rPr>
        <w:t xml:space="preserve">: DMRS </w:t>
      </w:r>
      <w:r w:rsidR="002E6C4C">
        <w:rPr>
          <w:rFonts w:hint="eastAsia"/>
          <w:b/>
          <w:sz w:val="21"/>
          <w:szCs w:val="21"/>
          <w:u w:val="single"/>
          <w:lang w:eastAsia="zh-CN"/>
        </w:rPr>
        <w:t>t</w:t>
      </w:r>
      <w:r w:rsidRPr="00A24C31">
        <w:rPr>
          <w:b/>
          <w:sz w:val="21"/>
          <w:szCs w:val="21"/>
          <w:u w:val="single"/>
          <w:lang w:eastAsia="ko-KR"/>
        </w:rPr>
        <w:t xml:space="preserve">ype and DMRS </w:t>
      </w:r>
      <w:r w:rsidR="002E6C4C">
        <w:rPr>
          <w:rFonts w:hint="eastAsia"/>
          <w:b/>
          <w:sz w:val="21"/>
          <w:szCs w:val="21"/>
          <w:u w:val="single"/>
          <w:lang w:eastAsia="zh-CN"/>
        </w:rPr>
        <w:t>a</w:t>
      </w:r>
      <w:r w:rsidRPr="00A24C31">
        <w:rPr>
          <w:b/>
          <w:sz w:val="21"/>
          <w:szCs w:val="21"/>
          <w:u w:val="single"/>
          <w:lang w:eastAsia="ko-KR"/>
        </w:rPr>
        <w:t xml:space="preserve">dditional </w:t>
      </w:r>
      <w:r w:rsidR="002E6C4C">
        <w:rPr>
          <w:rFonts w:hint="eastAsia"/>
          <w:b/>
          <w:sz w:val="21"/>
          <w:szCs w:val="21"/>
          <w:u w:val="single"/>
          <w:lang w:eastAsia="zh-CN"/>
        </w:rPr>
        <w:t>p</w:t>
      </w:r>
      <w:r w:rsidRPr="00A24C31">
        <w:rPr>
          <w:b/>
          <w:sz w:val="21"/>
          <w:szCs w:val="21"/>
          <w:u w:val="single"/>
          <w:lang w:eastAsia="ko-KR"/>
        </w:rPr>
        <w:t>osition</w:t>
      </w:r>
    </w:p>
    <w:p w14:paraId="208454E9"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FBA2DBD"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w:t>
      </w:r>
      <w:bookmarkStart w:id="14" w:name="OLE_LINK7"/>
      <w:bookmarkStart w:id="15" w:name="OLE_LINK8"/>
      <w:r w:rsidRPr="00A24C31">
        <w:rPr>
          <w:sz w:val="21"/>
          <w:szCs w:val="21"/>
          <w:lang w:eastAsia="zh-CN"/>
        </w:rPr>
        <w:t>DMRS Type 1 with 1 additional DMRS</w:t>
      </w:r>
      <w:bookmarkEnd w:id="14"/>
      <w:bookmarkEnd w:id="15"/>
      <w:r w:rsidRPr="00A24C31">
        <w:rPr>
          <w:sz w:val="21"/>
          <w:szCs w:val="21"/>
          <w:lang w:eastAsia="zh-CN"/>
        </w:rPr>
        <w:t xml:space="preserve"> (Intel, CTC, E///)</w:t>
      </w:r>
    </w:p>
    <w:p w14:paraId="74795CE3" w14:textId="77777777" w:rsidR="00A5112F" w:rsidRPr="001343DC"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2239ADA3" w14:textId="7C6BCB05" w:rsidR="00A5112F" w:rsidRPr="000741C6" w:rsidRDefault="00A5112F" w:rsidP="009E384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algun Gothic"/>
          <w:b/>
          <w:sz w:val="21"/>
          <w:szCs w:val="21"/>
          <w:u w:val="single"/>
          <w:lang w:val="en-US" w:eastAsia="ko-KR"/>
        </w:rPr>
      </w:pPr>
      <w:r>
        <w:rPr>
          <w:sz w:val="21"/>
          <w:szCs w:val="21"/>
          <w:lang w:eastAsia="zh-CN"/>
        </w:rPr>
        <w:t xml:space="preserve">Use option 1 if no </w:t>
      </w:r>
      <w:r w:rsidR="00FA05FE">
        <w:rPr>
          <w:rFonts w:hint="eastAsia"/>
          <w:sz w:val="21"/>
          <w:szCs w:val="21"/>
          <w:lang w:eastAsia="zh-CN"/>
        </w:rPr>
        <w:t>objection</w:t>
      </w:r>
      <w:r>
        <w:rPr>
          <w:sz w:val="21"/>
          <w:szCs w:val="21"/>
          <w:lang w:eastAsia="zh-CN"/>
        </w:rPr>
        <w:t xml:space="preserve"> during the </w:t>
      </w:r>
      <w:proofErr w:type="gramStart"/>
      <w:r>
        <w:rPr>
          <w:sz w:val="21"/>
          <w:szCs w:val="21"/>
          <w:lang w:eastAsia="zh-CN"/>
        </w:rPr>
        <w:t>first round</w:t>
      </w:r>
      <w:proofErr w:type="gramEnd"/>
      <w:r>
        <w:rPr>
          <w:sz w:val="21"/>
          <w:szCs w:val="21"/>
          <w:lang w:eastAsia="zh-CN"/>
        </w:rPr>
        <w:t xml:space="preserve"> discussion.</w:t>
      </w:r>
      <w:r w:rsidR="009E384A" w:rsidRPr="000741C6">
        <w:rPr>
          <w:rFonts w:eastAsia="Malgun Gothic"/>
          <w:b/>
          <w:sz w:val="21"/>
          <w:szCs w:val="21"/>
          <w:u w:val="single"/>
          <w:lang w:val="en-US" w:eastAsia="ko-KR"/>
        </w:rPr>
        <w:t xml:space="preserve"> </w:t>
      </w:r>
    </w:p>
    <w:p w14:paraId="72464797" w14:textId="77777777" w:rsidR="00A5112F" w:rsidRPr="000741C6" w:rsidRDefault="00A5112F" w:rsidP="00A5112F">
      <w:pPr>
        <w:spacing w:after="120"/>
        <w:rPr>
          <w:rFonts w:eastAsia="Malgun Gothic"/>
          <w:b/>
          <w:sz w:val="21"/>
          <w:szCs w:val="21"/>
          <w:u w:val="single"/>
          <w:lang w:val="en-US" w:eastAsia="ko-KR"/>
        </w:rPr>
      </w:pPr>
    </w:p>
    <w:p w14:paraId="0D356ED5" w14:textId="57E370AF"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2</w:t>
      </w:r>
      <w:r>
        <w:rPr>
          <w:b/>
          <w:sz w:val="21"/>
          <w:szCs w:val="21"/>
          <w:u w:val="single"/>
          <w:lang w:eastAsia="ko-KR"/>
        </w:rPr>
        <w:t>-</w:t>
      </w:r>
      <w:r w:rsidR="00D36396">
        <w:rPr>
          <w:rFonts w:hint="eastAsia"/>
          <w:b/>
          <w:sz w:val="21"/>
          <w:szCs w:val="21"/>
          <w:u w:val="single"/>
          <w:lang w:eastAsia="zh-CN"/>
        </w:rPr>
        <w:t>3</w:t>
      </w:r>
      <w:r w:rsidRPr="00A24C31">
        <w:rPr>
          <w:b/>
          <w:sz w:val="21"/>
          <w:szCs w:val="21"/>
          <w:u w:val="single"/>
          <w:lang w:eastAsia="ko-KR"/>
        </w:rPr>
        <w:t>: Ratio of PDSCH EPRE to DM-RS EPRE</w:t>
      </w:r>
    </w:p>
    <w:p w14:paraId="55E9A856"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7FEBC59A" w14:textId="77777777" w:rsidR="00A5112F" w:rsidRPr="00930A50"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930A50">
        <w:rPr>
          <w:sz w:val="21"/>
          <w:szCs w:val="21"/>
          <w:lang w:eastAsia="zh-CN"/>
        </w:rPr>
        <w:t>Option 1: 0</w:t>
      </w:r>
      <w:r w:rsidRPr="00930A50">
        <w:rPr>
          <w:rFonts w:hint="eastAsia"/>
          <w:sz w:val="21"/>
          <w:szCs w:val="21"/>
          <w:lang w:eastAsia="zh-CN"/>
        </w:rPr>
        <w:t xml:space="preserve"> </w:t>
      </w:r>
      <w:r w:rsidRPr="00930A50">
        <w:rPr>
          <w:sz w:val="21"/>
          <w:szCs w:val="21"/>
          <w:lang w:eastAsia="zh-CN"/>
        </w:rPr>
        <w:t>dB and -3 dB when the number of DM-RS CDM groups without data is 1 and 2 respectively (CTC)</w:t>
      </w:r>
    </w:p>
    <w:p w14:paraId="1308A766" w14:textId="77777777" w:rsidR="00A5112F" w:rsidRPr="001343DC"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4E0AB0AC"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S Mincho"/>
          <w:b/>
          <w:sz w:val="21"/>
          <w:szCs w:val="21"/>
          <w:u w:val="single"/>
          <w:lang w:eastAsia="ko-KR"/>
        </w:rPr>
      </w:pPr>
      <w:r>
        <w:rPr>
          <w:sz w:val="21"/>
          <w:szCs w:val="21"/>
          <w:lang w:eastAsia="zh-CN"/>
        </w:rPr>
        <w:t>Encourage feedback from more companies</w:t>
      </w:r>
    </w:p>
    <w:p w14:paraId="123C0785" w14:textId="77777777" w:rsidR="001343DC" w:rsidRDefault="001343DC" w:rsidP="002E6C4C">
      <w:pPr>
        <w:rPr>
          <w:rFonts w:eastAsiaTheme="minorEastAsia"/>
          <w:b/>
          <w:sz w:val="21"/>
          <w:szCs w:val="21"/>
          <w:u w:val="single"/>
          <w:lang w:eastAsia="zh-CN"/>
        </w:rPr>
      </w:pPr>
    </w:p>
    <w:p w14:paraId="65A71EF4" w14:textId="43042CEB" w:rsidR="002E6C4C" w:rsidRPr="00A24C31" w:rsidRDefault="002E6C4C" w:rsidP="002E6C4C">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2</w:t>
      </w:r>
      <w:r>
        <w:rPr>
          <w:b/>
          <w:sz w:val="21"/>
          <w:szCs w:val="21"/>
          <w:u w:val="single"/>
          <w:lang w:eastAsia="ko-KR"/>
        </w:rPr>
        <w:t>-</w:t>
      </w:r>
      <w:r w:rsidR="00D36396">
        <w:rPr>
          <w:rFonts w:hint="eastAsia"/>
          <w:b/>
          <w:sz w:val="21"/>
          <w:szCs w:val="21"/>
          <w:u w:val="single"/>
          <w:lang w:eastAsia="zh-CN"/>
        </w:rPr>
        <w:t>4</w:t>
      </w:r>
      <w:r w:rsidRPr="00A24C31">
        <w:rPr>
          <w:b/>
          <w:sz w:val="21"/>
          <w:szCs w:val="21"/>
          <w:u w:val="single"/>
          <w:lang w:eastAsia="ko-KR"/>
        </w:rPr>
        <w:t>: Whether to use the same DMRS pattern and the same sequence for all co-scheduled UEs</w:t>
      </w:r>
    </w:p>
    <w:p w14:paraId="575B6768" w14:textId="77777777" w:rsidR="002E6C4C" w:rsidRPr="00A24C31" w:rsidRDefault="002E6C4C" w:rsidP="002E6C4C">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89AE8C8" w14:textId="77777777" w:rsidR="002E6C4C" w:rsidRPr="00A24C31" w:rsidRDefault="002E6C4C" w:rsidP="002E6C4C">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Yes (HW)</w:t>
      </w:r>
    </w:p>
    <w:p w14:paraId="19E11EFE" w14:textId="77777777" w:rsidR="002E6C4C" w:rsidRPr="00A24C31" w:rsidRDefault="002E6C4C" w:rsidP="002E6C4C">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H</w:t>
      </w:r>
      <w:r w:rsidRPr="00A24C31">
        <w:rPr>
          <w:sz w:val="21"/>
          <w:szCs w:val="21"/>
          <w:lang w:eastAsia="zh-CN"/>
        </w:rPr>
        <w:t xml:space="preserve">W: </w:t>
      </w:r>
      <w:r w:rsidRPr="00A24C31">
        <w:rPr>
          <w:sz w:val="21"/>
          <w:szCs w:val="21"/>
          <w:lang w:val="en-US" w:eastAsia="zh-CN" w:bidi="hi-IN"/>
        </w:rPr>
        <w:t>In real network deployment, same DMRS pattern for MU-MIMO paired UEs has been always used</w:t>
      </w:r>
    </w:p>
    <w:p w14:paraId="6C6EC40C" w14:textId="77777777" w:rsidR="002E6C4C" w:rsidRPr="001343DC" w:rsidRDefault="002E6C4C" w:rsidP="002E6C4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7063EF07" w14:textId="77777777" w:rsidR="002E6C4C" w:rsidRPr="00A24C31" w:rsidRDefault="002E6C4C" w:rsidP="002E6C4C">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S Mincho"/>
          <w:b/>
          <w:sz w:val="21"/>
          <w:szCs w:val="21"/>
          <w:u w:val="single"/>
          <w:lang w:eastAsia="ko-KR"/>
        </w:rPr>
      </w:pPr>
      <w:r>
        <w:rPr>
          <w:sz w:val="21"/>
          <w:szCs w:val="21"/>
          <w:lang w:eastAsia="zh-CN"/>
        </w:rPr>
        <w:t>Encourage feedback from more companies</w:t>
      </w:r>
      <w:r w:rsidRPr="00A24C31">
        <w:rPr>
          <w:sz w:val="21"/>
          <w:szCs w:val="21"/>
          <w:lang w:eastAsia="zh-CN"/>
        </w:rPr>
        <w:t xml:space="preserve"> </w:t>
      </w:r>
    </w:p>
    <w:p w14:paraId="39C8C129" w14:textId="77777777" w:rsidR="002E6C4C" w:rsidRPr="002E6C4C" w:rsidRDefault="002E6C4C" w:rsidP="00A5112F">
      <w:pPr>
        <w:spacing w:after="120"/>
        <w:rPr>
          <w:rFonts w:eastAsiaTheme="minorEastAsia"/>
          <w:b/>
          <w:sz w:val="21"/>
          <w:szCs w:val="21"/>
          <w:u w:val="single"/>
          <w:lang w:eastAsia="zh-CN"/>
        </w:rPr>
      </w:pPr>
    </w:p>
    <w:p w14:paraId="37891967" w14:textId="3953690D" w:rsidR="00A5112F" w:rsidRPr="00BD5FB0" w:rsidRDefault="00A5112F" w:rsidP="00A5112F">
      <w:pPr>
        <w:pStyle w:val="3"/>
        <w:rPr>
          <w:sz w:val="24"/>
          <w:szCs w:val="16"/>
          <w:lang w:val="en-US"/>
        </w:rPr>
      </w:pPr>
      <w:r w:rsidRPr="00BD5FB0">
        <w:rPr>
          <w:sz w:val="24"/>
          <w:szCs w:val="16"/>
          <w:lang w:val="en-US"/>
        </w:rPr>
        <w:t>Sub-topic 3-</w:t>
      </w:r>
      <w:r w:rsidR="00D36396">
        <w:rPr>
          <w:rFonts w:hint="eastAsia"/>
          <w:sz w:val="24"/>
          <w:szCs w:val="16"/>
          <w:lang w:val="en-US"/>
        </w:rPr>
        <w:t>3</w:t>
      </w:r>
      <w:r w:rsidR="00BD5FB0">
        <w:rPr>
          <w:rFonts w:hint="eastAsia"/>
          <w:sz w:val="24"/>
          <w:szCs w:val="16"/>
          <w:lang w:val="en-US"/>
        </w:rPr>
        <w:t>:</w:t>
      </w:r>
      <w:r w:rsidRPr="00BD5FB0">
        <w:rPr>
          <w:sz w:val="24"/>
          <w:szCs w:val="16"/>
          <w:lang w:val="en-US"/>
        </w:rPr>
        <w:t xml:space="preserve"> Reference </w:t>
      </w:r>
      <w:r w:rsidR="00CB4F6D">
        <w:rPr>
          <w:rFonts w:hint="eastAsia"/>
          <w:sz w:val="24"/>
          <w:szCs w:val="16"/>
          <w:lang w:val="en-US"/>
        </w:rPr>
        <w:t>r</w:t>
      </w:r>
      <w:r w:rsidRPr="00BD5FB0">
        <w:rPr>
          <w:sz w:val="24"/>
          <w:szCs w:val="16"/>
          <w:lang w:val="en-US"/>
        </w:rPr>
        <w:t>eceiver</w:t>
      </w:r>
      <w:r w:rsidR="00480408" w:rsidRPr="00480408">
        <w:rPr>
          <w:rFonts w:hint="eastAsia"/>
          <w:sz w:val="24"/>
          <w:szCs w:val="16"/>
          <w:lang w:val="en-US"/>
        </w:rPr>
        <w:t xml:space="preserve"> </w:t>
      </w:r>
      <w:r w:rsidR="00480408">
        <w:rPr>
          <w:rFonts w:hint="eastAsia"/>
          <w:sz w:val="24"/>
          <w:szCs w:val="16"/>
          <w:lang w:val="en-US"/>
        </w:rPr>
        <w:t xml:space="preserve">for phase I </w:t>
      </w:r>
      <w:r w:rsidR="00480408">
        <w:rPr>
          <w:sz w:val="24"/>
          <w:szCs w:val="16"/>
          <w:lang w:val="en-US"/>
        </w:rPr>
        <w:t>evaluation</w:t>
      </w:r>
    </w:p>
    <w:p w14:paraId="21A05857" w14:textId="4FF1EE1D"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Pr>
          <w:b/>
          <w:sz w:val="21"/>
          <w:szCs w:val="21"/>
          <w:u w:val="single"/>
          <w:lang w:eastAsia="ko-KR"/>
        </w:rPr>
        <w:t>-1</w:t>
      </w:r>
      <w:r w:rsidRPr="00A24C31">
        <w:rPr>
          <w:b/>
          <w:sz w:val="21"/>
          <w:szCs w:val="21"/>
          <w:u w:val="single"/>
          <w:lang w:eastAsia="ko-KR"/>
        </w:rPr>
        <w:t>: Candidate Receivers</w:t>
      </w:r>
    </w:p>
    <w:p w14:paraId="1F69C5DE"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7D89B55"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MMSE-IRC processing with serving signal demodulation (Intel)</w:t>
      </w:r>
    </w:p>
    <w:p w14:paraId="0BCBE2E0" w14:textId="77777777" w:rsidR="00A5112F" w:rsidRPr="00A24C31" w:rsidRDefault="001E5F85"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m:oMath>
        <m:sSub>
          <m:sSubPr>
            <m:ctrlPr>
              <w:rPr>
                <w:rFonts w:ascii="Cambria Math" w:hAnsi="Cambria Math"/>
                <w:sz w:val="21"/>
                <w:szCs w:val="21"/>
                <w:lang w:eastAsia="zh-CN"/>
              </w:rPr>
            </m:ctrlPr>
          </m:sSubPr>
          <m:e>
            <m:acc>
              <m:accPr>
                <m:ctrlPr>
                  <w:rPr>
                    <w:rFonts w:ascii="Cambria Math" w:hAnsi="Cambria Math"/>
                    <w:sz w:val="21"/>
                    <w:szCs w:val="21"/>
                    <w:lang w:eastAsia="zh-CN"/>
                  </w:rPr>
                </m:ctrlPr>
              </m:accPr>
              <m:e>
                <m:r>
                  <w:rPr>
                    <w:rFonts w:ascii="Cambria Math" w:hAnsi="Cambria Math"/>
                    <w:sz w:val="21"/>
                    <w:szCs w:val="21"/>
                    <w:lang w:eastAsia="zh-CN"/>
                  </w:rPr>
                  <m:t>x</m:t>
                </m:r>
              </m:e>
            </m:acc>
          </m:e>
          <m:sub>
            <m:r>
              <w:rPr>
                <w:rFonts w:ascii="Cambria Math" w:hAnsi="Cambria Math"/>
                <w:sz w:val="21"/>
                <w:szCs w:val="21"/>
                <w:lang w:eastAsia="zh-CN"/>
              </w:rPr>
              <m:t>S</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sub>
          <m:sup>
            <m:r>
              <w:rPr>
                <w:rFonts w:ascii="Cambria Math" w:hAnsi="Cambria Math"/>
                <w:sz w:val="21"/>
                <w:szCs w:val="21"/>
                <w:lang w:eastAsia="zh-CN"/>
              </w:rPr>
              <m:t>H</m:t>
            </m:r>
          </m:sup>
        </m:sSubSup>
        <m:sSup>
          <m:sSupPr>
            <m:ctrlPr>
              <w:rPr>
                <w:rFonts w:ascii="Cambria Math" w:hAnsi="Cambria Math"/>
                <w:sz w:val="21"/>
                <w:szCs w:val="21"/>
                <w:lang w:eastAsia="zh-CN"/>
              </w:rPr>
            </m:ctrlPr>
          </m:sSup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sub>
                </m:sSub>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sub>
                  <m:sup>
                    <m:r>
                      <w:rPr>
                        <w:rFonts w:ascii="Cambria Math" w:hAnsi="Cambria Math"/>
                        <w:sz w:val="21"/>
                        <w:szCs w:val="21"/>
                        <w:lang w:eastAsia="zh-CN"/>
                      </w:rPr>
                      <m:t>H</m:t>
                    </m:r>
                  </m:sup>
                </m:sSub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R</m:t>
                    </m:r>
                  </m:e>
                  <m:sub>
                    <m:r>
                      <w:rPr>
                        <w:rFonts w:ascii="Cambria Math" w:hAnsi="Cambria Math"/>
                        <w:sz w:val="21"/>
                        <w:szCs w:val="21"/>
                        <w:lang w:eastAsia="zh-CN"/>
                      </w:rPr>
                      <m:t>I</m:t>
                    </m:r>
                    <m:r>
                      <m:rPr>
                        <m:sty m:val="p"/>
                      </m:rPr>
                      <w:rPr>
                        <w:rFonts w:ascii="Cambria Math" w:hAnsi="Cambria Math"/>
                        <w:sz w:val="21"/>
                        <w:szCs w:val="21"/>
                        <w:lang w:eastAsia="zh-CN"/>
                      </w:rPr>
                      <m:t>+</m:t>
                    </m:r>
                    <m:r>
                      <w:rPr>
                        <w:rFonts w:ascii="Cambria Math" w:hAnsi="Cambria Math"/>
                        <w:sz w:val="21"/>
                        <w:szCs w:val="21"/>
                        <w:lang w:eastAsia="zh-CN"/>
                      </w:rPr>
                      <m:t>N</m:t>
                    </m:r>
                  </m:sub>
                </m:sSub>
              </m:e>
            </m:d>
          </m:e>
          <m:sup>
            <m:r>
              <m:rPr>
                <m:sty m:val="p"/>
              </m:rPr>
              <w:rPr>
                <w:rFonts w:ascii="Cambria Math" w:hAnsi="Cambria Math"/>
                <w:sz w:val="21"/>
                <w:szCs w:val="21"/>
                <w:lang w:eastAsia="zh-CN"/>
              </w:rPr>
              <m:t>-1</m:t>
            </m:r>
          </m:sup>
        </m:sSup>
        <m:r>
          <w:rPr>
            <w:rFonts w:ascii="Cambria Math" w:hAnsi="Cambria Math"/>
            <w:sz w:val="21"/>
            <w:szCs w:val="21"/>
            <w:lang w:eastAsia="zh-CN"/>
          </w:rPr>
          <m:t>y</m:t>
        </m:r>
      </m:oMath>
      <w:r w:rsidR="00A5112F" w:rsidRPr="00A24C31">
        <w:rPr>
          <w:sz w:val="21"/>
          <w:szCs w:val="21"/>
          <w:lang w:eastAsia="zh-CN"/>
        </w:rPr>
        <w:t>.</w:t>
      </w:r>
    </w:p>
    <w:p w14:paraId="27CB5A6F"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MMSE-IRC processing with joint (serving + interference) signal demodulation (Intel)</w:t>
      </w:r>
    </w:p>
    <w:p w14:paraId="3F590A7F" w14:textId="77777777" w:rsidR="00A5112F" w:rsidRPr="00A24C31" w:rsidRDefault="001E5F85"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m:oMath>
        <m:sSub>
          <m:sSubPr>
            <m:ctrlPr>
              <w:rPr>
                <w:rFonts w:ascii="Cambria Math" w:hAnsi="Cambria Math"/>
                <w:sz w:val="21"/>
                <w:szCs w:val="21"/>
                <w:lang w:eastAsia="zh-CN"/>
              </w:rPr>
            </m:ctrlPr>
          </m:sSubPr>
          <m:e>
            <m:acc>
              <m:accPr>
                <m:ctrlPr>
                  <w:rPr>
                    <w:rFonts w:ascii="Cambria Math" w:hAnsi="Cambria Math"/>
                    <w:sz w:val="21"/>
                    <w:szCs w:val="21"/>
                    <w:lang w:eastAsia="zh-CN"/>
                  </w:rPr>
                </m:ctrlPr>
              </m:accPr>
              <m:e>
                <m:r>
                  <w:rPr>
                    <w:rFonts w:ascii="Cambria Math" w:hAnsi="Cambria Math"/>
                    <w:sz w:val="21"/>
                    <w:szCs w:val="21"/>
                    <w:lang w:eastAsia="zh-CN"/>
                  </w:rPr>
                  <m:t>x</m:t>
                </m:r>
              </m:e>
            </m:acc>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up>
            <m:r>
              <w:rPr>
                <w:rFonts w:ascii="Cambria Math" w:hAnsi="Cambria Math"/>
                <w:sz w:val="21"/>
                <w:szCs w:val="21"/>
                <w:lang w:eastAsia="zh-CN"/>
              </w:rPr>
              <m:t>H</m:t>
            </m:r>
          </m:sup>
        </m:sSubSup>
        <m:sSup>
          <m:sSupPr>
            <m:ctrlPr>
              <w:rPr>
                <w:rFonts w:ascii="Cambria Math" w:hAnsi="Cambria Math"/>
                <w:sz w:val="21"/>
                <w:szCs w:val="21"/>
                <w:lang w:eastAsia="zh-CN"/>
              </w:rPr>
            </m:ctrlPr>
          </m:sSup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up>
                    <m:r>
                      <w:rPr>
                        <w:rFonts w:ascii="Cambria Math" w:hAnsi="Cambria Math"/>
                        <w:sz w:val="21"/>
                        <w:szCs w:val="21"/>
                        <w:lang w:eastAsia="zh-CN"/>
                      </w:rPr>
                      <m:t>H</m:t>
                    </m:r>
                  </m:sup>
                </m:sSub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R</m:t>
                    </m:r>
                  </m:e>
                  <m:sub>
                    <m:r>
                      <w:rPr>
                        <w:rFonts w:ascii="Cambria Math" w:hAnsi="Cambria Math"/>
                        <w:sz w:val="21"/>
                        <w:szCs w:val="21"/>
                        <w:lang w:eastAsia="zh-CN"/>
                      </w:rPr>
                      <m:t>N</m:t>
                    </m:r>
                  </m:sub>
                </m:sSub>
              </m:e>
            </m:d>
          </m:e>
          <m:sup>
            <m:r>
              <m:rPr>
                <m:sty m:val="p"/>
              </m:rPr>
              <w:rPr>
                <w:rFonts w:ascii="Cambria Math" w:hAnsi="Cambria Math"/>
                <w:sz w:val="21"/>
                <w:szCs w:val="21"/>
                <w:lang w:eastAsia="zh-CN"/>
              </w:rPr>
              <m:t>-1</m:t>
            </m:r>
          </m:sup>
        </m:sSup>
        <m:r>
          <w:rPr>
            <w:rFonts w:ascii="Cambria Math" w:hAnsi="Cambria Math"/>
            <w:sz w:val="21"/>
            <w:szCs w:val="21"/>
            <w:lang w:eastAsia="zh-CN"/>
          </w:rPr>
          <m:t>y</m:t>
        </m:r>
      </m:oMath>
      <w:r w:rsidR="00A5112F" w:rsidRPr="00A24C31">
        <w:rPr>
          <w:sz w:val="21"/>
          <w:szCs w:val="21"/>
          <w:lang w:eastAsia="zh-CN"/>
        </w:rPr>
        <w:t xml:space="preserve">, where </w:t>
      </w:r>
      <m:oMath>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m>
              <m:mPr>
                <m:mcs>
                  <m:mc>
                    <m:mcPr>
                      <m:count m:val="2"/>
                      <m:mcJc m:val="center"/>
                    </m:mcPr>
                  </m:mc>
                </m:mcs>
                <m:ctrlPr>
                  <w:rPr>
                    <w:rFonts w:ascii="Cambria Math" w:hAnsi="Cambria Math"/>
                    <w:sz w:val="21"/>
                    <w:szCs w:val="21"/>
                    <w:lang w:eastAsia="zh-CN"/>
                  </w:rPr>
                </m:ctrlPr>
              </m:mPr>
              <m:m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sub>
                  </m:sSub>
                </m:e>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I</m:t>
                      </m:r>
                    </m:sub>
                  </m:sSub>
                </m:e>
              </m:mr>
            </m:m>
          </m:e>
        </m:d>
      </m:oMath>
      <w:r w:rsidR="00A5112F" w:rsidRPr="00A24C31">
        <w:rPr>
          <w:sz w:val="21"/>
          <w:szCs w:val="21"/>
          <w:lang w:eastAsia="zh-CN"/>
        </w:rPr>
        <w:t>.</w:t>
      </w:r>
    </w:p>
    <w:p w14:paraId="55F4907D"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Intel: for MU-MIMO mode, UE has enough information to make channel estimation of interference signal and execute joint (serving + interference) demodulation processing.</w:t>
      </w:r>
    </w:p>
    <w:p w14:paraId="2257E9E6" w14:textId="77777777" w:rsidR="00A5112F" w:rsidRPr="00E46AF0"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21B4D1E8" w14:textId="77777777" w:rsidR="00A5112F" w:rsidRPr="00E46AF0"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S Mincho"/>
          <w:b/>
          <w:sz w:val="21"/>
          <w:szCs w:val="21"/>
          <w:u w:val="single"/>
          <w:lang w:eastAsia="ko-KR"/>
        </w:rPr>
      </w:pPr>
      <w:r w:rsidRPr="00E46AF0">
        <w:rPr>
          <w:sz w:val="21"/>
          <w:szCs w:val="21"/>
          <w:lang w:eastAsia="zh-CN"/>
        </w:rPr>
        <w:t>Encourage feedback from more companies</w:t>
      </w:r>
    </w:p>
    <w:p w14:paraId="30E57159" w14:textId="77777777" w:rsidR="00A5112F" w:rsidRDefault="00A5112F" w:rsidP="00A5112F">
      <w:pPr>
        <w:spacing w:after="120"/>
        <w:rPr>
          <w:sz w:val="21"/>
          <w:szCs w:val="21"/>
          <w:lang w:val="en-US" w:eastAsia="zh-CN"/>
        </w:rPr>
      </w:pPr>
    </w:p>
    <w:p w14:paraId="0133DDB1" w14:textId="73EB7FF7" w:rsidR="009E384A" w:rsidRPr="00A24C31" w:rsidRDefault="009E384A" w:rsidP="009E384A">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Pr>
          <w:b/>
          <w:sz w:val="21"/>
          <w:szCs w:val="21"/>
          <w:u w:val="single"/>
          <w:lang w:eastAsia="ko-KR"/>
        </w:rPr>
        <w:t>-</w:t>
      </w:r>
      <w:r w:rsidR="00D36396">
        <w:rPr>
          <w:rFonts w:hint="eastAsia"/>
          <w:b/>
          <w:sz w:val="21"/>
          <w:szCs w:val="21"/>
          <w:u w:val="single"/>
          <w:lang w:eastAsia="zh-CN"/>
        </w:rPr>
        <w:t>2</w:t>
      </w:r>
      <w:r w:rsidRPr="00A24C31">
        <w:rPr>
          <w:b/>
          <w:sz w:val="21"/>
          <w:szCs w:val="21"/>
          <w:u w:val="single"/>
          <w:lang w:eastAsia="ko-KR"/>
        </w:rPr>
        <w:t xml:space="preserve">: </w:t>
      </w:r>
      <w:r w:rsidR="00602FBA">
        <w:rPr>
          <w:rFonts w:hint="eastAsia"/>
          <w:b/>
          <w:sz w:val="21"/>
          <w:szCs w:val="21"/>
          <w:u w:val="single"/>
          <w:lang w:eastAsia="zh-CN"/>
        </w:rPr>
        <w:t xml:space="preserve">Interference estimation </w:t>
      </w:r>
      <w:r w:rsidR="00602FBA">
        <w:rPr>
          <w:b/>
          <w:sz w:val="21"/>
          <w:szCs w:val="21"/>
          <w:u w:val="single"/>
          <w:lang w:eastAsia="zh-CN"/>
        </w:rPr>
        <w:t>for case</w:t>
      </w:r>
      <w:r w:rsidR="00602FBA">
        <w:rPr>
          <w:rFonts w:hint="eastAsia"/>
          <w:b/>
          <w:sz w:val="21"/>
          <w:szCs w:val="21"/>
          <w:u w:val="single"/>
          <w:lang w:eastAsia="zh-CN"/>
        </w:rPr>
        <w:t>s</w:t>
      </w:r>
      <w:r w:rsidR="00602FBA">
        <w:rPr>
          <w:b/>
          <w:sz w:val="21"/>
          <w:szCs w:val="21"/>
          <w:u w:val="single"/>
          <w:lang w:eastAsia="zh-CN"/>
        </w:rPr>
        <w:t xml:space="preserve"> </w:t>
      </w:r>
      <w:r w:rsidR="00602FBA" w:rsidRPr="00602FBA">
        <w:rPr>
          <w:b/>
          <w:sz w:val="21"/>
          <w:szCs w:val="21"/>
          <w:u w:val="single"/>
          <w:lang w:eastAsia="zh-CN"/>
        </w:rPr>
        <w:t>with 2 DMRS CDM groups</w:t>
      </w:r>
    </w:p>
    <w:p w14:paraId="3DCC797C" w14:textId="77777777" w:rsidR="009E384A" w:rsidRPr="00A24C31" w:rsidRDefault="009E384A" w:rsidP="009E384A">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85D6E00" w14:textId="76E54A57" w:rsidR="009E384A" w:rsidRPr="00A24C31" w:rsidRDefault="009E384A" w:rsidP="009E384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w:t>
      </w:r>
      <w:r w:rsidR="00602FBA" w:rsidRPr="00A24C31">
        <w:rPr>
          <w:rFonts w:hint="eastAsia"/>
          <w:sz w:val="21"/>
          <w:szCs w:val="21"/>
          <w:lang w:eastAsia="zh-CN"/>
        </w:rPr>
        <w:t>F</w:t>
      </w:r>
      <w:r w:rsidR="00602FBA" w:rsidRPr="00A24C31">
        <w:rPr>
          <w:sz w:val="21"/>
          <w:szCs w:val="21"/>
          <w:lang w:eastAsia="zh-CN"/>
        </w:rPr>
        <w:t>or cases with 2 DMRS CDM groups</w:t>
      </w:r>
      <w:r w:rsidR="00602FBA" w:rsidRPr="00A24C31">
        <w:rPr>
          <w:rFonts w:hint="eastAsia"/>
          <w:sz w:val="21"/>
          <w:szCs w:val="21"/>
          <w:lang w:eastAsia="zh-CN"/>
        </w:rPr>
        <w:t xml:space="preserve">, </w:t>
      </w:r>
      <w:r w:rsidR="00602FBA" w:rsidRPr="00A24C31">
        <w:rPr>
          <w:sz w:val="21"/>
          <w:szCs w:val="21"/>
          <w:lang w:eastAsia="zh-CN"/>
        </w:rPr>
        <w:t>the interference should be estimated based on the REs occupied by both of the two DMRS CDM groups</w:t>
      </w:r>
      <w:r w:rsidRPr="00A24C31">
        <w:rPr>
          <w:sz w:val="21"/>
          <w:szCs w:val="21"/>
          <w:lang w:eastAsia="zh-CN"/>
        </w:rPr>
        <w:t xml:space="preserve"> (CTC)</w:t>
      </w:r>
    </w:p>
    <w:p w14:paraId="581D348E" w14:textId="77777777" w:rsidR="009E384A" w:rsidRPr="00E46AF0" w:rsidRDefault="009E384A" w:rsidP="009E384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73761BAD" w14:textId="77777777" w:rsidR="009E384A" w:rsidRPr="00A24C31" w:rsidRDefault="009E384A" w:rsidP="009E384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sz w:val="21"/>
          <w:szCs w:val="21"/>
          <w:u w:val="single"/>
          <w:lang w:eastAsia="ko-KR"/>
        </w:rPr>
      </w:pPr>
      <w:r>
        <w:rPr>
          <w:sz w:val="21"/>
          <w:szCs w:val="21"/>
          <w:lang w:eastAsia="zh-CN"/>
        </w:rPr>
        <w:t>Encourage feedback from more companies</w:t>
      </w:r>
    </w:p>
    <w:p w14:paraId="7BC2F4BC" w14:textId="77777777" w:rsidR="009E384A" w:rsidRPr="00A24C31" w:rsidRDefault="009E384A" w:rsidP="00A5112F">
      <w:pPr>
        <w:spacing w:after="120"/>
        <w:rPr>
          <w:sz w:val="21"/>
          <w:szCs w:val="21"/>
          <w:lang w:val="en-US" w:eastAsia="zh-CN"/>
        </w:rPr>
      </w:pPr>
    </w:p>
    <w:p w14:paraId="6D3A226B" w14:textId="0624C24A"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Pr>
          <w:b/>
          <w:sz w:val="21"/>
          <w:szCs w:val="21"/>
          <w:u w:val="single"/>
          <w:lang w:eastAsia="ko-KR"/>
        </w:rPr>
        <w:t>-</w:t>
      </w:r>
      <w:r w:rsidR="00D36396">
        <w:rPr>
          <w:rFonts w:hint="eastAsia"/>
          <w:b/>
          <w:sz w:val="21"/>
          <w:szCs w:val="21"/>
          <w:u w:val="single"/>
          <w:lang w:eastAsia="zh-CN"/>
        </w:rPr>
        <w:t>3</w:t>
      </w:r>
      <w:r w:rsidRPr="00A24C31">
        <w:rPr>
          <w:b/>
          <w:sz w:val="21"/>
          <w:szCs w:val="21"/>
          <w:u w:val="single"/>
          <w:lang w:eastAsia="ko-KR"/>
        </w:rPr>
        <w:t xml:space="preserve">: Interference </w:t>
      </w:r>
      <w:r w:rsidR="00806139">
        <w:rPr>
          <w:rFonts w:hint="eastAsia"/>
          <w:b/>
          <w:sz w:val="21"/>
          <w:szCs w:val="21"/>
          <w:u w:val="single"/>
          <w:lang w:eastAsia="zh-CN"/>
        </w:rPr>
        <w:t>e</w:t>
      </w:r>
      <w:r w:rsidRPr="00A24C31">
        <w:rPr>
          <w:b/>
          <w:sz w:val="21"/>
          <w:szCs w:val="21"/>
          <w:u w:val="single"/>
          <w:lang w:eastAsia="ko-KR"/>
        </w:rPr>
        <w:t xml:space="preserve">stimation </w:t>
      </w:r>
      <w:r w:rsidR="00806139">
        <w:rPr>
          <w:rFonts w:hint="eastAsia"/>
          <w:b/>
          <w:sz w:val="21"/>
          <w:szCs w:val="21"/>
          <w:u w:val="single"/>
          <w:lang w:eastAsia="zh-CN"/>
        </w:rPr>
        <w:t>g</w:t>
      </w:r>
      <w:r w:rsidRPr="00A24C31">
        <w:rPr>
          <w:b/>
          <w:sz w:val="21"/>
          <w:szCs w:val="21"/>
          <w:u w:val="single"/>
          <w:lang w:eastAsia="ko-KR"/>
        </w:rPr>
        <w:t>ranularity</w:t>
      </w:r>
    </w:p>
    <w:p w14:paraId="6A4760D3"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F5A6587"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Per PRB and per </w:t>
      </w:r>
      <w:proofErr w:type="gramStart"/>
      <w:r w:rsidRPr="00A24C31">
        <w:rPr>
          <w:sz w:val="21"/>
          <w:szCs w:val="21"/>
          <w:lang w:eastAsia="zh-CN"/>
        </w:rPr>
        <w:t>slot based</w:t>
      </w:r>
      <w:proofErr w:type="gramEnd"/>
      <w:r w:rsidRPr="00A24C31">
        <w:rPr>
          <w:sz w:val="21"/>
          <w:szCs w:val="21"/>
          <w:lang w:eastAsia="zh-CN"/>
        </w:rPr>
        <w:t xml:space="preserve"> interference covariance matrix estimation (CTC)</w:t>
      </w:r>
    </w:p>
    <w:p w14:paraId="59F5D4F1"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CTC: </w:t>
      </w:r>
      <w:r w:rsidRPr="00A24C31">
        <w:rPr>
          <w:rFonts w:hint="eastAsia"/>
          <w:sz w:val="21"/>
          <w:szCs w:val="21"/>
          <w:lang w:eastAsia="zh-CN"/>
        </w:rPr>
        <w:t xml:space="preserve">It is unknown whether the precoding matrix </w:t>
      </w:r>
      <w:r w:rsidRPr="00A24C31">
        <w:rPr>
          <w:sz w:val="21"/>
          <w:szCs w:val="21"/>
          <w:lang w:eastAsia="zh-CN"/>
        </w:rPr>
        <w:t xml:space="preserve">in the multiple contiguous PRBs </w:t>
      </w:r>
      <w:r w:rsidRPr="00A24C31">
        <w:rPr>
          <w:rFonts w:hint="eastAsia"/>
          <w:sz w:val="21"/>
          <w:szCs w:val="21"/>
          <w:lang w:eastAsia="zh-CN"/>
        </w:rPr>
        <w:t>for</w:t>
      </w:r>
      <w:r w:rsidRPr="00A24C31">
        <w:rPr>
          <w:sz w:val="21"/>
          <w:szCs w:val="21"/>
          <w:lang w:eastAsia="zh-CN"/>
        </w:rPr>
        <w:t xml:space="preserve"> the co-scheduled UE(s) is the same.</w:t>
      </w:r>
    </w:p>
    <w:p w14:paraId="46F706C7" w14:textId="77777777" w:rsidR="00A5112F" w:rsidRPr="00E46AF0"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0DCBE959" w14:textId="77777777" w:rsidR="00A5112F" w:rsidRPr="00010722"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sz w:val="21"/>
          <w:szCs w:val="21"/>
          <w:u w:val="single"/>
          <w:lang w:eastAsia="ko-KR"/>
        </w:rPr>
      </w:pPr>
      <w:r>
        <w:rPr>
          <w:sz w:val="21"/>
          <w:szCs w:val="21"/>
          <w:lang w:eastAsia="zh-CN"/>
        </w:rPr>
        <w:t>Encourage feedback from more companies</w:t>
      </w:r>
    </w:p>
    <w:p w14:paraId="62C3A1C5" w14:textId="77777777" w:rsidR="00A5112F" w:rsidRDefault="00A5112F" w:rsidP="00A5112F">
      <w:pPr>
        <w:rPr>
          <w:sz w:val="21"/>
          <w:szCs w:val="21"/>
          <w:lang w:val="sv-SE" w:eastAsia="zh-CN"/>
        </w:rPr>
      </w:pPr>
    </w:p>
    <w:p w14:paraId="281AA0D3" w14:textId="30CE1834" w:rsidR="00806139" w:rsidRPr="00A24C31" w:rsidRDefault="00806139" w:rsidP="00806139">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sidRPr="00A24C31">
        <w:rPr>
          <w:b/>
          <w:sz w:val="21"/>
          <w:szCs w:val="21"/>
          <w:u w:val="single"/>
          <w:lang w:eastAsia="ko-KR"/>
        </w:rPr>
        <w:t>-</w:t>
      </w:r>
      <w:r w:rsidR="00D36396">
        <w:rPr>
          <w:rFonts w:hint="eastAsia"/>
          <w:b/>
          <w:sz w:val="21"/>
          <w:szCs w:val="21"/>
          <w:u w:val="single"/>
          <w:lang w:eastAsia="zh-CN"/>
        </w:rPr>
        <w:t>4</w:t>
      </w:r>
      <w:r w:rsidRPr="00A24C31">
        <w:rPr>
          <w:b/>
          <w:sz w:val="21"/>
          <w:szCs w:val="21"/>
          <w:u w:val="single"/>
          <w:lang w:eastAsia="ko-KR"/>
        </w:rPr>
        <w:t>: Whether to introduce network assistance</w:t>
      </w:r>
      <w:r>
        <w:rPr>
          <w:rFonts w:hint="eastAsia"/>
          <w:b/>
          <w:sz w:val="21"/>
          <w:szCs w:val="21"/>
          <w:u w:val="single"/>
          <w:lang w:eastAsia="zh-CN"/>
        </w:rPr>
        <w:t xml:space="preserve"> to assist the receiver</w:t>
      </w:r>
    </w:p>
    <w:p w14:paraId="2098774D" w14:textId="77777777" w:rsidR="00806139" w:rsidRPr="00A24C31" w:rsidRDefault="00806139" w:rsidP="00806139">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2B64A2" w14:textId="282014D1" w:rsidR="00806139" w:rsidRPr="00806139" w:rsidRDefault="00806139" w:rsidP="0080613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Option 1</w:t>
      </w:r>
      <w:r w:rsidRPr="00A24C31">
        <w:rPr>
          <w:sz w:val="21"/>
          <w:szCs w:val="21"/>
          <w:lang w:eastAsia="zh-CN"/>
        </w:rPr>
        <w:t xml:space="preserve">: </w:t>
      </w:r>
      <w:r w:rsidRPr="00806139">
        <w:rPr>
          <w:sz w:val="21"/>
          <w:szCs w:val="21"/>
          <w:lang w:eastAsia="zh-CN"/>
        </w:rPr>
        <w:t xml:space="preserve">RAN4 discusses and decides whether to introduce network assistance </w:t>
      </w:r>
      <w:r w:rsidR="00DC3746">
        <w:rPr>
          <w:rFonts w:hint="eastAsia"/>
          <w:sz w:val="21"/>
          <w:szCs w:val="21"/>
          <w:lang w:eastAsia="zh-CN"/>
        </w:rPr>
        <w:t>(HW)</w:t>
      </w:r>
    </w:p>
    <w:p w14:paraId="142584BD" w14:textId="5EA80792" w:rsidR="00806139" w:rsidRPr="00A24C31" w:rsidRDefault="00806139" w:rsidP="0080613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HW: </w:t>
      </w:r>
      <w:r w:rsidRPr="00A24C31">
        <w:rPr>
          <w:sz w:val="21"/>
          <w:szCs w:val="21"/>
          <w:lang w:eastAsia="zh-CN"/>
        </w:rPr>
        <w:t xml:space="preserve">With network assistance, </w:t>
      </w:r>
      <w:r w:rsidRPr="00806139">
        <w:rPr>
          <w:sz w:val="21"/>
          <w:szCs w:val="21"/>
          <w:lang w:eastAsia="zh-CN"/>
        </w:rPr>
        <w:t>the tested UE can perform interference cancellation with less cost by detection.</w:t>
      </w:r>
      <w:r w:rsidRPr="00806139">
        <w:rPr>
          <w:rFonts w:hint="eastAsia"/>
          <w:sz w:val="21"/>
          <w:szCs w:val="21"/>
          <w:lang w:eastAsia="zh-CN"/>
        </w:rPr>
        <w:t xml:space="preserve"> </w:t>
      </w:r>
    </w:p>
    <w:p w14:paraId="7E62103C" w14:textId="77777777" w:rsidR="00806139" w:rsidRPr="00277CD4" w:rsidRDefault="00806139" w:rsidP="00806139">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277CD4">
        <w:rPr>
          <w:rFonts w:eastAsia="宋体"/>
          <w:sz w:val="21"/>
          <w:szCs w:val="21"/>
          <w:highlight w:val="yellow"/>
          <w:lang w:eastAsia="zh-CN"/>
        </w:rPr>
        <w:t>Recommended WF</w:t>
      </w:r>
    </w:p>
    <w:p w14:paraId="1315DC3D" w14:textId="77777777" w:rsidR="00806139" w:rsidRPr="00A24C31" w:rsidRDefault="00806139" w:rsidP="0080613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feedback from more companies.</w:t>
      </w:r>
    </w:p>
    <w:p w14:paraId="19BAA362" w14:textId="77777777" w:rsidR="00806139" w:rsidRPr="00806139" w:rsidRDefault="00806139" w:rsidP="00A5112F">
      <w:pPr>
        <w:rPr>
          <w:sz w:val="21"/>
          <w:szCs w:val="21"/>
          <w:lang w:eastAsia="zh-CN"/>
        </w:rPr>
      </w:pPr>
    </w:p>
    <w:p w14:paraId="0BEB95AE" w14:textId="0A600A33" w:rsidR="00676FC5" w:rsidRPr="00E07BFE" w:rsidRDefault="00676FC5" w:rsidP="00676FC5">
      <w:pPr>
        <w:pStyle w:val="3"/>
        <w:rPr>
          <w:sz w:val="24"/>
          <w:szCs w:val="16"/>
          <w:lang w:val="en-US"/>
        </w:rPr>
      </w:pPr>
      <w:r w:rsidRPr="00E07BFE">
        <w:rPr>
          <w:sz w:val="24"/>
          <w:szCs w:val="16"/>
          <w:lang w:val="en-US"/>
        </w:rPr>
        <w:t>Sub-topic 3-</w:t>
      </w:r>
      <w:r w:rsidR="00D36396">
        <w:rPr>
          <w:rFonts w:hint="eastAsia"/>
          <w:sz w:val="24"/>
          <w:szCs w:val="16"/>
          <w:lang w:val="en-US"/>
        </w:rPr>
        <w:t>4</w:t>
      </w:r>
      <w:r>
        <w:rPr>
          <w:rFonts w:hint="eastAsia"/>
          <w:sz w:val="24"/>
          <w:szCs w:val="16"/>
          <w:lang w:val="en-US"/>
        </w:rPr>
        <w:t>:</w:t>
      </w:r>
      <w:r w:rsidRPr="00E07BFE">
        <w:rPr>
          <w:sz w:val="24"/>
          <w:szCs w:val="16"/>
          <w:lang w:val="en-US"/>
        </w:rPr>
        <w:t xml:space="preserve"> PDSCH </w:t>
      </w:r>
      <w:r w:rsidR="00927720">
        <w:rPr>
          <w:rFonts w:hint="eastAsia"/>
          <w:sz w:val="24"/>
          <w:szCs w:val="16"/>
          <w:lang w:val="en-US"/>
        </w:rPr>
        <w:t>p</w:t>
      </w:r>
      <w:r w:rsidRPr="00E07BFE">
        <w:rPr>
          <w:sz w:val="24"/>
          <w:szCs w:val="16"/>
          <w:lang w:val="en-US"/>
        </w:rPr>
        <w:t>arameters</w:t>
      </w:r>
      <w:r w:rsidR="00480408" w:rsidRPr="00480408">
        <w:rPr>
          <w:rFonts w:hint="eastAsia"/>
          <w:sz w:val="24"/>
          <w:szCs w:val="16"/>
          <w:lang w:val="en-US"/>
        </w:rPr>
        <w:t xml:space="preserve"> </w:t>
      </w:r>
      <w:r w:rsidR="00480408">
        <w:rPr>
          <w:rFonts w:hint="eastAsia"/>
          <w:sz w:val="24"/>
          <w:szCs w:val="16"/>
          <w:lang w:val="en-US"/>
        </w:rPr>
        <w:t xml:space="preserve">for phase I </w:t>
      </w:r>
      <w:r w:rsidR="00480408">
        <w:rPr>
          <w:sz w:val="24"/>
          <w:szCs w:val="16"/>
          <w:lang w:val="en-US"/>
        </w:rPr>
        <w:t>evaluation</w:t>
      </w:r>
    </w:p>
    <w:p w14:paraId="2D665EF0" w14:textId="2173F07D"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4</w:t>
      </w:r>
      <w:r>
        <w:rPr>
          <w:b/>
          <w:sz w:val="21"/>
          <w:szCs w:val="21"/>
          <w:u w:val="single"/>
          <w:lang w:eastAsia="ko-KR"/>
        </w:rPr>
        <w:t>-1</w:t>
      </w:r>
      <w:r w:rsidR="00927720">
        <w:rPr>
          <w:b/>
          <w:sz w:val="21"/>
          <w:szCs w:val="21"/>
          <w:u w:val="single"/>
          <w:lang w:eastAsia="ko-KR"/>
        </w:rPr>
        <w:t xml:space="preserve">: </w:t>
      </w:r>
      <w:r w:rsidR="00927720">
        <w:rPr>
          <w:rFonts w:hint="eastAsia"/>
          <w:b/>
          <w:sz w:val="21"/>
          <w:szCs w:val="21"/>
          <w:u w:val="single"/>
          <w:lang w:eastAsia="zh-CN"/>
        </w:rPr>
        <w:t>SCS</w:t>
      </w:r>
    </w:p>
    <w:p w14:paraId="4B54F407"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5229E64"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Cover both 15kHz SCS for FDD and 30kHz SCS for TDD. (CMCC, CTC, Intel, E///)</w:t>
      </w:r>
    </w:p>
    <w:p w14:paraId="1AABFEA1" w14:textId="77777777" w:rsidR="00676FC5" w:rsidRPr="00277CD4"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277CD4">
        <w:rPr>
          <w:rFonts w:eastAsia="宋体"/>
          <w:sz w:val="21"/>
          <w:szCs w:val="21"/>
          <w:highlight w:val="yellow"/>
          <w:lang w:eastAsia="zh-CN"/>
        </w:rPr>
        <w:t>Recommended WF</w:t>
      </w:r>
    </w:p>
    <w:p w14:paraId="535425A7" w14:textId="77DDBA75"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 xml:space="preserve">Use option 1 if no </w:t>
      </w:r>
      <w:r w:rsidR="00927720">
        <w:rPr>
          <w:rFonts w:hint="eastAsia"/>
          <w:sz w:val="21"/>
          <w:szCs w:val="21"/>
          <w:lang w:eastAsia="zh-CN"/>
        </w:rPr>
        <w:t>objection</w:t>
      </w:r>
      <w:r>
        <w:rPr>
          <w:sz w:val="21"/>
          <w:szCs w:val="21"/>
          <w:lang w:eastAsia="zh-CN"/>
        </w:rPr>
        <w:t xml:space="preserve"> during the first-round discussion.</w:t>
      </w:r>
    </w:p>
    <w:p w14:paraId="5E35563A" w14:textId="77777777" w:rsidR="00676FC5" w:rsidRPr="00A24C31" w:rsidRDefault="00676FC5" w:rsidP="00676FC5">
      <w:pPr>
        <w:rPr>
          <w:i/>
          <w:sz w:val="21"/>
          <w:szCs w:val="21"/>
          <w:lang w:eastAsia="zh-CN"/>
        </w:rPr>
      </w:pPr>
    </w:p>
    <w:p w14:paraId="3F39D1C0" w14:textId="10470C8C"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4</w:t>
      </w:r>
      <w:r>
        <w:rPr>
          <w:b/>
          <w:sz w:val="21"/>
          <w:szCs w:val="21"/>
          <w:u w:val="single"/>
          <w:lang w:eastAsia="ko-KR"/>
        </w:rPr>
        <w:t>-2</w:t>
      </w:r>
      <w:r w:rsidRPr="00A24C31">
        <w:rPr>
          <w:b/>
          <w:sz w:val="21"/>
          <w:szCs w:val="21"/>
          <w:u w:val="single"/>
          <w:lang w:eastAsia="ko-KR"/>
        </w:rPr>
        <w:t>: Channel Bandwidth</w:t>
      </w:r>
    </w:p>
    <w:p w14:paraId="2830950F"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D31FE9"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(CMCC)</w:t>
      </w:r>
    </w:p>
    <w:p w14:paraId="407C2814"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FDD 15kHz SCS: Cover 10MHz and 50MHz CBW.</w:t>
      </w:r>
    </w:p>
    <w:p w14:paraId="761A5976"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TDD 30kHz SCS: Cover 40MHz and 100MHz CBW.</w:t>
      </w:r>
    </w:p>
    <w:p w14:paraId="6BE6E7AB" w14:textId="77777777" w:rsidR="00676FC5" w:rsidRPr="00A24C31" w:rsidRDefault="00676FC5" w:rsidP="00676FC5">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C</w:t>
      </w:r>
      <w:r w:rsidRPr="00A24C31">
        <w:rPr>
          <w:sz w:val="21"/>
          <w:szCs w:val="21"/>
          <w:lang w:eastAsia="zh-CN"/>
        </w:rPr>
        <w:t xml:space="preserve">MCC: </w:t>
      </w:r>
      <w:r w:rsidRPr="00A24C31">
        <w:rPr>
          <w:rFonts w:eastAsia="等线 Light"/>
          <w:sz w:val="21"/>
          <w:szCs w:val="21"/>
        </w:rPr>
        <w:t xml:space="preserve">We also </w:t>
      </w:r>
      <w:r w:rsidRPr="00A24C31">
        <w:rPr>
          <w:sz w:val="21"/>
          <w:szCs w:val="21"/>
          <w:lang w:eastAsia="zh-CN"/>
        </w:rPr>
        <w:t>support</w:t>
      </w:r>
      <w:r w:rsidRPr="00A24C31">
        <w:rPr>
          <w:rFonts w:eastAsia="等线 Light"/>
          <w:sz w:val="21"/>
          <w:szCs w:val="21"/>
        </w:rPr>
        <w:t xml:space="preserve"> to consider the maximum bandwidth for FDD and TDD, which is 50MHz for FDD and 100MHz for TDD.</w:t>
      </w:r>
    </w:p>
    <w:p w14:paraId="1452893A"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10 MHz for FDD 15kHz SCS and 40 MHz for TDD 30kHz SCS (Intel, E///)</w:t>
      </w:r>
    </w:p>
    <w:p w14:paraId="3D674485"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3: (CTC)</w:t>
      </w:r>
    </w:p>
    <w:p w14:paraId="3DBC82F9"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FDD 15kHz SCS: Cover 10MHz and 40MHz CBW.</w:t>
      </w:r>
    </w:p>
    <w:p w14:paraId="03F97070"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TDD 30kHz SCS: Cover 40MHz and 100MHz CBW.</w:t>
      </w:r>
    </w:p>
    <w:p w14:paraId="135B3455"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2CF36AD6"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more discussion during the first round.</w:t>
      </w:r>
    </w:p>
    <w:p w14:paraId="115651F0" w14:textId="77777777" w:rsidR="00676FC5" w:rsidRPr="00A24C31" w:rsidRDefault="00676FC5" w:rsidP="00676FC5">
      <w:pPr>
        <w:rPr>
          <w:i/>
          <w:sz w:val="21"/>
          <w:szCs w:val="21"/>
          <w:lang w:eastAsia="zh-CN"/>
        </w:rPr>
      </w:pPr>
    </w:p>
    <w:p w14:paraId="37920E86" w14:textId="10B91BDF"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4</w:t>
      </w:r>
      <w:r>
        <w:rPr>
          <w:b/>
          <w:sz w:val="21"/>
          <w:szCs w:val="21"/>
          <w:u w:val="single"/>
          <w:lang w:eastAsia="ko-KR"/>
        </w:rPr>
        <w:t>-3</w:t>
      </w:r>
      <w:r w:rsidRPr="00A24C31">
        <w:rPr>
          <w:b/>
          <w:sz w:val="21"/>
          <w:szCs w:val="21"/>
          <w:u w:val="single"/>
          <w:lang w:eastAsia="ko-KR"/>
        </w:rPr>
        <w:t>: TDD Configuration</w:t>
      </w:r>
    </w:p>
    <w:p w14:paraId="7943F634"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F492CB1"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7D1S2U(6D+4G+4U) for 30kHz TDD (CMCC, Intel, E///)</w:t>
      </w:r>
    </w:p>
    <w:p w14:paraId="75444941"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Cover both of the TDD patterns below for 30kHz TDD (CTC)</w:t>
      </w:r>
    </w:p>
    <w:p w14:paraId="57BB4357"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7D1S2U, S =</w:t>
      </w:r>
      <w:r w:rsidRPr="00A24C31">
        <w:rPr>
          <w:rFonts w:hint="eastAsia"/>
          <w:sz w:val="21"/>
          <w:szCs w:val="21"/>
          <w:lang w:eastAsia="zh-CN"/>
        </w:rPr>
        <w:t xml:space="preserve"> </w:t>
      </w:r>
      <w:r w:rsidRPr="00A24C31">
        <w:rPr>
          <w:sz w:val="21"/>
          <w:szCs w:val="21"/>
          <w:lang w:eastAsia="zh-CN"/>
        </w:rPr>
        <w:t>6D:4G:4U</w:t>
      </w:r>
    </w:p>
    <w:p w14:paraId="46133CB1"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DDDSUDDSUU, S1=10</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U</w:t>
      </w:r>
      <w:r w:rsidRPr="00A24C31">
        <w:rPr>
          <w:sz w:val="21"/>
          <w:szCs w:val="21"/>
          <w:lang w:eastAsia="zh-CN"/>
        </w:rPr>
        <w:t>, S2 = 10</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U</w:t>
      </w:r>
    </w:p>
    <w:p w14:paraId="6B0C3534"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4E62031A"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more discussion during the first round.</w:t>
      </w:r>
    </w:p>
    <w:p w14:paraId="211DD5FD" w14:textId="77777777" w:rsidR="00676FC5" w:rsidRPr="00A24C31" w:rsidRDefault="00676FC5" w:rsidP="00676FC5">
      <w:pPr>
        <w:rPr>
          <w:i/>
          <w:sz w:val="21"/>
          <w:szCs w:val="21"/>
          <w:lang w:eastAsia="zh-CN"/>
        </w:rPr>
      </w:pPr>
    </w:p>
    <w:p w14:paraId="10A700B6" w14:textId="286EF8A7" w:rsidR="00676FC5" w:rsidRPr="00A24C31" w:rsidRDefault="00676FC5" w:rsidP="00676FC5">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-4</w:t>
      </w:r>
      <w:r w:rsidRPr="00A24C31">
        <w:rPr>
          <w:b/>
          <w:sz w:val="21"/>
          <w:szCs w:val="21"/>
          <w:u w:val="single"/>
          <w:lang w:eastAsia="ko-KR"/>
        </w:rPr>
        <w:t xml:space="preserve">: MIMO </w:t>
      </w:r>
      <w:r w:rsidR="00614721">
        <w:rPr>
          <w:rFonts w:hint="eastAsia"/>
          <w:b/>
          <w:sz w:val="21"/>
          <w:szCs w:val="21"/>
          <w:u w:val="single"/>
          <w:lang w:eastAsia="zh-CN"/>
        </w:rPr>
        <w:t>c</w:t>
      </w:r>
      <w:r w:rsidRPr="00A24C31">
        <w:rPr>
          <w:b/>
          <w:sz w:val="21"/>
          <w:szCs w:val="21"/>
          <w:u w:val="single"/>
          <w:lang w:eastAsia="ko-KR"/>
        </w:rPr>
        <w:t>orrelation</w:t>
      </w:r>
      <w:r w:rsidR="00614721">
        <w:rPr>
          <w:rFonts w:hint="eastAsia"/>
          <w:b/>
          <w:sz w:val="21"/>
          <w:szCs w:val="21"/>
          <w:u w:val="single"/>
          <w:lang w:eastAsia="zh-CN"/>
        </w:rPr>
        <w:t xml:space="preserve"> for each UE</w:t>
      </w:r>
    </w:p>
    <w:p w14:paraId="71D309A0"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8253237"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Consider both XP High and XP Medium, and make further down-selection based on evaluation results (CMCC)</w:t>
      </w:r>
    </w:p>
    <w:p w14:paraId="560441D2"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XP High or XP Medium (CTC)</w:t>
      </w:r>
    </w:p>
    <w:p w14:paraId="7C5DE6F5"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397244C2"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feedback from more companies.</w:t>
      </w:r>
    </w:p>
    <w:p w14:paraId="6FC494C6" w14:textId="77777777" w:rsidR="00676FC5" w:rsidRPr="00A24C31" w:rsidRDefault="00676FC5" w:rsidP="00676FC5">
      <w:pPr>
        <w:rPr>
          <w:i/>
          <w:sz w:val="21"/>
          <w:szCs w:val="21"/>
          <w:lang w:eastAsia="zh-CN"/>
        </w:rPr>
      </w:pPr>
    </w:p>
    <w:p w14:paraId="638C6903" w14:textId="4445F2D0"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Pr="00A24C31">
        <w:rPr>
          <w:b/>
          <w:sz w:val="21"/>
          <w:szCs w:val="21"/>
          <w:u w:val="single"/>
          <w:lang w:eastAsia="ko-KR"/>
        </w:rPr>
        <w:t>5: Propagation Condition</w:t>
      </w:r>
    </w:p>
    <w:p w14:paraId="1CA58650"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51E65F6"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TDLA30-10 as baseline (CMCC, Intel, E///)</w:t>
      </w:r>
    </w:p>
    <w:p w14:paraId="4A3A3900"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CMCC: We are also support to evaluate other propagation channel in Phase1.</w:t>
      </w:r>
    </w:p>
    <w:p w14:paraId="36A99C67"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Cover both TDLA30-10 and TDLC300-100 in phase I, and decide whether down-selection</w:t>
      </w:r>
      <w:r w:rsidRPr="00A24C31">
        <w:rPr>
          <w:rFonts w:hint="eastAsia"/>
          <w:sz w:val="21"/>
          <w:szCs w:val="21"/>
          <w:lang w:eastAsia="zh-CN"/>
        </w:rPr>
        <w:t xml:space="preserve"> or adjustment</w:t>
      </w:r>
      <w:r w:rsidRPr="00A24C31">
        <w:rPr>
          <w:sz w:val="21"/>
          <w:szCs w:val="21"/>
          <w:lang w:eastAsia="zh-CN"/>
        </w:rPr>
        <w:t xml:space="preserve"> is needed later (CTC, [CMCC])</w:t>
      </w:r>
    </w:p>
    <w:p w14:paraId="23E1E85F"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3: TDLC300 channel (HW)</w:t>
      </w:r>
    </w:p>
    <w:p w14:paraId="2C9C4CE5"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H</w:t>
      </w:r>
      <w:r w:rsidRPr="00A24C31">
        <w:rPr>
          <w:sz w:val="21"/>
          <w:szCs w:val="21"/>
          <w:lang w:eastAsia="zh-CN"/>
        </w:rPr>
        <w:t xml:space="preserve">W: </w:t>
      </w:r>
      <w:r w:rsidRPr="00A24C31">
        <w:rPr>
          <w:sz w:val="21"/>
          <w:szCs w:val="21"/>
          <w:lang w:val="en-US" w:eastAsia="zh-CN"/>
        </w:rPr>
        <w:t xml:space="preserve">When transmitted signal is experiencing large time delay and frequency selective propagation condition, the </w:t>
      </w:r>
      <w:r w:rsidRPr="00A24C31">
        <w:rPr>
          <w:sz w:val="21"/>
          <w:szCs w:val="21"/>
          <w:lang w:eastAsia="zh-CN"/>
        </w:rPr>
        <w:t>precoding</w:t>
      </w:r>
      <w:r w:rsidRPr="00A24C31">
        <w:rPr>
          <w:sz w:val="21"/>
          <w:szCs w:val="21"/>
          <w:lang w:val="en-US" w:eastAsia="zh-CN"/>
        </w:rPr>
        <w:t xml:space="preserve"> performance will have an obviously loss compared to flat channel, </w:t>
      </w:r>
      <w:r w:rsidRPr="00A24C31">
        <w:rPr>
          <w:sz w:val="21"/>
          <w:szCs w:val="21"/>
          <w:lang w:eastAsia="zh-CN"/>
        </w:rPr>
        <w:t>which</w:t>
      </w:r>
      <w:r w:rsidRPr="00A24C31">
        <w:rPr>
          <w:sz w:val="21"/>
          <w:szCs w:val="21"/>
          <w:lang w:val="en-US" w:eastAsia="zh-CN"/>
        </w:rPr>
        <w:t xml:space="preserve"> is matched with real network scenario.</w:t>
      </w:r>
    </w:p>
    <w:p w14:paraId="033EB281"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1752B304" w14:textId="4F533541" w:rsidR="00676FC5" w:rsidRPr="00A24C31" w:rsidRDefault="00DC3746"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 xml:space="preserve">Considering the different preferences on </w:t>
      </w:r>
      <w:r>
        <w:rPr>
          <w:sz w:val="21"/>
          <w:szCs w:val="21"/>
          <w:lang w:eastAsia="zh-CN"/>
        </w:rPr>
        <w:t>TDLA30</w:t>
      </w:r>
      <w:r>
        <w:rPr>
          <w:rFonts w:hint="eastAsia"/>
          <w:sz w:val="21"/>
          <w:szCs w:val="21"/>
          <w:lang w:eastAsia="zh-CN"/>
        </w:rPr>
        <w:t>/</w:t>
      </w:r>
      <w:r w:rsidRPr="00A24C31">
        <w:rPr>
          <w:sz w:val="21"/>
          <w:szCs w:val="21"/>
          <w:lang w:eastAsia="zh-CN"/>
        </w:rPr>
        <w:t>TDLC300</w:t>
      </w:r>
      <w:r>
        <w:rPr>
          <w:rFonts w:hint="eastAsia"/>
          <w:sz w:val="21"/>
          <w:szCs w:val="21"/>
          <w:lang w:eastAsia="zh-CN"/>
        </w:rPr>
        <w:t xml:space="preserve">, can we include both and take option 2 for initial </w:t>
      </w:r>
      <w:r>
        <w:rPr>
          <w:sz w:val="21"/>
          <w:szCs w:val="21"/>
          <w:lang w:eastAsia="zh-CN"/>
        </w:rPr>
        <w:t>evaluation</w:t>
      </w:r>
      <w:r>
        <w:rPr>
          <w:rFonts w:hint="eastAsia"/>
          <w:sz w:val="21"/>
          <w:szCs w:val="21"/>
          <w:lang w:eastAsia="zh-CN"/>
        </w:rPr>
        <w:t>?</w:t>
      </w:r>
    </w:p>
    <w:p w14:paraId="5AAA641D" w14:textId="77777777" w:rsidR="00676FC5" w:rsidRPr="00DC3746" w:rsidRDefault="00676FC5" w:rsidP="00676FC5">
      <w:pPr>
        <w:rPr>
          <w:i/>
          <w:sz w:val="21"/>
          <w:szCs w:val="21"/>
          <w:lang w:eastAsia="zh-CN"/>
        </w:rPr>
      </w:pPr>
    </w:p>
    <w:p w14:paraId="0BB58313" w14:textId="462ED6BB" w:rsidR="002E5418" w:rsidRPr="00A24C31" w:rsidRDefault="002E5418" w:rsidP="002E5418">
      <w:pPr>
        <w:rPr>
          <w:b/>
          <w:sz w:val="21"/>
          <w:szCs w:val="21"/>
          <w:u w:val="single"/>
          <w:lang w:eastAsia="ko-KR"/>
        </w:rPr>
      </w:pPr>
      <w:r w:rsidRPr="000B1E09">
        <w:rPr>
          <w:b/>
          <w:sz w:val="21"/>
          <w:szCs w:val="21"/>
          <w:u w:val="single"/>
          <w:lang w:eastAsia="ko-KR"/>
        </w:rPr>
        <w:t>Issue 3-</w:t>
      </w:r>
      <w:r w:rsidR="00D36396">
        <w:rPr>
          <w:rFonts w:hint="eastAsia"/>
          <w:b/>
          <w:sz w:val="21"/>
          <w:szCs w:val="21"/>
          <w:u w:val="single"/>
          <w:lang w:eastAsia="zh-CN"/>
        </w:rPr>
        <w:t>4</w:t>
      </w:r>
      <w:r w:rsidRPr="000B1E09">
        <w:rPr>
          <w:b/>
          <w:sz w:val="21"/>
          <w:szCs w:val="21"/>
          <w:u w:val="single"/>
          <w:lang w:eastAsia="ko-KR"/>
        </w:rPr>
        <w:t>-6: MCS for Target UE</w:t>
      </w:r>
    </w:p>
    <w:p w14:paraId="4D722660" w14:textId="77777777" w:rsidR="002E5418" w:rsidRPr="00A24C31"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F370CBD"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(CMCC)</w:t>
      </w:r>
    </w:p>
    <w:p w14:paraId="6DF07CA8" w14:textId="77777777" w:rsidR="002E5418" w:rsidRPr="00A24C31" w:rsidRDefault="002E5418" w:rsidP="002E541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QPSK MCS 4, 16QAM MCS 13 and 64QAM MCS 19 for Rank 1</w:t>
      </w:r>
    </w:p>
    <w:p w14:paraId="3DEB3C9B" w14:textId="77777777" w:rsidR="002E5418" w:rsidRPr="00A24C31" w:rsidRDefault="002E5418" w:rsidP="002E541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64QAM MCS 19 for Rank 2</w:t>
      </w:r>
    </w:p>
    <w:p w14:paraId="0480DEA7"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MCS 5 or 12 or 19 (Intel)</w:t>
      </w:r>
    </w:p>
    <w:p w14:paraId="5EEA6610"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3: Cover QPSK MCS 4</w:t>
      </w:r>
      <w:r w:rsidRPr="00A24C31">
        <w:rPr>
          <w:rFonts w:hint="eastAsia"/>
          <w:sz w:val="21"/>
          <w:szCs w:val="21"/>
          <w:lang w:eastAsia="zh-CN"/>
        </w:rPr>
        <w:t xml:space="preserve">, </w:t>
      </w:r>
      <w:r w:rsidRPr="00A24C31">
        <w:rPr>
          <w:sz w:val="21"/>
          <w:szCs w:val="21"/>
          <w:lang w:eastAsia="zh-CN"/>
        </w:rPr>
        <w:t>16QAM MCS 13</w:t>
      </w:r>
      <w:r w:rsidRPr="00A24C31">
        <w:rPr>
          <w:rFonts w:hint="eastAsia"/>
          <w:sz w:val="21"/>
          <w:szCs w:val="21"/>
          <w:lang w:eastAsia="zh-CN"/>
        </w:rPr>
        <w:t xml:space="preserve">, and </w:t>
      </w:r>
      <w:r w:rsidRPr="00A24C31">
        <w:rPr>
          <w:sz w:val="21"/>
          <w:szCs w:val="21"/>
          <w:lang w:eastAsia="zh-CN"/>
        </w:rPr>
        <w:t>64QAM MCS 19 for initial simulation (CTC, E///)</w:t>
      </w:r>
    </w:p>
    <w:p w14:paraId="615A52E5"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Option</w:t>
      </w:r>
      <w:r w:rsidRPr="00A24C31">
        <w:rPr>
          <w:sz w:val="21"/>
          <w:szCs w:val="21"/>
          <w:lang w:eastAsia="zh-CN"/>
        </w:rPr>
        <w:t xml:space="preserve"> 4: Up to 16QAM for 2x2 and </w:t>
      </w:r>
      <w:r w:rsidRPr="00A24C31">
        <w:rPr>
          <w:rFonts w:hint="eastAsia"/>
          <w:sz w:val="21"/>
          <w:szCs w:val="21"/>
          <w:lang w:eastAsia="zh-CN"/>
        </w:rPr>
        <w:t>u</w:t>
      </w:r>
      <w:r w:rsidRPr="00A24C31">
        <w:rPr>
          <w:sz w:val="21"/>
          <w:szCs w:val="21"/>
          <w:lang w:eastAsia="zh-CN"/>
        </w:rPr>
        <w:t>p to 64QAM for 4x4 (Apple)</w:t>
      </w:r>
    </w:p>
    <w:p w14:paraId="612B0849" w14:textId="77777777" w:rsidR="002E5418" w:rsidRPr="00E46AF0"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4AE9C457" w14:textId="0DF08ECA" w:rsidR="002E5418" w:rsidRPr="00E46AF0"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E46AF0">
        <w:rPr>
          <w:sz w:val="21"/>
          <w:szCs w:val="21"/>
          <w:lang w:eastAsia="zh-CN"/>
        </w:rPr>
        <w:t xml:space="preserve">Encourage </w:t>
      </w:r>
      <w:r w:rsidR="00240EDF" w:rsidRPr="00E46AF0">
        <w:rPr>
          <w:sz w:val="21"/>
          <w:szCs w:val="21"/>
          <w:lang w:eastAsia="zh-CN"/>
        </w:rPr>
        <w:t>suggestions</w:t>
      </w:r>
      <w:r w:rsidRPr="00E46AF0">
        <w:rPr>
          <w:sz w:val="21"/>
          <w:szCs w:val="21"/>
          <w:lang w:eastAsia="zh-CN"/>
        </w:rPr>
        <w:t xml:space="preserve"> </w:t>
      </w:r>
      <w:r w:rsidR="00862FAC" w:rsidRPr="00E46AF0">
        <w:rPr>
          <w:sz w:val="21"/>
          <w:szCs w:val="21"/>
          <w:lang w:eastAsia="zh-CN"/>
        </w:rPr>
        <w:t xml:space="preserve">on how to down-select a MCS set for initial </w:t>
      </w:r>
      <w:r w:rsidR="00452205">
        <w:rPr>
          <w:sz w:val="21"/>
          <w:szCs w:val="21"/>
          <w:lang w:eastAsia="zh-CN"/>
        </w:rPr>
        <w:t>evaluation</w:t>
      </w:r>
      <w:r w:rsidR="00862FAC" w:rsidRPr="00E46AF0">
        <w:rPr>
          <w:sz w:val="21"/>
          <w:szCs w:val="21"/>
          <w:lang w:eastAsia="zh-CN"/>
        </w:rPr>
        <w:t>.</w:t>
      </w:r>
    </w:p>
    <w:p w14:paraId="40C61F8F" w14:textId="77777777" w:rsidR="002E5418" w:rsidRPr="00A24C31" w:rsidRDefault="002E5418" w:rsidP="00676FC5">
      <w:pPr>
        <w:rPr>
          <w:i/>
          <w:sz w:val="21"/>
          <w:szCs w:val="21"/>
          <w:lang w:eastAsia="zh-CN"/>
        </w:rPr>
      </w:pPr>
    </w:p>
    <w:p w14:paraId="55CF9E33" w14:textId="59F2E133"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7</w:t>
      </w:r>
      <w:r w:rsidRPr="00A24C31">
        <w:rPr>
          <w:b/>
          <w:sz w:val="21"/>
          <w:szCs w:val="21"/>
          <w:u w:val="single"/>
          <w:lang w:eastAsia="ko-KR"/>
        </w:rPr>
        <w:t>: PDSCH Mapping Type</w:t>
      </w:r>
    </w:p>
    <w:p w14:paraId="18F4F96D"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911777C"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Type A (Intel, CTC, E///, HW)</w:t>
      </w:r>
    </w:p>
    <w:p w14:paraId="7E217BF4"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659D2A69" w14:textId="55B657EA"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sz w:val="21"/>
          <w:szCs w:val="21"/>
          <w:lang w:eastAsia="zh-CN"/>
        </w:rPr>
        <w:t xml:space="preserve">Use option 1 if no </w:t>
      </w:r>
      <w:r w:rsidR="002B2F91">
        <w:rPr>
          <w:rFonts w:hint="eastAsia"/>
          <w:sz w:val="21"/>
          <w:szCs w:val="21"/>
          <w:lang w:eastAsia="zh-CN"/>
        </w:rPr>
        <w:t xml:space="preserve">objection </w:t>
      </w:r>
      <w:r>
        <w:rPr>
          <w:sz w:val="21"/>
          <w:szCs w:val="21"/>
          <w:lang w:eastAsia="zh-CN"/>
        </w:rPr>
        <w:t>during the first-round discussion.</w:t>
      </w:r>
    </w:p>
    <w:p w14:paraId="5970F834" w14:textId="77777777" w:rsidR="00676FC5" w:rsidRPr="00A24C31" w:rsidRDefault="00676FC5" w:rsidP="00676FC5">
      <w:pPr>
        <w:rPr>
          <w:i/>
          <w:sz w:val="21"/>
          <w:szCs w:val="21"/>
          <w:lang w:eastAsia="zh-CN"/>
        </w:rPr>
      </w:pPr>
    </w:p>
    <w:p w14:paraId="5DEEB89B" w14:textId="6BAB2805"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8</w:t>
      </w:r>
      <w:r w:rsidRPr="00A24C31">
        <w:rPr>
          <w:b/>
          <w:sz w:val="21"/>
          <w:szCs w:val="21"/>
          <w:u w:val="single"/>
          <w:lang w:eastAsia="ko-KR"/>
        </w:rPr>
        <w:t>: PDSCH Resource Allocation</w:t>
      </w:r>
    </w:p>
    <w:p w14:paraId="2A2D0AB8"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D010AB7"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T</w:t>
      </w:r>
      <w:r w:rsidRPr="00A24C31">
        <w:rPr>
          <w:sz w:val="21"/>
          <w:szCs w:val="21"/>
          <w:lang w:eastAsia="zh-CN"/>
        </w:rPr>
        <w:t>ime Domain:</w:t>
      </w:r>
    </w:p>
    <w:p w14:paraId="4C04C81A"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Starting symbol 2 and duration 12 (Intel, E///)</w:t>
      </w:r>
    </w:p>
    <w:p w14:paraId="6E7D5B12"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F</w:t>
      </w:r>
      <w:r w:rsidRPr="00A24C31">
        <w:rPr>
          <w:sz w:val="21"/>
          <w:szCs w:val="21"/>
          <w:lang w:eastAsia="zh-CN"/>
        </w:rPr>
        <w:t xml:space="preserve">requency Domain: </w:t>
      </w:r>
    </w:p>
    <w:p w14:paraId="5A1BA245"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Full PRB allocation (CTC)</w:t>
      </w:r>
    </w:p>
    <w:p w14:paraId="712D1E16"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6AE816D8" w14:textId="3A2F3DEE" w:rsidR="00676FC5" w:rsidRPr="00A24C31" w:rsidRDefault="008E5E02"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U</w:t>
      </w:r>
      <w:r>
        <w:rPr>
          <w:sz w:val="21"/>
          <w:szCs w:val="21"/>
          <w:lang w:eastAsia="zh-CN"/>
        </w:rPr>
        <w:t>s</w:t>
      </w:r>
      <w:r>
        <w:rPr>
          <w:rFonts w:hint="eastAsia"/>
          <w:sz w:val="21"/>
          <w:szCs w:val="21"/>
          <w:lang w:eastAsia="zh-CN"/>
        </w:rPr>
        <w:t xml:space="preserve">e </w:t>
      </w:r>
      <w:r>
        <w:rPr>
          <w:sz w:val="21"/>
          <w:szCs w:val="21"/>
          <w:lang w:eastAsia="zh-CN"/>
        </w:rPr>
        <w:t>option</w:t>
      </w:r>
      <w:r>
        <w:rPr>
          <w:rFonts w:hint="eastAsia"/>
          <w:sz w:val="21"/>
          <w:szCs w:val="21"/>
          <w:lang w:eastAsia="zh-CN"/>
        </w:rPr>
        <w:t xml:space="preserve"> 1 for both time and frequency domain as baseline</w:t>
      </w:r>
    </w:p>
    <w:p w14:paraId="64C1490A" w14:textId="77777777" w:rsidR="00676FC5" w:rsidRPr="00A24C31" w:rsidRDefault="00676FC5" w:rsidP="00676FC5">
      <w:pPr>
        <w:rPr>
          <w:i/>
          <w:sz w:val="21"/>
          <w:szCs w:val="21"/>
          <w:lang w:eastAsia="zh-CN"/>
        </w:rPr>
      </w:pPr>
    </w:p>
    <w:p w14:paraId="661BE61D" w14:textId="341E201A"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9</w:t>
      </w:r>
      <w:r w:rsidRPr="00A24C31">
        <w:rPr>
          <w:b/>
          <w:sz w:val="21"/>
          <w:szCs w:val="21"/>
          <w:u w:val="single"/>
          <w:lang w:eastAsia="ko-KR"/>
        </w:rPr>
        <w:t>: HARQ Process Number</w:t>
      </w:r>
    </w:p>
    <w:p w14:paraId="5757CC70"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5E4ABFB9"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4 for FDD 15kHz SCS and 8 for TDD 30kHz SCS (CMCC, CTC)</w:t>
      </w:r>
    </w:p>
    <w:p w14:paraId="74AA10A5"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CMCC: Reuse the typical HARQ configuration in R16 PDSCH demodulation requirements.</w:t>
      </w:r>
    </w:p>
    <w:p w14:paraId="3B4D6E1F"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24866F8F" w14:textId="3DB55889" w:rsidR="00676FC5" w:rsidRPr="00A24C31" w:rsidRDefault="003E132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Use option 1 as baseline</w:t>
      </w:r>
    </w:p>
    <w:p w14:paraId="547281B0" w14:textId="77777777" w:rsidR="00676FC5" w:rsidRPr="00A24C31" w:rsidRDefault="00676FC5" w:rsidP="00676FC5">
      <w:pPr>
        <w:spacing w:after="120"/>
        <w:rPr>
          <w:i/>
          <w:sz w:val="21"/>
          <w:szCs w:val="21"/>
          <w:lang w:eastAsia="zh-CN"/>
        </w:rPr>
      </w:pPr>
    </w:p>
    <w:p w14:paraId="47E61461" w14:textId="76D99929"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10</w:t>
      </w:r>
      <w:r w:rsidRPr="00A24C31">
        <w:rPr>
          <w:b/>
          <w:sz w:val="21"/>
          <w:szCs w:val="21"/>
          <w:u w:val="single"/>
          <w:lang w:eastAsia="ko-KR"/>
        </w:rPr>
        <w:t>: SSB Configuration</w:t>
      </w:r>
    </w:p>
    <w:p w14:paraId="60A8A61A"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0F91D9E"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(CMCC, CTC)</w:t>
      </w:r>
    </w:p>
    <w:p w14:paraId="7D13A530" w14:textId="77777777" w:rsidR="00BF2B12" w:rsidRPr="00763CCF" w:rsidRDefault="00BF2B12" w:rsidP="00BF2B1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763CCF">
        <w:rPr>
          <w:sz w:val="21"/>
          <w:szCs w:val="21"/>
          <w:lang w:eastAsia="zh-CN"/>
        </w:rPr>
        <w:t>SSB position in burst: first SSB in Slot#0</w:t>
      </w:r>
      <w:r w:rsidRPr="00763CCF">
        <w:rPr>
          <w:rFonts w:hint="eastAsia"/>
          <w:sz w:val="21"/>
          <w:szCs w:val="21"/>
          <w:lang w:eastAsia="zh-CN"/>
        </w:rPr>
        <w:t xml:space="preserve">; </w:t>
      </w:r>
      <w:r w:rsidRPr="00763CCF">
        <w:rPr>
          <w:sz w:val="21"/>
          <w:szCs w:val="21"/>
          <w:lang w:eastAsia="zh-CN"/>
        </w:rPr>
        <w:t>SSB periodicity: 20ms.</w:t>
      </w:r>
    </w:p>
    <w:p w14:paraId="75B51D9E" w14:textId="560F3748" w:rsidR="00BF2B12" w:rsidRPr="00F64F32" w:rsidRDefault="00BF2B12" w:rsidP="00BF2B1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T</w:t>
      </w:r>
      <w:r w:rsidRPr="00D62315">
        <w:rPr>
          <w:sz w:val="21"/>
          <w:szCs w:val="21"/>
          <w:lang w:eastAsia="zh-CN"/>
        </w:rPr>
        <w:t xml:space="preserve">he slot #0 in every 20 </w:t>
      </w:r>
      <w:proofErr w:type="spellStart"/>
      <w:r>
        <w:rPr>
          <w:rFonts w:hint="eastAsia"/>
          <w:sz w:val="21"/>
          <w:szCs w:val="21"/>
          <w:lang w:eastAsia="zh-CN"/>
        </w:rPr>
        <w:t>ms</w:t>
      </w:r>
      <w:proofErr w:type="spellEnd"/>
      <w:r w:rsidRPr="00D62315">
        <w:rPr>
          <w:sz w:val="21"/>
          <w:szCs w:val="21"/>
          <w:lang w:eastAsia="zh-CN"/>
        </w:rPr>
        <w:t xml:space="preserve"> is not scheduled for PDSCH transmission</w:t>
      </w:r>
    </w:p>
    <w:p w14:paraId="5B92D23A" w14:textId="77777777" w:rsidR="00676FC5" w:rsidRPr="00A24C31" w:rsidRDefault="00676FC5" w:rsidP="00676FC5">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sz w:val="21"/>
          <w:szCs w:val="21"/>
          <w:lang w:eastAsia="zh-CN"/>
        </w:rPr>
        <w:t>CMCC, CTC: Reuse the SSB configuration in NR PDSCH demodulation requirement.</w:t>
      </w:r>
    </w:p>
    <w:p w14:paraId="2161D731"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4189460C" w14:textId="3E8A242B" w:rsidR="00676FC5" w:rsidRPr="00A24C31" w:rsidRDefault="00FE182E"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 xml:space="preserve">Use </w:t>
      </w:r>
      <w:r>
        <w:rPr>
          <w:sz w:val="21"/>
          <w:szCs w:val="21"/>
          <w:lang w:eastAsia="zh-CN"/>
        </w:rPr>
        <w:t>option</w:t>
      </w:r>
      <w:r>
        <w:rPr>
          <w:rFonts w:hint="eastAsia"/>
          <w:sz w:val="21"/>
          <w:szCs w:val="21"/>
          <w:lang w:eastAsia="zh-CN"/>
        </w:rPr>
        <w:t xml:space="preserve"> 1 as baseline</w:t>
      </w:r>
    </w:p>
    <w:p w14:paraId="0A201005" w14:textId="77777777" w:rsidR="00BF2B12" w:rsidRPr="00A24C31" w:rsidRDefault="00BF2B12" w:rsidP="00676FC5">
      <w:pPr>
        <w:spacing w:after="120"/>
        <w:rPr>
          <w:i/>
          <w:sz w:val="21"/>
          <w:szCs w:val="21"/>
          <w:lang w:eastAsia="zh-CN"/>
        </w:rPr>
      </w:pPr>
    </w:p>
    <w:p w14:paraId="225E6743" w14:textId="664E59CF"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b/>
          <w:sz w:val="21"/>
          <w:szCs w:val="21"/>
          <w:u w:val="single"/>
          <w:lang w:eastAsia="ko-KR"/>
        </w:rPr>
        <w:t>1</w:t>
      </w:r>
      <w:r w:rsidR="00D36396">
        <w:rPr>
          <w:rFonts w:hint="eastAsia"/>
          <w:b/>
          <w:sz w:val="21"/>
          <w:szCs w:val="21"/>
          <w:u w:val="single"/>
          <w:lang w:eastAsia="zh-CN"/>
        </w:rPr>
        <w:t>1</w:t>
      </w:r>
      <w:r w:rsidRPr="00A24C31">
        <w:rPr>
          <w:b/>
          <w:sz w:val="21"/>
          <w:szCs w:val="21"/>
          <w:u w:val="single"/>
          <w:lang w:eastAsia="ko-KR"/>
        </w:rPr>
        <w:t xml:space="preserve">: </w:t>
      </w:r>
      <w:r w:rsidRPr="00A24C31">
        <w:rPr>
          <w:rFonts w:hint="eastAsia"/>
          <w:b/>
          <w:sz w:val="21"/>
          <w:szCs w:val="21"/>
          <w:u w:val="single"/>
          <w:lang w:eastAsia="zh-CN"/>
        </w:rPr>
        <w:t>TRS, NZP CSI-RS and</w:t>
      </w:r>
      <w:r w:rsidRPr="00A24C31">
        <w:rPr>
          <w:b/>
          <w:sz w:val="21"/>
          <w:szCs w:val="21"/>
          <w:u w:val="single"/>
          <w:lang w:eastAsia="zh-CN"/>
        </w:rPr>
        <w:t xml:space="preserve"> </w:t>
      </w:r>
      <w:r w:rsidRPr="00A24C31">
        <w:rPr>
          <w:rFonts w:hint="eastAsia"/>
          <w:b/>
          <w:sz w:val="21"/>
          <w:szCs w:val="21"/>
          <w:u w:val="single"/>
          <w:lang w:eastAsia="zh-CN"/>
        </w:rPr>
        <w:t>ZP CSI-RS</w:t>
      </w:r>
      <w:r w:rsidRPr="00A24C31">
        <w:rPr>
          <w:b/>
          <w:sz w:val="21"/>
          <w:szCs w:val="21"/>
          <w:u w:val="single"/>
          <w:lang w:eastAsia="ko-KR"/>
        </w:rPr>
        <w:t xml:space="preserve"> Configuration</w:t>
      </w:r>
    </w:p>
    <w:p w14:paraId="1AAC48F6"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5E77D41E"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(CTC)</w:t>
      </w:r>
    </w:p>
    <w:p w14:paraId="36115911"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TRS and ZP CSI-RS</w:t>
      </w:r>
      <w:r w:rsidRPr="00A24C31">
        <w:rPr>
          <w:rFonts w:hint="eastAsia"/>
          <w:sz w:val="21"/>
          <w:szCs w:val="21"/>
          <w:lang w:eastAsia="zh-CN"/>
        </w:rPr>
        <w:t xml:space="preserve">, reuse the </w:t>
      </w:r>
      <w:r w:rsidRPr="00A24C31">
        <w:rPr>
          <w:sz w:val="21"/>
          <w:szCs w:val="21"/>
          <w:lang w:eastAsia="zh-CN"/>
        </w:rPr>
        <w:t>Rel-15 assumptions</w:t>
      </w:r>
      <w:r w:rsidRPr="00A24C31">
        <w:rPr>
          <w:rFonts w:hint="eastAsia"/>
          <w:sz w:val="21"/>
          <w:szCs w:val="21"/>
          <w:lang w:eastAsia="zh-CN"/>
        </w:rPr>
        <w:t xml:space="preserve"> </w:t>
      </w:r>
      <w:r w:rsidRPr="00A24C31">
        <w:rPr>
          <w:sz w:val="21"/>
          <w:szCs w:val="21"/>
          <w:lang w:eastAsia="zh-CN"/>
        </w:rPr>
        <w:t>for PDSCH demodulation requirement</w:t>
      </w:r>
      <w:r w:rsidRPr="00A24C31">
        <w:rPr>
          <w:rFonts w:hint="eastAsia"/>
          <w:sz w:val="21"/>
          <w:szCs w:val="21"/>
          <w:lang w:eastAsia="zh-CN"/>
        </w:rPr>
        <w:t xml:space="preserve">. </w:t>
      </w:r>
    </w:p>
    <w:p w14:paraId="5292B6AB"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For NZP CSI-RS, </w:t>
      </w:r>
      <w:r w:rsidRPr="00A24C31">
        <w:rPr>
          <w:rFonts w:hint="eastAsia"/>
          <w:sz w:val="21"/>
          <w:szCs w:val="21"/>
          <w:lang w:eastAsia="zh-CN"/>
        </w:rPr>
        <w:t xml:space="preserve">reuse </w:t>
      </w:r>
      <w:r w:rsidRPr="00A24C31">
        <w:rPr>
          <w:sz w:val="21"/>
          <w:szCs w:val="21"/>
          <w:lang w:eastAsia="zh-CN"/>
        </w:rPr>
        <w:t xml:space="preserve">the Rel-15 general assumptions for PDSCH demodulation requirement </w:t>
      </w:r>
      <w:r w:rsidRPr="00A24C31">
        <w:rPr>
          <w:rFonts w:hint="eastAsia"/>
          <w:sz w:val="21"/>
          <w:szCs w:val="21"/>
          <w:lang w:eastAsia="zh-CN"/>
        </w:rPr>
        <w:t>and</w:t>
      </w:r>
      <w:r w:rsidRPr="00A24C31">
        <w:rPr>
          <w:sz w:val="21"/>
          <w:szCs w:val="21"/>
          <w:lang w:eastAsia="zh-CN"/>
        </w:rPr>
        <w:t xml:space="preserve"> extend</w:t>
      </w:r>
      <w:r w:rsidRPr="00A24C31">
        <w:rPr>
          <w:rFonts w:hint="eastAsia"/>
          <w:sz w:val="21"/>
          <w:szCs w:val="21"/>
          <w:lang w:eastAsia="zh-CN"/>
        </w:rPr>
        <w:t xml:space="preserve"> the configuration</w:t>
      </w:r>
      <w:r w:rsidRPr="00A24C31">
        <w:rPr>
          <w:sz w:val="21"/>
          <w:szCs w:val="21"/>
          <w:lang w:eastAsia="zh-CN"/>
        </w:rPr>
        <w:t xml:space="preserve"> for more than 4 </w:t>
      </w:r>
      <w:r w:rsidRPr="00A24C31">
        <w:rPr>
          <w:rFonts w:hint="eastAsia"/>
          <w:sz w:val="21"/>
          <w:szCs w:val="21"/>
          <w:lang w:eastAsia="zh-CN"/>
        </w:rPr>
        <w:t>ports</w:t>
      </w:r>
    </w:p>
    <w:p w14:paraId="6176A1A0" w14:textId="77777777" w:rsidR="00676FC5" w:rsidRPr="000E70A5"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1F23595C"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sz w:val="21"/>
          <w:szCs w:val="21"/>
          <w:lang w:eastAsia="zh-CN"/>
        </w:rPr>
        <w:t>Encourage feedback from more companies.</w:t>
      </w:r>
    </w:p>
    <w:p w14:paraId="2A27D6EB" w14:textId="77777777" w:rsidR="00676FC5" w:rsidRPr="00A24C31" w:rsidRDefault="00676FC5" w:rsidP="00676FC5">
      <w:pPr>
        <w:spacing w:after="120"/>
        <w:rPr>
          <w:i/>
          <w:sz w:val="21"/>
          <w:szCs w:val="21"/>
          <w:lang w:eastAsia="zh-CN"/>
        </w:rPr>
      </w:pPr>
    </w:p>
    <w:p w14:paraId="556CCD90" w14:textId="1336A86E"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b/>
          <w:sz w:val="21"/>
          <w:szCs w:val="21"/>
          <w:u w:val="single"/>
          <w:lang w:eastAsia="ko-KR"/>
        </w:rPr>
        <w:t>1</w:t>
      </w:r>
      <w:r w:rsidR="00D36396">
        <w:rPr>
          <w:rFonts w:hint="eastAsia"/>
          <w:b/>
          <w:sz w:val="21"/>
          <w:szCs w:val="21"/>
          <w:u w:val="single"/>
          <w:lang w:eastAsia="zh-CN"/>
        </w:rPr>
        <w:t>2</w:t>
      </w:r>
      <w:r w:rsidRPr="00A24C31">
        <w:rPr>
          <w:b/>
          <w:sz w:val="21"/>
          <w:szCs w:val="21"/>
          <w:u w:val="single"/>
          <w:lang w:eastAsia="ko-KR"/>
        </w:rPr>
        <w:t xml:space="preserve">: </w:t>
      </w:r>
      <w:r w:rsidR="007C432C">
        <w:rPr>
          <w:rFonts w:hint="eastAsia"/>
          <w:b/>
          <w:sz w:val="21"/>
          <w:szCs w:val="21"/>
          <w:u w:val="single"/>
          <w:lang w:eastAsia="zh-CN"/>
        </w:rPr>
        <w:t xml:space="preserve">Performance </w:t>
      </w:r>
      <w:r w:rsidR="007C432C">
        <w:rPr>
          <w:b/>
          <w:sz w:val="21"/>
          <w:szCs w:val="21"/>
          <w:u w:val="single"/>
          <w:lang w:eastAsia="zh-CN"/>
        </w:rPr>
        <w:t>evolution</w:t>
      </w:r>
      <w:r w:rsidR="007C432C">
        <w:rPr>
          <w:rFonts w:hint="eastAsia"/>
          <w:b/>
          <w:sz w:val="21"/>
          <w:szCs w:val="21"/>
          <w:u w:val="single"/>
          <w:lang w:eastAsia="zh-CN"/>
        </w:rPr>
        <w:t xml:space="preserve"> m</w:t>
      </w:r>
      <w:r w:rsidRPr="00A24C31">
        <w:rPr>
          <w:b/>
          <w:sz w:val="21"/>
          <w:szCs w:val="21"/>
          <w:u w:val="single"/>
          <w:lang w:eastAsia="ko-KR"/>
        </w:rPr>
        <w:t>etrics</w:t>
      </w:r>
    </w:p>
    <w:p w14:paraId="4A16DF22"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7B02AD" w14:textId="1A6DA0B9"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Measure the </w:t>
      </w:r>
      <w:r w:rsidR="000763A1" w:rsidRPr="00A24C31">
        <w:rPr>
          <w:sz w:val="21"/>
          <w:szCs w:val="21"/>
          <w:lang w:eastAsia="zh-CN"/>
        </w:rPr>
        <w:t xml:space="preserve">70% </w:t>
      </w:r>
      <w:r w:rsidR="000763A1">
        <w:rPr>
          <w:rFonts w:hint="eastAsia"/>
          <w:sz w:val="21"/>
          <w:szCs w:val="21"/>
          <w:lang w:eastAsia="zh-CN"/>
        </w:rPr>
        <w:t xml:space="preserve">max </w:t>
      </w:r>
      <w:r w:rsidRPr="00A24C31">
        <w:rPr>
          <w:sz w:val="21"/>
          <w:szCs w:val="21"/>
          <w:lang w:eastAsia="zh-CN"/>
        </w:rPr>
        <w:t>throughput performance of the target UE (CMCC, CTC, E///)</w:t>
      </w:r>
    </w:p>
    <w:p w14:paraId="0C229333" w14:textId="6EB6C27B" w:rsidR="00676FC5" w:rsidRPr="00A24C31" w:rsidRDefault="000763A1"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Evaluate the gain of MMSE-IRC over MMSE under the same </w:t>
      </w:r>
      <w:r>
        <w:rPr>
          <w:sz w:val="21"/>
          <w:szCs w:val="21"/>
          <w:lang w:eastAsia="zh-CN"/>
        </w:rPr>
        <w:t>simulation</w:t>
      </w:r>
      <w:r>
        <w:rPr>
          <w:rFonts w:hint="eastAsia"/>
          <w:sz w:val="21"/>
          <w:szCs w:val="21"/>
          <w:lang w:eastAsia="zh-CN"/>
        </w:rPr>
        <w:t xml:space="preserve"> setup</w:t>
      </w:r>
    </w:p>
    <w:p w14:paraId="2575B1AB" w14:textId="77777777" w:rsidR="00676FC5" w:rsidRPr="000E70A5"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2F2DB20E"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sz w:val="21"/>
          <w:szCs w:val="21"/>
          <w:lang w:eastAsia="zh-CN"/>
        </w:rPr>
        <w:t>Encourage feedback from more companies.</w:t>
      </w:r>
    </w:p>
    <w:p w14:paraId="0714A120" w14:textId="77777777" w:rsidR="00676FC5" w:rsidRPr="00A24C31" w:rsidRDefault="00676FC5" w:rsidP="00676FC5">
      <w:pPr>
        <w:spacing w:after="120"/>
        <w:rPr>
          <w:i/>
          <w:sz w:val="21"/>
          <w:szCs w:val="21"/>
          <w:lang w:eastAsia="zh-CN"/>
        </w:rPr>
      </w:pPr>
    </w:p>
    <w:p w14:paraId="0621E361" w14:textId="77777777" w:rsidR="00A5112F" w:rsidRPr="000741C6" w:rsidRDefault="00A5112F" w:rsidP="00A5112F">
      <w:pPr>
        <w:pStyle w:val="2"/>
        <w:rPr>
          <w:lang w:val="en-US"/>
        </w:rPr>
      </w:pPr>
      <w:proofErr w:type="gramStart"/>
      <w:r w:rsidRPr="000741C6">
        <w:rPr>
          <w:lang w:val="en-US"/>
        </w:rPr>
        <w:t>Companies</w:t>
      </w:r>
      <w:proofErr w:type="gramEnd"/>
      <w:r w:rsidRPr="000741C6">
        <w:rPr>
          <w:lang w:val="en-US"/>
        </w:rPr>
        <w:t xml:space="preserve"> views’ collection for 1st round </w:t>
      </w:r>
    </w:p>
    <w:p w14:paraId="5D1CA76D" w14:textId="77777777" w:rsidR="00A5112F" w:rsidRPr="00034433" w:rsidRDefault="00A5112F" w:rsidP="00A5112F">
      <w:pPr>
        <w:pStyle w:val="3"/>
        <w:rPr>
          <w:sz w:val="24"/>
          <w:szCs w:val="16"/>
          <w:highlight w:val="yellow"/>
          <w:lang w:val="en-US"/>
        </w:rPr>
      </w:pPr>
      <w:r w:rsidRPr="00034433">
        <w:rPr>
          <w:sz w:val="24"/>
          <w:szCs w:val="16"/>
          <w:highlight w:val="yellow"/>
          <w:lang w:val="en-US"/>
        </w:rPr>
        <w:t xml:space="preserve">Open issues </w:t>
      </w:r>
    </w:p>
    <w:tbl>
      <w:tblPr>
        <w:tblStyle w:val="aff7"/>
        <w:tblW w:w="0" w:type="auto"/>
        <w:tblLook w:val="04A0" w:firstRow="1" w:lastRow="0" w:firstColumn="1" w:lastColumn="0" w:noHBand="0" w:noVBand="1"/>
      </w:tblPr>
      <w:tblGrid>
        <w:gridCol w:w="1348"/>
        <w:gridCol w:w="8283"/>
      </w:tblGrid>
      <w:tr w:rsidR="00A5112F" w:rsidRPr="00A24C31" w14:paraId="2B1554EC" w14:textId="77777777" w:rsidTr="00B919B2">
        <w:tc>
          <w:tcPr>
            <w:tcW w:w="1348" w:type="dxa"/>
            <w:vAlign w:val="center"/>
          </w:tcPr>
          <w:p w14:paraId="2F4FDA5D" w14:textId="77777777" w:rsidR="00A5112F" w:rsidRPr="00A24C31" w:rsidRDefault="00A5112F" w:rsidP="008F0646">
            <w:pPr>
              <w:snapToGrid w:val="0"/>
              <w:spacing w:before="60" w:after="60"/>
              <w:jc w:val="both"/>
              <w:rPr>
                <w:rFonts w:eastAsiaTheme="minorEastAsia"/>
                <w:b/>
                <w:bCs/>
                <w:sz w:val="21"/>
                <w:szCs w:val="21"/>
                <w:lang w:val="en-US" w:eastAsia="zh-CN"/>
              </w:rPr>
            </w:pPr>
            <w:r w:rsidRPr="00A24C31">
              <w:rPr>
                <w:rFonts w:eastAsiaTheme="minorEastAsia"/>
                <w:b/>
                <w:bCs/>
                <w:sz w:val="21"/>
                <w:szCs w:val="21"/>
                <w:lang w:val="en-US" w:eastAsia="zh-CN"/>
              </w:rPr>
              <w:t>Company</w:t>
            </w:r>
          </w:p>
        </w:tc>
        <w:tc>
          <w:tcPr>
            <w:tcW w:w="8283" w:type="dxa"/>
            <w:vAlign w:val="center"/>
          </w:tcPr>
          <w:p w14:paraId="2578EC7E" w14:textId="77777777" w:rsidR="00A5112F" w:rsidRPr="00A24C31" w:rsidRDefault="00A5112F" w:rsidP="008F0646">
            <w:pPr>
              <w:snapToGrid w:val="0"/>
              <w:spacing w:before="60" w:after="60"/>
              <w:jc w:val="both"/>
              <w:rPr>
                <w:rFonts w:eastAsiaTheme="minorEastAsia"/>
                <w:b/>
                <w:bCs/>
                <w:sz w:val="21"/>
                <w:szCs w:val="21"/>
                <w:lang w:val="en-US" w:eastAsia="zh-CN"/>
              </w:rPr>
            </w:pPr>
            <w:r w:rsidRPr="00A24C31">
              <w:rPr>
                <w:rFonts w:eastAsiaTheme="minorEastAsia"/>
                <w:b/>
                <w:bCs/>
                <w:sz w:val="21"/>
                <w:szCs w:val="21"/>
                <w:lang w:val="en-US" w:eastAsia="zh-CN"/>
              </w:rPr>
              <w:t>Comments</w:t>
            </w:r>
          </w:p>
        </w:tc>
      </w:tr>
      <w:tr w:rsidR="00A5112F" w:rsidRPr="00A24C31" w14:paraId="393E7880" w14:textId="77777777" w:rsidTr="00B919B2">
        <w:tc>
          <w:tcPr>
            <w:tcW w:w="1348" w:type="dxa"/>
            <w:vAlign w:val="center"/>
          </w:tcPr>
          <w:p w14:paraId="6C67AF95" w14:textId="77777777" w:rsidR="00A5112F" w:rsidRPr="00A24C31" w:rsidRDefault="00A5112F" w:rsidP="008F0646">
            <w:pPr>
              <w:snapToGrid w:val="0"/>
              <w:spacing w:before="60" w:after="60"/>
              <w:jc w:val="both"/>
              <w:rPr>
                <w:rFonts w:eastAsiaTheme="minorEastAsia"/>
                <w:sz w:val="21"/>
                <w:szCs w:val="21"/>
                <w:lang w:val="en-US" w:eastAsia="zh-CN"/>
              </w:rPr>
            </w:pPr>
            <w:r w:rsidRPr="00A24C31">
              <w:rPr>
                <w:rFonts w:eastAsiaTheme="minorEastAsia" w:hint="eastAsia"/>
                <w:sz w:val="21"/>
                <w:szCs w:val="21"/>
                <w:lang w:val="en-US" w:eastAsia="zh-CN"/>
              </w:rPr>
              <w:t>Company A</w:t>
            </w:r>
          </w:p>
        </w:tc>
        <w:tc>
          <w:tcPr>
            <w:tcW w:w="8283" w:type="dxa"/>
            <w:vAlign w:val="center"/>
          </w:tcPr>
          <w:p w14:paraId="0C8A3982"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2DCCE640"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28A9FDAB" w14:textId="77777777" w:rsidR="00F71EDC" w:rsidRPr="00227B2E" w:rsidRDefault="00F71EDC" w:rsidP="00F71EDC">
            <w:pPr>
              <w:snapToGrid w:val="0"/>
              <w:spacing w:before="60" w:after="60"/>
              <w:rPr>
                <w:sz w:val="21"/>
                <w:szCs w:val="21"/>
                <w:lang w:eastAsia="zh-CN"/>
              </w:rPr>
            </w:pPr>
          </w:p>
          <w:p w14:paraId="1C75497D"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5A90F502" w14:textId="77777777" w:rsidR="00F71EDC" w:rsidRPr="00227B2E" w:rsidRDefault="00F71EDC" w:rsidP="00F71EDC">
            <w:pPr>
              <w:snapToGrid w:val="0"/>
              <w:spacing w:before="60" w:after="60"/>
              <w:rPr>
                <w:sz w:val="21"/>
                <w:szCs w:val="21"/>
                <w:lang w:eastAsia="zh-CN"/>
              </w:rPr>
            </w:pPr>
          </w:p>
          <w:p w14:paraId="06143B33"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512FD577" w14:textId="77777777" w:rsidR="00F71EDC" w:rsidRPr="00227B2E" w:rsidRDefault="00F71EDC" w:rsidP="00F71EDC">
            <w:pPr>
              <w:snapToGrid w:val="0"/>
              <w:spacing w:before="60" w:after="60"/>
              <w:rPr>
                <w:sz w:val="21"/>
                <w:szCs w:val="21"/>
                <w:lang w:eastAsia="zh-CN"/>
              </w:rPr>
            </w:pPr>
          </w:p>
          <w:p w14:paraId="331D0A14"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7C185E8E" w14:textId="77777777" w:rsidR="00F71EDC" w:rsidRPr="00227B2E" w:rsidRDefault="00F71EDC" w:rsidP="00F71EDC">
            <w:pPr>
              <w:snapToGrid w:val="0"/>
              <w:spacing w:before="60" w:after="60"/>
              <w:rPr>
                <w:sz w:val="21"/>
                <w:szCs w:val="21"/>
                <w:lang w:eastAsia="zh-CN"/>
              </w:rPr>
            </w:pPr>
          </w:p>
          <w:p w14:paraId="4DF05DC1"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19498BCF" w14:textId="77777777" w:rsidR="00F71EDC" w:rsidRPr="00227B2E" w:rsidRDefault="00F71EDC" w:rsidP="00F71EDC">
            <w:pPr>
              <w:snapToGrid w:val="0"/>
              <w:spacing w:before="60" w:after="60"/>
              <w:rPr>
                <w:sz w:val="21"/>
                <w:szCs w:val="21"/>
                <w:lang w:eastAsia="zh-CN"/>
              </w:rPr>
            </w:pPr>
          </w:p>
          <w:p w14:paraId="35853DBF"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539E8F0B" w14:textId="77777777" w:rsidR="00F71EDC" w:rsidRPr="00227B2E" w:rsidRDefault="00F71EDC" w:rsidP="00F71EDC">
            <w:pPr>
              <w:snapToGrid w:val="0"/>
              <w:spacing w:before="60" w:after="60"/>
              <w:rPr>
                <w:sz w:val="21"/>
                <w:szCs w:val="21"/>
                <w:lang w:eastAsia="zh-CN"/>
              </w:rPr>
            </w:pPr>
          </w:p>
          <w:p w14:paraId="04E27DDA"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0002DA68" w14:textId="77777777" w:rsidR="00F71EDC" w:rsidRPr="00227B2E" w:rsidRDefault="00F71EDC" w:rsidP="00F71EDC">
            <w:pPr>
              <w:snapToGrid w:val="0"/>
              <w:spacing w:before="60" w:after="60"/>
              <w:rPr>
                <w:sz w:val="21"/>
                <w:szCs w:val="21"/>
                <w:lang w:eastAsia="zh-CN"/>
              </w:rPr>
            </w:pPr>
          </w:p>
          <w:p w14:paraId="088182D4"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6B84B796" w14:textId="77777777" w:rsidR="00F71EDC" w:rsidRPr="00227B2E" w:rsidRDefault="00F71EDC" w:rsidP="00F71EDC">
            <w:pPr>
              <w:snapToGrid w:val="0"/>
              <w:spacing w:before="60" w:after="60"/>
              <w:rPr>
                <w:sz w:val="21"/>
                <w:szCs w:val="21"/>
                <w:lang w:eastAsia="zh-CN"/>
              </w:rPr>
            </w:pPr>
          </w:p>
          <w:p w14:paraId="5D83E27C"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7948C7C"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08DE37EF" w14:textId="77777777" w:rsidR="00F71EDC" w:rsidRPr="00227B2E" w:rsidRDefault="00F71EDC" w:rsidP="00F71EDC">
            <w:pPr>
              <w:snapToGrid w:val="0"/>
              <w:spacing w:before="60" w:after="60"/>
              <w:rPr>
                <w:sz w:val="21"/>
                <w:szCs w:val="21"/>
                <w:lang w:eastAsia="zh-CN"/>
              </w:rPr>
            </w:pPr>
          </w:p>
          <w:p w14:paraId="501478DB"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3C6D49C4" w14:textId="77777777" w:rsidR="00F71EDC" w:rsidRPr="00227B2E" w:rsidRDefault="00F71EDC" w:rsidP="00F71EDC">
            <w:pPr>
              <w:snapToGrid w:val="0"/>
              <w:spacing w:before="60" w:after="60"/>
              <w:rPr>
                <w:sz w:val="21"/>
                <w:szCs w:val="21"/>
                <w:lang w:eastAsia="zh-CN"/>
              </w:rPr>
            </w:pPr>
          </w:p>
          <w:p w14:paraId="47B3C6BC"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56DBEEAA" w14:textId="77777777" w:rsidR="00F71EDC" w:rsidRPr="00227B2E" w:rsidRDefault="00F71EDC" w:rsidP="00F71EDC">
            <w:pPr>
              <w:snapToGrid w:val="0"/>
              <w:spacing w:before="60" w:after="60"/>
              <w:rPr>
                <w:sz w:val="21"/>
                <w:szCs w:val="21"/>
                <w:lang w:eastAsia="zh-CN"/>
              </w:rPr>
            </w:pPr>
          </w:p>
          <w:p w14:paraId="4E5FDDD4"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4ECDE156" w14:textId="77777777" w:rsidR="00F71EDC" w:rsidRPr="00227B2E" w:rsidRDefault="00F71EDC" w:rsidP="00F71EDC">
            <w:pPr>
              <w:snapToGrid w:val="0"/>
              <w:spacing w:before="60" w:after="60"/>
              <w:rPr>
                <w:sz w:val="21"/>
                <w:szCs w:val="21"/>
                <w:lang w:eastAsia="zh-CN"/>
              </w:rPr>
            </w:pPr>
          </w:p>
          <w:p w14:paraId="4B4A797B"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03234A5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7BE7993C" w14:textId="77777777" w:rsidR="00F71EDC" w:rsidRPr="00227B2E" w:rsidRDefault="00F71EDC" w:rsidP="00F71EDC">
            <w:pPr>
              <w:snapToGrid w:val="0"/>
              <w:spacing w:before="60" w:after="60"/>
              <w:rPr>
                <w:sz w:val="21"/>
                <w:szCs w:val="21"/>
                <w:lang w:eastAsia="zh-CN"/>
              </w:rPr>
            </w:pPr>
          </w:p>
          <w:p w14:paraId="7EEE8463"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1F59C8D2" w14:textId="77777777" w:rsidR="00F71EDC" w:rsidRPr="00227B2E" w:rsidRDefault="00F71EDC" w:rsidP="00F71EDC">
            <w:pPr>
              <w:snapToGrid w:val="0"/>
              <w:spacing w:before="60" w:after="60"/>
              <w:rPr>
                <w:sz w:val="21"/>
                <w:szCs w:val="21"/>
                <w:lang w:eastAsia="zh-CN"/>
              </w:rPr>
            </w:pPr>
          </w:p>
          <w:p w14:paraId="5279E7B2"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29BA757A" w14:textId="77777777" w:rsidR="00F71EDC" w:rsidRPr="00227B2E" w:rsidRDefault="00F71EDC" w:rsidP="00F71EDC">
            <w:pPr>
              <w:snapToGrid w:val="0"/>
              <w:spacing w:before="60" w:after="60"/>
              <w:rPr>
                <w:sz w:val="21"/>
                <w:szCs w:val="21"/>
                <w:lang w:eastAsia="zh-CN"/>
              </w:rPr>
            </w:pPr>
          </w:p>
          <w:p w14:paraId="71398CAE"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47D6D45D" w14:textId="77777777" w:rsidR="00F71EDC" w:rsidRPr="00227B2E" w:rsidRDefault="00F71EDC" w:rsidP="00F71EDC">
            <w:pPr>
              <w:snapToGrid w:val="0"/>
              <w:spacing w:before="60" w:after="60"/>
              <w:rPr>
                <w:sz w:val="21"/>
                <w:szCs w:val="21"/>
                <w:lang w:eastAsia="zh-CN"/>
              </w:rPr>
            </w:pPr>
          </w:p>
          <w:p w14:paraId="179DD5DE"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1D227693"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4E2B9F79" w14:textId="77777777" w:rsidR="00F71EDC" w:rsidRPr="00227B2E" w:rsidRDefault="00F71EDC" w:rsidP="00F71EDC">
            <w:pPr>
              <w:snapToGrid w:val="0"/>
              <w:spacing w:before="60" w:after="60"/>
              <w:rPr>
                <w:sz w:val="21"/>
                <w:szCs w:val="21"/>
                <w:lang w:eastAsia="zh-CN"/>
              </w:rPr>
            </w:pPr>
          </w:p>
          <w:p w14:paraId="7A91B60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430118EA" w14:textId="77777777" w:rsidR="00F71EDC" w:rsidRPr="00227B2E" w:rsidRDefault="00F71EDC" w:rsidP="00F71EDC">
            <w:pPr>
              <w:snapToGrid w:val="0"/>
              <w:spacing w:before="60" w:after="60"/>
              <w:rPr>
                <w:sz w:val="21"/>
                <w:szCs w:val="21"/>
                <w:lang w:eastAsia="zh-CN"/>
              </w:rPr>
            </w:pPr>
          </w:p>
          <w:p w14:paraId="1C2591EA"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685B8DBB" w14:textId="77777777" w:rsidR="00F71EDC" w:rsidRPr="00227B2E" w:rsidRDefault="00F71EDC" w:rsidP="00F71EDC">
            <w:pPr>
              <w:snapToGrid w:val="0"/>
              <w:spacing w:before="60" w:after="60"/>
              <w:rPr>
                <w:sz w:val="21"/>
                <w:szCs w:val="21"/>
                <w:lang w:eastAsia="zh-CN"/>
              </w:rPr>
            </w:pPr>
          </w:p>
          <w:p w14:paraId="1B5922F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459F2403" w14:textId="77777777" w:rsidR="00F71EDC" w:rsidRPr="00227B2E" w:rsidRDefault="00F71EDC" w:rsidP="00F71EDC">
            <w:pPr>
              <w:snapToGrid w:val="0"/>
              <w:spacing w:before="60" w:after="60"/>
              <w:rPr>
                <w:sz w:val="21"/>
                <w:szCs w:val="21"/>
                <w:lang w:eastAsia="zh-CN"/>
              </w:rPr>
            </w:pPr>
          </w:p>
          <w:p w14:paraId="05356F78"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6E02030B" w14:textId="77777777" w:rsidR="00F71EDC" w:rsidRPr="00227B2E" w:rsidRDefault="00F71EDC" w:rsidP="00F71EDC">
            <w:pPr>
              <w:snapToGrid w:val="0"/>
              <w:spacing w:before="60" w:after="60"/>
              <w:rPr>
                <w:sz w:val="21"/>
                <w:szCs w:val="21"/>
                <w:lang w:eastAsia="zh-CN"/>
              </w:rPr>
            </w:pPr>
          </w:p>
          <w:p w14:paraId="5E3B9C8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2FF0D7A9" w14:textId="77777777" w:rsidR="00F71EDC" w:rsidRPr="00227B2E" w:rsidRDefault="00F71EDC" w:rsidP="00F71EDC">
            <w:pPr>
              <w:snapToGrid w:val="0"/>
              <w:spacing w:before="60" w:after="60"/>
              <w:rPr>
                <w:sz w:val="21"/>
                <w:szCs w:val="21"/>
                <w:lang w:eastAsia="zh-CN"/>
              </w:rPr>
            </w:pPr>
          </w:p>
          <w:p w14:paraId="458E4875"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7E7E9714" w14:textId="77777777" w:rsidR="00F71EDC" w:rsidRPr="00227B2E" w:rsidRDefault="00F71EDC" w:rsidP="00F71EDC">
            <w:pPr>
              <w:snapToGrid w:val="0"/>
              <w:spacing w:before="60" w:after="60"/>
              <w:rPr>
                <w:sz w:val="21"/>
                <w:szCs w:val="21"/>
                <w:lang w:eastAsia="zh-CN"/>
              </w:rPr>
            </w:pPr>
          </w:p>
          <w:p w14:paraId="5976CDA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3DBC7561" w14:textId="77777777" w:rsidR="00F71EDC" w:rsidRPr="00227B2E" w:rsidRDefault="00F71EDC" w:rsidP="00F71EDC">
            <w:pPr>
              <w:snapToGrid w:val="0"/>
              <w:spacing w:before="60" w:after="60"/>
              <w:rPr>
                <w:sz w:val="21"/>
                <w:szCs w:val="21"/>
                <w:lang w:eastAsia="zh-CN"/>
              </w:rPr>
            </w:pPr>
          </w:p>
          <w:p w14:paraId="01EFF1CB"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6D1BAD45" w14:textId="77777777" w:rsidR="00F71EDC" w:rsidRPr="00227B2E" w:rsidRDefault="00F71EDC" w:rsidP="00F71EDC">
            <w:pPr>
              <w:snapToGrid w:val="0"/>
              <w:spacing w:before="60" w:after="60"/>
              <w:rPr>
                <w:sz w:val="21"/>
                <w:szCs w:val="21"/>
                <w:lang w:eastAsia="zh-CN"/>
              </w:rPr>
            </w:pPr>
          </w:p>
          <w:p w14:paraId="59D31692"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1215BC07" w14:textId="77777777" w:rsidR="00F71EDC" w:rsidRPr="00227B2E" w:rsidRDefault="00F71EDC" w:rsidP="00F71EDC">
            <w:pPr>
              <w:snapToGrid w:val="0"/>
              <w:spacing w:before="60" w:after="60"/>
              <w:rPr>
                <w:sz w:val="21"/>
                <w:szCs w:val="21"/>
                <w:lang w:eastAsia="zh-CN"/>
              </w:rPr>
            </w:pPr>
          </w:p>
          <w:p w14:paraId="66DB1BFA"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7ECD31F0" w14:textId="77777777" w:rsidR="00F71EDC" w:rsidRPr="00227B2E" w:rsidRDefault="00F71EDC" w:rsidP="00F71EDC">
            <w:pPr>
              <w:snapToGrid w:val="0"/>
              <w:spacing w:before="60" w:after="60"/>
              <w:rPr>
                <w:sz w:val="21"/>
                <w:szCs w:val="21"/>
                <w:lang w:eastAsia="zh-CN"/>
              </w:rPr>
            </w:pPr>
          </w:p>
          <w:p w14:paraId="2101C883" w14:textId="77777777" w:rsidR="00F71EDC" w:rsidRPr="00227B2E" w:rsidRDefault="00F71EDC" w:rsidP="00F71EDC">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6C84AF1A" w14:textId="0DAF20DE" w:rsidR="00A5112F" w:rsidRPr="00840F82" w:rsidRDefault="00A5112F" w:rsidP="008F0646">
            <w:pPr>
              <w:rPr>
                <w:rFonts w:eastAsia="Malgun Gothic"/>
                <w:b/>
                <w:sz w:val="21"/>
                <w:szCs w:val="21"/>
                <w:u w:val="single"/>
                <w:lang w:eastAsia="ko-KR"/>
              </w:rPr>
            </w:pPr>
          </w:p>
        </w:tc>
      </w:tr>
      <w:tr w:rsidR="003E69CE" w:rsidRPr="00A24C31" w14:paraId="26289570" w14:textId="77777777" w:rsidTr="00B919B2">
        <w:tc>
          <w:tcPr>
            <w:tcW w:w="1348" w:type="dxa"/>
            <w:vAlign w:val="center"/>
          </w:tcPr>
          <w:p w14:paraId="20756CB5" w14:textId="029BCEFE" w:rsidR="003E69CE" w:rsidRPr="00A24C31" w:rsidRDefault="003E69CE" w:rsidP="003E69CE">
            <w:pPr>
              <w:snapToGrid w:val="0"/>
              <w:spacing w:before="60" w:after="6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283" w:type="dxa"/>
            <w:vAlign w:val="center"/>
          </w:tcPr>
          <w:p w14:paraId="370ACF5C" w14:textId="7FAC5984"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r w:rsidR="00AC4627" w:rsidRPr="00DB6423">
              <w:rPr>
                <w:rFonts w:ascii="Arial" w:hAnsi="Arial" w:cs="Arial"/>
                <w:sz w:val="21"/>
                <w:szCs w:val="21"/>
              </w:rPr>
              <w:t>modelling</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34C1D6D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0B5CAFFC" w14:textId="1C00AB40" w:rsidR="003E69CE" w:rsidRPr="00AC4627" w:rsidRDefault="003E69CE" w:rsidP="00AC4627">
            <w:pPr>
              <w:rPr>
                <w:rFonts w:eastAsiaTheme="minorEastAsia"/>
                <w:sz w:val="21"/>
                <w:szCs w:val="21"/>
                <w:lang w:val="en-US" w:eastAsia="zh-CN"/>
              </w:rPr>
            </w:pPr>
            <w:r w:rsidRPr="00CB2C38">
              <w:rPr>
                <w:sz w:val="21"/>
                <w:szCs w:val="21"/>
                <w:lang w:val="en-US" w:eastAsia="zh-CN"/>
              </w:rPr>
              <w:t xml:space="preserve">Support the recommended WF. </w:t>
            </w:r>
            <w:r>
              <w:rPr>
                <w:rFonts w:hint="eastAsia"/>
                <w:sz w:val="21"/>
                <w:szCs w:val="21"/>
                <w:lang w:val="en-US" w:eastAsia="zh-CN"/>
              </w:rPr>
              <w:t>More</w:t>
            </w:r>
            <w:r>
              <w:rPr>
                <w:sz w:val="21"/>
                <w:szCs w:val="21"/>
                <w:lang w:val="en-US" w:eastAsia="zh-CN"/>
              </w:rPr>
              <w:t xml:space="preserve"> co-scheduled UE number should be considered for the phase I evaluation because it is a very typical scenario for MU-MIMO usage.</w:t>
            </w:r>
          </w:p>
          <w:p w14:paraId="7DD805E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0DD9B0F6" w14:textId="77777777" w:rsidR="003E69CE" w:rsidRDefault="003E69CE" w:rsidP="003E69CE">
            <w:pPr>
              <w:rPr>
                <w:sz w:val="21"/>
                <w:szCs w:val="21"/>
                <w:lang w:val="en-US" w:eastAsia="zh-CN"/>
              </w:rPr>
            </w:pPr>
            <w:r w:rsidRPr="00CB2C38">
              <w:rPr>
                <w:sz w:val="21"/>
                <w:szCs w:val="21"/>
                <w:lang w:val="en-US" w:eastAsia="zh-CN"/>
              </w:rPr>
              <w:t>Support the recommended WF.</w:t>
            </w:r>
            <w:r>
              <w:rPr>
                <w:sz w:val="21"/>
                <w:szCs w:val="21"/>
                <w:lang w:val="en-US" w:eastAsia="zh-CN"/>
              </w:rPr>
              <w:t xml:space="preserve"> </w:t>
            </w:r>
          </w:p>
          <w:p w14:paraId="636740F6" w14:textId="7A950F7C" w:rsidR="003E69CE" w:rsidRPr="00AC4627" w:rsidRDefault="003E69CE" w:rsidP="00AC4627">
            <w:pPr>
              <w:rPr>
                <w:rFonts w:eastAsiaTheme="minorEastAsia"/>
                <w:sz w:val="21"/>
                <w:szCs w:val="21"/>
                <w:lang w:val="en-US" w:eastAsia="zh-CN"/>
              </w:rPr>
            </w:pPr>
            <w:r>
              <w:rPr>
                <w:sz w:val="21"/>
                <w:szCs w:val="21"/>
                <w:lang w:val="en-US" w:eastAsia="zh-CN"/>
              </w:rPr>
              <w:t>MMSE-IRC receiver performance in MU-MIMO with both 1 layer and 2-layer transmission should be evaluated in phase I, because 2-layer transmission is also a typical scenario as UE mandatory 4Rx.</w:t>
            </w:r>
          </w:p>
          <w:p w14:paraId="0B3419A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554C146C" w14:textId="77777777" w:rsidR="003E69CE" w:rsidRDefault="003E69CE" w:rsidP="003E69CE">
            <w:pPr>
              <w:rPr>
                <w:sz w:val="21"/>
                <w:szCs w:val="21"/>
                <w:lang w:val="en-US" w:eastAsia="zh-CN"/>
              </w:rPr>
            </w:pPr>
            <w:r w:rsidRPr="00CB2C38">
              <w:rPr>
                <w:sz w:val="21"/>
                <w:szCs w:val="21"/>
                <w:lang w:val="en-US" w:eastAsia="zh-CN"/>
              </w:rPr>
              <w:t>Support the recommended WF.</w:t>
            </w:r>
          </w:p>
          <w:p w14:paraId="68C9C26F" w14:textId="1FCAFB21" w:rsidR="003E69CE" w:rsidRPr="00AC4627" w:rsidRDefault="003E69CE" w:rsidP="00AC4627">
            <w:pPr>
              <w:rPr>
                <w:rFonts w:eastAsiaTheme="minorEastAsia"/>
                <w:sz w:val="21"/>
                <w:szCs w:val="21"/>
                <w:lang w:val="en-US" w:eastAsia="zh-CN"/>
              </w:rPr>
            </w:pPr>
            <w:r>
              <w:rPr>
                <w:sz w:val="21"/>
                <w:szCs w:val="21"/>
                <w:lang w:val="en-US" w:eastAsia="zh-CN"/>
              </w:rPr>
              <w:t>In our understanding, since the channel of the paired UE is only reflected by its selected PMI, we would like to check if we can combine this issue with issue 3-1-6?</w:t>
            </w:r>
          </w:p>
          <w:p w14:paraId="1F350C32"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175CB48C" w14:textId="77777777" w:rsidR="003E69CE" w:rsidRDefault="003E69CE" w:rsidP="003E69CE">
            <w:pPr>
              <w:rPr>
                <w:sz w:val="21"/>
                <w:szCs w:val="21"/>
                <w:lang w:val="en-US" w:eastAsia="zh-CN"/>
              </w:rPr>
            </w:pPr>
            <w:r>
              <w:rPr>
                <w:sz w:val="21"/>
                <w:szCs w:val="21"/>
                <w:lang w:val="en-US" w:eastAsia="zh-CN"/>
              </w:rPr>
              <w:t xml:space="preserve">For Tx antenna number, we support option 1 because </w:t>
            </w:r>
            <w:r>
              <w:rPr>
                <w:rFonts w:hint="eastAsia"/>
                <w:sz w:val="21"/>
                <w:szCs w:val="21"/>
                <w:lang w:val="en-US" w:eastAsia="zh-CN"/>
              </w:rPr>
              <w:t>i</w:t>
            </w:r>
            <w:r>
              <w:rPr>
                <w:sz w:val="21"/>
                <w:szCs w:val="21"/>
                <w:lang w:val="en-US" w:eastAsia="zh-CN"/>
              </w:rPr>
              <w:t>t is typical that larger BS Tx number including 8Tx and 16Tx will be used for MU-MIMO scenario.</w:t>
            </w:r>
          </w:p>
          <w:p w14:paraId="512194E8" w14:textId="5A87145B" w:rsidR="003E69CE" w:rsidRPr="00227B2E" w:rsidRDefault="003E69CE" w:rsidP="003E69CE">
            <w:pPr>
              <w:snapToGrid w:val="0"/>
              <w:spacing w:before="60" w:after="60"/>
              <w:rPr>
                <w:sz w:val="21"/>
                <w:szCs w:val="21"/>
                <w:lang w:eastAsia="zh-CN"/>
              </w:rPr>
            </w:pPr>
            <w:r>
              <w:rPr>
                <w:rFonts w:hint="eastAsia"/>
                <w:sz w:val="21"/>
                <w:szCs w:val="21"/>
                <w:lang w:val="en-US" w:eastAsia="zh-CN"/>
              </w:rPr>
              <w:t>F</w:t>
            </w:r>
            <w:r>
              <w:rPr>
                <w:sz w:val="21"/>
                <w:szCs w:val="21"/>
                <w:lang w:val="en-US" w:eastAsia="zh-CN"/>
              </w:rPr>
              <w:t>or Rx antenna number, s</w:t>
            </w:r>
            <w:r w:rsidRPr="000C5475">
              <w:rPr>
                <w:sz w:val="21"/>
                <w:szCs w:val="21"/>
                <w:lang w:val="en-US" w:eastAsia="zh-CN"/>
              </w:rPr>
              <w:t>upport the recommended WF.</w:t>
            </w:r>
          </w:p>
          <w:p w14:paraId="105A71B5"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78C8F608" w14:textId="2E86A2A4" w:rsidR="003E69CE" w:rsidRPr="00227B2E" w:rsidRDefault="00AC4627" w:rsidP="003E69CE">
            <w:pPr>
              <w:snapToGrid w:val="0"/>
              <w:spacing w:before="60" w:after="60"/>
              <w:rPr>
                <w:sz w:val="21"/>
                <w:szCs w:val="21"/>
                <w:lang w:eastAsia="zh-CN"/>
              </w:rPr>
            </w:pPr>
            <w:r>
              <w:rPr>
                <w:rFonts w:hint="eastAsia"/>
                <w:sz w:val="21"/>
                <w:szCs w:val="21"/>
                <w:lang w:eastAsia="zh-CN"/>
              </w:rPr>
              <w:t>O</w:t>
            </w:r>
            <w:r>
              <w:rPr>
                <w:sz w:val="21"/>
                <w:szCs w:val="21"/>
                <w:lang w:eastAsia="zh-CN"/>
              </w:rPr>
              <w:t>ption 1. Both Type I and Type II codebook should be considered in the phase I evaluation. It is common understanding that Type II is designed for MU-MIMO scenario.</w:t>
            </w:r>
          </w:p>
          <w:p w14:paraId="50938379"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391053FE" w14:textId="77777777" w:rsidR="00AC4627" w:rsidRDefault="00AC4627" w:rsidP="00AC4627">
            <w:pPr>
              <w:rPr>
                <w:sz w:val="21"/>
                <w:szCs w:val="21"/>
                <w:lang w:val="en-US" w:eastAsia="zh-CN"/>
              </w:rPr>
            </w:pPr>
            <w:r>
              <w:rPr>
                <w:sz w:val="21"/>
                <w:szCs w:val="21"/>
                <w:lang w:val="en-US" w:eastAsia="zh-CN"/>
              </w:rPr>
              <w:t>In practical, ZF/QRD/</w:t>
            </w:r>
            <w:r w:rsidRPr="00A24C31">
              <w:rPr>
                <w:sz w:val="21"/>
                <w:szCs w:val="21"/>
                <w:lang w:eastAsia="zh-CN"/>
              </w:rPr>
              <w:t>orthogonal</w:t>
            </w:r>
            <w:r>
              <w:rPr>
                <w:sz w:val="21"/>
                <w:szCs w:val="21"/>
                <w:lang w:val="en-US" w:eastAsia="zh-CN"/>
              </w:rPr>
              <w:t xml:space="preserve"> precoding based on the reported PMI will always be used for MU-MIMO. Therefore, it is our view that the benefit of introducing MMSE-IRC receiver for MU-MIMO scenario need to be shown under more practical simulation assumptions, rather than introducing extra interference due to random precoding. Moreover, random PMI selection for the target UE will cause decreased performance (especially for 8Tx, 16Tx). </w:t>
            </w:r>
          </w:p>
          <w:p w14:paraId="42731C0D" w14:textId="77777777" w:rsidR="00AC4627" w:rsidRDefault="00AC4627" w:rsidP="00AC4627">
            <w:pPr>
              <w:rPr>
                <w:sz w:val="21"/>
                <w:szCs w:val="21"/>
                <w:lang w:val="en-US" w:eastAsia="zh-CN"/>
              </w:rPr>
            </w:pPr>
            <w:r>
              <w:rPr>
                <w:sz w:val="21"/>
                <w:szCs w:val="21"/>
                <w:lang w:val="en-US" w:eastAsia="zh-CN"/>
              </w:rPr>
              <w:t>So, we support option 2A from practical MU-MIMO implementation perspective.</w:t>
            </w:r>
          </w:p>
          <w:p w14:paraId="55080453" w14:textId="3AD54370" w:rsidR="00AC4627" w:rsidRDefault="00AC4627" w:rsidP="00AC4627">
            <w:pPr>
              <w:rPr>
                <w:sz w:val="21"/>
                <w:szCs w:val="21"/>
                <w:lang w:val="en-US" w:eastAsia="zh-CN"/>
              </w:rPr>
            </w:pPr>
            <w:r>
              <w:rPr>
                <w:sz w:val="21"/>
                <w:szCs w:val="21"/>
                <w:lang w:val="en-US" w:eastAsia="zh-CN"/>
              </w:rPr>
              <w:t xml:space="preserve">However, as pointed out in the recommended WF, the test feasibility for option 1A/2A is pending TE vendors’ feedback, and more details are needed for option 1B/2B. </w:t>
            </w:r>
          </w:p>
          <w:p w14:paraId="46278875" w14:textId="2F9AC9AE" w:rsidR="003E69CE" w:rsidRPr="00227B2E" w:rsidRDefault="00AC4627" w:rsidP="00AC4627">
            <w:pPr>
              <w:snapToGrid w:val="0"/>
              <w:spacing w:before="60" w:after="60"/>
              <w:rPr>
                <w:sz w:val="21"/>
                <w:szCs w:val="21"/>
                <w:lang w:eastAsia="zh-CN"/>
              </w:rPr>
            </w:pPr>
            <w:r>
              <w:rPr>
                <w:sz w:val="21"/>
                <w:szCs w:val="21"/>
                <w:lang w:val="en-US" w:eastAsia="zh-CN"/>
              </w:rPr>
              <w:t xml:space="preserve">To assist the simulation evaluation work for the next meeting, we suggest to firstly evaluate the option with clear test feasibility, i.e., </w:t>
            </w:r>
            <w:r w:rsidRPr="000926DA">
              <w:rPr>
                <w:b/>
                <w:bCs/>
                <w:sz w:val="21"/>
                <w:szCs w:val="21"/>
                <w:lang w:val="en-US" w:eastAsia="zh-CN"/>
              </w:rPr>
              <w:t xml:space="preserve">New option 2C: </w:t>
            </w:r>
            <w:r w:rsidRPr="000926DA">
              <w:rPr>
                <w:b/>
                <w:bCs/>
                <w:sz w:val="21"/>
                <w:szCs w:val="21"/>
                <w:lang w:eastAsia="zh-CN"/>
              </w:rPr>
              <w:t xml:space="preserve">Feedback-based </w:t>
            </w:r>
            <w:r w:rsidRPr="000926DA">
              <w:rPr>
                <w:rFonts w:hint="eastAsia"/>
                <w:b/>
                <w:bCs/>
                <w:sz w:val="21"/>
                <w:szCs w:val="21"/>
                <w:lang w:eastAsia="zh-CN"/>
              </w:rPr>
              <w:t>PMI</w:t>
            </w:r>
            <w:r w:rsidRPr="000926DA">
              <w:rPr>
                <w:b/>
                <w:bCs/>
                <w:sz w:val="21"/>
                <w:szCs w:val="21"/>
                <w:lang w:eastAsia="zh-CN"/>
              </w:rPr>
              <w:t xml:space="preserve"> selection for target UE, and random </w:t>
            </w:r>
            <w:r w:rsidRPr="000926DA">
              <w:rPr>
                <w:rFonts w:hint="eastAsia"/>
                <w:b/>
                <w:bCs/>
                <w:sz w:val="21"/>
                <w:szCs w:val="21"/>
                <w:lang w:eastAsia="zh-CN"/>
              </w:rPr>
              <w:t>PMI</w:t>
            </w:r>
            <w:r w:rsidRPr="000926DA">
              <w:rPr>
                <w:b/>
                <w:bCs/>
                <w:sz w:val="21"/>
                <w:szCs w:val="21"/>
                <w:lang w:eastAsia="zh-CN"/>
              </w:rPr>
              <w:t xml:space="preserve"> selection for interference UE, with ensuring </w:t>
            </w:r>
            <w:r w:rsidRPr="000926DA">
              <w:rPr>
                <w:b/>
                <w:bCs/>
                <w:sz w:val="21"/>
                <w:szCs w:val="21"/>
              </w:rPr>
              <w:t xml:space="preserve">the selected </w:t>
            </w:r>
            <w:r w:rsidRPr="000926DA">
              <w:rPr>
                <w:rFonts w:hint="eastAsia"/>
                <w:b/>
                <w:bCs/>
                <w:sz w:val="21"/>
                <w:szCs w:val="21"/>
                <w:lang w:eastAsia="zh-CN"/>
              </w:rPr>
              <w:t>PMI</w:t>
            </w:r>
            <w:r w:rsidRPr="000926DA">
              <w:rPr>
                <w:b/>
                <w:bCs/>
                <w:sz w:val="21"/>
                <w:szCs w:val="21"/>
              </w:rPr>
              <w:t xml:space="preserve"> matrix shall not be identical to the precoding matrix applied for the UE under test</w:t>
            </w:r>
            <w:r>
              <w:rPr>
                <w:sz w:val="21"/>
                <w:szCs w:val="21"/>
                <w:lang w:val="en-US" w:eastAsia="zh-CN"/>
              </w:rPr>
              <w:t xml:space="preserve"> and other options are not precluded.</w:t>
            </w:r>
          </w:p>
          <w:p w14:paraId="75AABFA0"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32865623" w14:textId="2288FEB3" w:rsidR="003E69CE" w:rsidRPr="00227B2E" w:rsidRDefault="00AC4627" w:rsidP="003E69CE">
            <w:pPr>
              <w:snapToGrid w:val="0"/>
              <w:spacing w:before="60" w:after="60"/>
              <w:rPr>
                <w:sz w:val="21"/>
                <w:szCs w:val="21"/>
                <w:lang w:eastAsia="zh-CN"/>
              </w:rPr>
            </w:pPr>
            <w:r>
              <w:rPr>
                <w:sz w:val="21"/>
                <w:szCs w:val="21"/>
                <w:lang w:val="en-US" w:eastAsia="zh-CN"/>
              </w:rPr>
              <w:t xml:space="preserve">We are fine with using smaller </w:t>
            </w:r>
            <w:r w:rsidRPr="006F659E">
              <w:rPr>
                <w:sz w:val="21"/>
                <w:szCs w:val="21"/>
                <w:lang w:val="en-US" w:eastAsia="zh-CN"/>
              </w:rPr>
              <w:t xml:space="preserve">PRB </w:t>
            </w:r>
            <w:r w:rsidRPr="006F659E">
              <w:rPr>
                <w:rFonts w:hint="eastAsia"/>
                <w:sz w:val="21"/>
                <w:szCs w:val="21"/>
                <w:lang w:val="en-US" w:eastAsia="zh-CN"/>
              </w:rPr>
              <w:t>b</w:t>
            </w:r>
            <w:r w:rsidRPr="006F659E">
              <w:rPr>
                <w:sz w:val="21"/>
                <w:szCs w:val="21"/>
                <w:lang w:val="en-US" w:eastAsia="zh-CN"/>
              </w:rPr>
              <w:t xml:space="preserve">undling </w:t>
            </w:r>
            <w:r w:rsidRPr="006F659E">
              <w:rPr>
                <w:rFonts w:hint="eastAsia"/>
                <w:sz w:val="21"/>
                <w:szCs w:val="21"/>
                <w:lang w:val="en-US" w:eastAsia="zh-CN"/>
              </w:rPr>
              <w:t>s</w:t>
            </w:r>
            <w:r w:rsidRPr="006F659E">
              <w:rPr>
                <w:sz w:val="21"/>
                <w:szCs w:val="21"/>
                <w:lang w:val="en-US" w:eastAsia="zh-CN"/>
              </w:rPr>
              <w:t xml:space="preserve">ize and </w:t>
            </w:r>
            <w:r w:rsidRPr="006F659E">
              <w:rPr>
                <w:rFonts w:hint="eastAsia"/>
                <w:sz w:val="21"/>
                <w:szCs w:val="21"/>
                <w:lang w:val="en-US" w:eastAsia="zh-CN"/>
              </w:rPr>
              <w:t>p</w:t>
            </w:r>
            <w:r w:rsidRPr="006F659E">
              <w:rPr>
                <w:sz w:val="21"/>
                <w:szCs w:val="21"/>
                <w:lang w:val="en-US" w:eastAsia="zh-CN"/>
              </w:rPr>
              <w:t xml:space="preserve">recoding </w:t>
            </w:r>
            <w:r w:rsidRPr="006F659E">
              <w:rPr>
                <w:rFonts w:hint="eastAsia"/>
                <w:sz w:val="21"/>
                <w:szCs w:val="21"/>
                <w:lang w:val="en-US" w:eastAsia="zh-CN"/>
              </w:rPr>
              <w:t>g</w:t>
            </w:r>
            <w:r w:rsidRPr="006F659E">
              <w:rPr>
                <w:sz w:val="21"/>
                <w:szCs w:val="21"/>
                <w:lang w:val="en-US" w:eastAsia="zh-CN"/>
              </w:rPr>
              <w:t>ranularity</w:t>
            </w:r>
            <w:r>
              <w:rPr>
                <w:sz w:val="21"/>
                <w:szCs w:val="21"/>
                <w:lang w:val="en-US" w:eastAsia="zh-CN"/>
              </w:rPr>
              <w:t>. But we need to check with TE vendors about the test feasibility if we are using ZF/QRD/orthogonal precoding per 2/4 PRBs.</w:t>
            </w:r>
          </w:p>
          <w:p w14:paraId="66A33DA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1F820232" w14:textId="1A864F4C" w:rsidR="003E69CE" w:rsidRDefault="00AC4627" w:rsidP="003E69CE">
            <w:pPr>
              <w:snapToGrid w:val="0"/>
              <w:spacing w:before="60" w:after="60"/>
              <w:rPr>
                <w:sz w:val="21"/>
                <w:szCs w:val="21"/>
                <w:lang w:val="en-US" w:eastAsia="zh-CN"/>
              </w:rPr>
            </w:pPr>
            <w:r>
              <w:rPr>
                <w:sz w:val="21"/>
                <w:szCs w:val="21"/>
                <w:lang w:val="en-US" w:eastAsia="zh-CN"/>
              </w:rPr>
              <w:t>Since there will be no performance difference for the target UE between the 2 options, both options are ok for us. Slightly prefer option 2 for simulation simplification consideration.</w:t>
            </w:r>
          </w:p>
          <w:p w14:paraId="7775F34C" w14:textId="77777777" w:rsidR="00AC4627" w:rsidRPr="00227B2E" w:rsidRDefault="00AC4627" w:rsidP="003E69CE">
            <w:pPr>
              <w:snapToGrid w:val="0"/>
              <w:spacing w:before="60" w:after="60"/>
              <w:rPr>
                <w:sz w:val="21"/>
                <w:szCs w:val="21"/>
                <w:lang w:eastAsia="zh-CN"/>
              </w:rPr>
            </w:pPr>
          </w:p>
          <w:p w14:paraId="599B04AA" w14:textId="77777777"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B0ED90F"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32962FCC" w14:textId="77777777" w:rsidR="00AC4627" w:rsidRDefault="00AC4627" w:rsidP="00AC4627">
            <w:pPr>
              <w:widowControl w:val="0"/>
              <w:tabs>
                <w:tab w:val="num" w:pos="709"/>
                <w:tab w:val="num" w:pos="1440"/>
                <w:tab w:val="num" w:pos="1701"/>
              </w:tabs>
              <w:snapToGrid w:val="0"/>
              <w:spacing w:after="100"/>
              <w:rPr>
                <w:sz w:val="21"/>
                <w:szCs w:val="21"/>
                <w:lang w:eastAsia="zh-CN"/>
              </w:rPr>
            </w:pPr>
            <w:r w:rsidRPr="006906AD">
              <w:rPr>
                <w:sz w:val="21"/>
                <w:szCs w:val="21"/>
                <w:lang w:eastAsia="zh-CN"/>
              </w:rPr>
              <w:t>In our understanding, using separate DMRS CDM groups for the target UE and interference UE will improve the channel estimation accuracy by using DMRS power boosting. And better interference estimation can also be expected without the inter user interference on the DMRS.</w:t>
            </w:r>
            <w:r>
              <w:rPr>
                <w:rFonts w:hint="eastAsia"/>
                <w:sz w:val="21"/>
                <w:szCs w:val="21"/>
                <w:lang w:eastAsia="zh-CN"/>
              </w:rPr>
              <w:t xml:space="preserve"> </w:t>
            </w:r>
            <w:r>
              <w:rPr>
                <w:sz w:val="21"/>
                <w:szCs w:val="21"/>
                <w:lang w:eastAsia="zh-CN"/>
              </w:rPr>
              <w:t>As a result, w</w:t>
            </w:r>
            <w:r w:rsidRPr="00A24C31">
              <w:rPr>
                <w:sz w:val="21"/>
                <w:szCs w:val="21"/>
                <w:lang w:eastAsia="zh-CN"/>
              </w:rPr>
              <w:t>hen rank [1,</w:t>
            </w:r>
            <w:r>
              <w:rPr>
                <w:rFonts w:hint="eastAsia"/>
                <w:sz w:val="21"/>
                <w:szCs w:val="21"/>
                <w:lang w:eastAsia="zh-CN"/>
              </w:rPr>
              <w:t xml:space="preserve"> </w:t>
            </w:r>
            <w:r>
              <w:rPr>
                <w:sz w:val="21"/>
                <w:szCs w:val="21"/>
                <w:lang w:eastAsia="zh-CN"/>
              </w:rPr>
              <w:t>1</w:t>
            </w:r>
            <w:r w:rsidRPr="00A24C31">
              <w:rPr>
                <w:sz w:val="21"/>
                <w:szCs w:val="21"/>
                <w:lang w:eastAsia="zh-CN"/>
              </w:rPr>
              <w:t xml:space="preserve">] </w:t>
            </w:r>
            <w:r>
              <w:rPr>
                <w:sz w:val="21"/>
                <w:szCs w:val="21"/>
                <w:lang w:eastAsia="zh-CN"/>
              </w:rPr>
              <w:t xml:space="preserve">or rank [2,2] </w:t>
            </w:r>
            <w:r w:rsidRPr="00A24C31">
              <w:rPr>
                <w:sz w:val="21"/>
                <w:szCs w:val="21"/>
                <w:lang w:eastAsia="zh-CN"/>
              </w:rPr>
              <w:t xml:space="preserve">for the target </w:t>
            </w:r>
            <w:r>
              <w:rPr>
                <w:rFonts w:hint="eastAsia"/>
                <w:sz w:val="21"/>
                <w:szCs w:val="21"/>
                <w:lang w:eastAsia="zh-CN"/>
              </w:rPr>
              <w:t>and</w:t>
            </w:r>
            <w:r w:rsidRPr="00A24C31">
              <w:rPr>
                <w:sz w:val="21"/>
                <w:szCs w:val="21"/>
                <w:lang w:eastAsia="zh-CN"/>
              </w:rPr>
              <w:t xml:space="preserve"> interference UEs</w:t>
            </w:r>
            <w:r>
              <w:rPr>
                <w:sz w:val="21"/>
                <w:szCs w:val="21"/>
                <w:lang w:eastAsia="zh-CN"/>
              </w:rPr>
              <w:t xml:space="preserve">, we are also ok with separate CDM groups. </w:t>
            </w:r>
          </w:p>
          <w:p w14:paraId="73A9CC1E" w14:textId="46B471FC" w:rsidR="003E69CE" w:rsidRPr="00227B2E" w:rsidRDefault="00AC4627" w:rsidP="00AC4627">
            <w:pPr>
              <w:snapToGrid w:val="0"/>
              <w:spacing w:before="60" w:after="60"/>
              <w:rPr>
                <w:sz w:val="21"/>
                <w:szCs w:val="21"/>
                <w:lang w:eastAsia="zh-CN"/>
              </w:rPr>
            </w:pPr>
            <w:r>
              <w:rPr>
                <w:sz w:val="21"/>
                <w:szCs w:val="21"/>
                <w:lang w:eastAsia="zh-CN"/>
              </w:rPr>
              <w:t>However, for the other rank configurations, including rank</w:t>
            </w:r>
            <w:r w:rsidRPr="00A24C31">
              <w:rPr>
                <w:sz w:val="21"/>
                <w:szCs w:val="21"/>
                <w:lang w:eastAsia="zh-CN"/>
              </w:rPr>
              <w:t xml:space="preserve"> [1,</w:t>
            </w:r>
            <w:r>
              <w:rPr>
                <w:rFonts w:hint="eastAsia"/>
                <w:sz w:val="21"/>
                <w:szCs w:val="21"/>
                <w:lang w:eastAsia="zh-CN"/>
              </w:rPr>
              <w:t xml:space="preserve"> </w:t>
            </w:r>
            <w:r w:rsidRPr="00A24C31">
              <w:rPr>
                <w:sz w:val="21"/>
                <w:szCs w:val="21"/>
                <w:lang w:eastAsia="zh-CN"/>
              </w:rPr>
              <w:t>2] or rank [2,</w:t>
            </w:r>
            <w:r>
              <w:rPr>
                <w:rFonts w:hint="eastAsia"/>
                <w:sz w:val="21"/>
                <w:szCs w:val="21"/>
                <w:lang w:eastAsia="zh-CN"/>
              </w:rPr>
              <w:t xml:space="preserve"> </w:t>
            </w:r>
            <w:r w:rsidRPr="00A24C31">
              <w:rPr>
                <w:sz w:val="21"/>
                <w:szCs w:val="21"/>
                <w:lang w:eastAsia="zh-CN"/>
              </w:rPr>
              <w:t xml:space="preserve">1] </w:t>
            </w:r>
            <w:r>
              <w:rPr>
                <w:sz w:val="21"/>
                <w:szCs w:val="21"/>
                <w:lang w:eastAsia="zh-CN"/>
              </w:rPr>
              <w:t xml:space="preserve">or </w:t>
            </w:r>
            <w:r>
              <w:rPr>
                <w:rFonts w:hint="eastAsia"/>
                <w:sz w:val="21"/>
                <w:szCs w:val="21"/>
                <w:lang w:eastAsia="zh-CN"/>
              </w:rPr>
              <w:t>r</w:t>
            </w:r>
            <w:r w:rsidRPr="00A24C31">
              <w:rPr>
                <w:sz w:val="21"/>
                <w:szCs w:val="21"/>
                <w:lang w:eastAsia="zh-CN"/>
              </w:rPr>
              <w:t xml:space="preserve">ank </w:t>
            </w:r>
            <w:r>
              <w:rPr>
                <w:rFonts w:hint="eastAsia"/>
                <w:sz w:val="21"/>
                <w:szCs w:val="21"/>
                <w:lang w:eastAsia="zh-CN"/>
              </w:rPr>
              <w:t>1</w:t>
            </w:r>
            <w:r>
              <w:rPr>
                <w:sz w:val="21"/>
                <w:szCs w:val="21"/>
                <w:lang w:eastAsia="zh-CN"/>
              </w:rPr>
              <w:t>/2</w:t>
            </w:r>
            <w:r w:rsidRPr="00A24C31">
              <w:rPr>
                <w:sz w:val="21"/>
                <w:szCs w:val="21"/>
                <w:lang w:eastAsia="zh-CN"/>
              </w:rPr>
              <w:t xml:space="preserve"> transmission </w:t>
            </w:r>
            <w:r>
              <w:rPr>
                <w:sz w:val="21"/>
                <w:szCs w:val="21"/>
                <w:lang w:eastAsia="zh-CN"/>
              </w:rPr>
              <w:t>per UE</w:t>
            </w:r>
            <w:r>
              <w:rPr>
                <w:rFonts w:hint="eastAsia"/>
                <w:sz w:val="21"/>
                <w:szCs w:val="21"/>
                <w:lang w:eastAsia="zh-CN"/>
              </w:rPr>
              <w:t xml:space="preserve"> </w:t>
            </w:r>
            <w:r>
              <w:rPr>
                <w:sz w:val="21"/>
                <w:szCs w:val="21"/>
                <w:lang w:eastAsia="zh-CN"/>
              </w:rPr>
              <w:t>with</w:t>
            </w:r>
            <w:r>
              <w:rPr>
                <w:rFonts w:hint="eastAsia"/>
                <w:sz w:val="21"/>
                <w:szCs w:val="21"/>
                <w:lang w:eastAsia="zh-CN"/>
              </w:rPr>
              <w:t xml:space="preserve"> more than 1 interference UE</w:t>
            </w:r>
            <w:r>
              <w:rPr>
                <w:sz w:val="21"/>
                <w:szCs w:val="21"/>
                <w:lang w:eastAsia="zh-CN"/>
              </w:rPr>
              <w:t xml:space="preserve"> scenarios, we do not think </w:t>
            </w:r>
            <w:r w:rsidRPr="006906AD">
              <w:rPr>
                <w:sz w:val="21"/>
                <w:szCs w:val="21"/>
                <w:lang w:eastAsia="zh-CN"/>
              </w:rPr>
              <w:t>separate DMRS CDM groups for the target UE and interference UE</w:t>
            </w:r>
            <w:r>
              <w:rPr>
                <w:sz w:val="21"/>
                <w:szCs w:val="21"/>
                <w:lang w:eastAsia="zh-CN"/>
              </w:rPr>
              <w:t xml:space="preserve"> should be assumed, because such assumption is not a fair DMRS port assignation for all the co-scheduled UE, which will exaggerate the performance improvement for the target UE.</w:t>
            </w:r>
          </w:p>
          <w:p w14:paraId="54089987"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439A510D" w14:textId="77777777" w:rsidR="00AC4627" w:rsidRDefault="00AC4627" w:rsidP="003E69CE">
            <w:pPr>
              <w:snapToGrid w:val="0"/>
              <w:spacing w:before="60" w:after="60"/>
              <w:rPr>
                <w:sz w:val="21"/>
                <w:szCs w:val="21"/>
                <w:lang w:eastAsia="zh-CN"/>
              </w:rPr>
            </w:pPr>
            <w:r w:rsidRPr="006906AD">
              <w:rPr>
                <w:sz w:val="21"/>
                <w:szCs w:val="21"/>
                <w:lang w:eastAsia="zh-CN"/>
              </w:rPr>
              <w:t>Support the recommended WF.</w:t>
            </w:r>
          </w:p>
          <w:p w14:paraId="59BD9653" w14:textId="31E1EEFE"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593CD2A1" w14:textId="4043CB69" w:rsidR="003E69CE" w:rsidRPr="00227B2E" w:rsidRDefault="00AC4627" w:rsidP="003E69CE">
            <w:pPr>
              <w:snapToGrid w:val="0"/>
              <w:spacing w:before="60" w:after="60"/>
              <w:rPr>
                <w:sz w:val="21"/>
                <w:szCs w:val="21"/>
                <w:lang w:eastAsia="zh-CN"/>
              </w:rPr>
            </w:pPr>
            <w:r>
              <w:rPr>
                <w:sz w:val="21"/>
                <w:szCs w:val="21"/>
                <w:lang w:eastAsia="zh-CN"/>
              </w:rPr>
              <w:t>Support option 1</w:t>
            </w:r>
            <w:r w:rsidRPr="006906AD">
              <w:rPr>
                <w:sz w:val="21"/>
                <w:szCs w:val="21"/>
                <w:lang w:eastAsia="zh-CN"/>
              </w:rPr>
              <w:t>.</w:t>
            </w:r>
          </w:p>
          <w:p w14:paraId="0D695A9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5DFBEF47" w14:textId="77777777" w:rsidR="00AC4627" w:rsidRPr="000E4BBB" w:rsidRDefault="00AC4627" w:rsidP="00AC4627">
            <w:pPr>
              <w:widowControl w:val="0"/>
              <w:tabs>
                <w:tab w:val="num" w:pos="709"/>
                <w:tab w:val="num" w:pos="1440"/>
                <w:tab w:val="num" w:pos="1701"/>
              </w:tabs>
              <w:snapToGrid w:val="0"/>
              <w:spacing w:after="100"/>
              <w:rPr>
                <w:sz w:val="21"/>
                <w:szCs w:val="21"/>
                <w:lang w:eastAsia="zh-CN"/>
              </w:rPr>
            </w:pPr>
            <w:r w:rsidRPr="000E4BBB">
              <w:rPr>
                <w:sz w:val="21"/>
                <w:szCs w:val="21"/>
                <w:lang w:eastAsia="zh-CN"/>
              </w:rPr>
              <w:t>Need more clarification on ‘DMRS pattern’, we are ok with using the same ‘DMRS type’ and ‘DMRS additional position’ for all co-scheduled UEs.</w:t>
            </w:r>
          </w:p>
          <w:p w14:paraId="1DC4D5C8" w14:textId="0303A7BE" w:rsidR="003E69CE" w:rsidRDefault="00AC4627" w:rsidP="00AC4627">
            <w:pPr>
              <w:snapToGrid w:val="0"/>
              <w:spacing w:before="60" w:after="60"/>
              <w:rPr>
                <w:sz w:val="21"/>
                <w:szCs w:val="21"/>
                <w:lang w:eastAsia="zh-CN"/>
              </w:rPr>
            </w:pPr>
            <w:r w:rsidRPr="000E4BBB">
              <w:rPr>
                <w:rFonts w:hint="eastAsia"/>
                <w:sz w:val="21"/>
                <w:szCs w:val="21"/>
                <w:lang w:eastAsia="zh-CN"/>
              </w:rPr>
              <w:t>W</w:t>
            </w:r>
            <w:r w:rsidRPr="000E4BBB">
              <w:rPr>
                <w:sz w:val="21"/>
                <w:szCs w:val="21"/>
                <w:lang w:eastAsia="zh-CN"/>
              </w:rPr>
              <w:t>e are ok with using the same sequence for all co-scheduled UEs</w:t>
            </w:r>
          </w:p>
          <w:p w14:paraId="3E46E4B0" w14:textId="77777777" w:rsidR="00AC4627" w:rsidRPr="00AC4627" w:rsidRDefault="00AC4627" w:rsidP="00AC4627">
            <w:pPr>
              <w:snapToGrid w:val="0"/>
              <w:spacing w:before="60" w:after="60"/>
              <w:rPr>
                <w:rFonts w:eastAsiaTheme="minorEastAsia"/>
                <w:sz w:val="21"/>
                <w:szCs w:val="21"/>
                <w:lang w:eastAsia="zh-CN"/>
              </w:rPr>
            </w:pPr>
          </w:p>
          <w:p w14:paraId="234A105B" w14:textId="77777777"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6B623D7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32DCBFDE" w14:textId="0D96BB53" w:rsidR="003E69CE" w:rsidRPr="00227B2E" w:rsidRDefault="00AC4627" w:rsidP="003E69CE">
            <w:pPr>
              <w:snapToGrid w:val="0"/>
              <w:spacing w:before="60" w:after="60"/>
              <w:rPr>
                <w:sz w:val="21"/>
                <w:szCs w:val="21"/>
                <w:lang w:eastAsia="zh-CN"/>
              </w:rPr>
            </w:pPr>
            <w:r>
              <w:rPr>
                <w:rFonts w:hint="eastAsia"/>
                <w:sz w:val="21"/>
                <w:szCs w:val="21"/>
                <w:lang w:val="en-US" w:eastAsia="zh-CN"/>
              </w:rPr>
              <w:t>S</w:t>
            </w:r>
            <w:r>
              <w:rPr>
                <w:sz w:val="21"/>
                <w:szCs w:val="21"/>
                <w:lang w:val="en-US" w:eastAsia="zh-CN"/>
              </w:rPr>
              <w:t>upport option 1, and option 2 is also ok for us if the interference channel can be obtained without extra RRC message.</w:t>
            </w:r>
          </w:p>
          <w:p w14:paraId="59B985FB"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3D55E253" w14:textId="68E453DC" w:rsidR="003E69CE" w:rsidRPr="00AC4627" w:rsidRDefault="00AC4627" w:rsidP="00AC4627">
            <w:pPr>
              <w:spacing w:after="120"/>
              <w:rPr>
                <w:rFonts w:eastAsiaTheme="minorEastAsia"/>
                <w:sz w:val="21"/>
                <w:szCs w:val="21"/>
                <w:lang w:val="en-US" w:eastAsia="zh-CN"/>
              </w:rPr>
            </w:pPr>
            <w:r>
              <w:rPr>
                <w:sz w:val="21"/>
                <w:szCs w:val="21"/>
                <w:lang w:val="en-US" w:eastAsia="zh-CN"/>
              </w:rPr>
              <w:t>Option 1</w:t>
            </w:r>
          </w:p>
          <w:p w14:paraId="22D8527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5FE03735" w14:textId="0BE14011" w:rsidR="003E69CE" w:rsidRPr="00AC4627" w:rsidRDefault="00AC4627" w:rsidP="00AC4627">
            <w:pPr>
              <w:spacing w:after="120"/>
              <w:rPr>
                <w:rFonts w:eastAsiaTheme="minorEastAsia"/>
                <w:sz w:val="21"/>
                <w:szCs w:val="21"/>
                <w:lang w:val="en-US" w:eastAsia="zh-CN"/>
              </w:rPr>
            </w:pPr>
            <w:r>
              <w:rPr>
                <w:sz w:val="21"/>
                <w:szCs w:val="21"/>
                <w:lang w:val="en-US" w:eastAsia="zh-CN"/>
              </w:rPr>
              <w:t>Option 1</w:t>
            </w:r>
          </w:p>
          <w:p w14:paraId="37B2CAE4"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611E501D" w14:textId="40C0046A" w:rsidR="003E69CE" w:rsidRDefault="00AC4627" w:rsidP="003E69CE">
            <w:pPr>
              <w:snapToGrid w:val="0"/>
              <w:spacing w:before="60" w:after="60"/>
              <w:rPr>
                <w:sz w:val="21"/>
                <w:szCs w:val="21"/>
                <w:lang w:val="en-US" w:eastAsia="zh-CN"/>
              </w:rPr>
            </w:pPr>
            <w:r w:rsidRPr="00D633BD">
              <w:rPr>
                <w:rFonts w:hint="eastAsia"/>
                <w:sz w:val="21"/>
                <w:szCs w:val="21"/>
                <w:lang w:val="en-US" w:eastAsia="zh-CN"/>
              </w:rPr>
              <w:t>W</w:t>
            </w:r>
            <w:r w:rsidRPr="00D633BD">
              <w:rPr>
                <w:sz w:val="21"/>
                <w:szCs w:val="21"/>
                <w:lang w:val="en-US" w:eastAsia="zh-CN"/>
              </w:rPr>
              <w:t>e need more clarification on what detailed information is needed.</w:t>
            </w:r>
          </w:p>
          <w:p w14:paraId="21762423" w14:textId="77777777" w:rsidR="00AC4627" w:rsidRPr="00227B2E" w:rsidRDefault="00AC4627" w:rsidP="003E69CE">
            <w:pPr>
              <w:snapToGrid w:val="0"/>
              <w:spacing w:before="60" w:after="60"/>
              <w:rPr>
                <w:sz w:val="21"/>
                <w:szCs w:val="21"/>
                <w:lang w:eastAsia="zh-CN"/>
              </w:rPr>
            </w:pPr>
          </w:p>
          <w:p w14:paraId="62F446B8" w14:textId="77777777"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5049E70C"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3E3187E8" w14:textId="0E12BAAF"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0D37B33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10BB8247" w14:textId="77777777" w:rsidR="00AC4627" w:rsidRDefault="00AC4627" w:rsidP="00AC4627">
            <w:pPr>
              <w:snapToGrid w:val="0"/>
              <w:spacing w:before="60" w:after="60"/>
              <w:jc w:val="both"/>
              <w:rPr>
                <w:rFonts w:eastAsiaTheme="minorEastAsia"/>
                <w:sz w:val="21"/>
                <w:szCs w:val="21"/>
                <w:lang w:eastAsia="zh-CN"/>
              </w:rPr>
            </w:pPr>
            <w:r>
              <w:rPr>
                <w:rFonts w:eastAsiaTheme="minorEastAsia"/>
                <w:sz w:val="21"/>
                <w:szCs w:val="21"/>
                <w:lang w:eastAsia="zh-CN"/>
              </w:rPr>
              <w:t xml:space="preserve">Support option 3. </w:t>
            </w:r>
          </w:p>
          <w:p w14:paraId="2CE3EA7A" w14:textId="0481A7C0" w:rsidR="003E69CE" w:rsidRPr="00227B2E" w:rsidRDefault="00AC4627" w:rsidP="00AC4627">
            <w:pPr>
              <w:snapToGrid w:val="0"/>
              <w:spacing w:before="60" w:after="60"/>
              <w:rPr>
                <w:sz w:val="21"/>
                <w:szCs w:val="21"/>
                <w:lang w:eastAsia="zh-CN"/>
              </w:rPr>
            </w:pPr>
            <w:r>
              <w:rPr>
                <w:rFonts w:eastAsiaTheme="minorEastAsia" w:hint="eastAsia"/>
                <w:sz w:val="21"/>
                <w:szCs w:val="21"/>
                <w:lang w:eastAsia="zh-CN"/>
              </w:rPr>
              <w:t xml:space="preserve">In addition to </w:t>
            </w:r>
            <w:r w:rsidRPr="00930A4E">
              <w:rPr>
                <w:rFonts w:eastAsiaTheme="minorEastAsia"/>
                <w:sz w:val="21"/>
                <w:szCs w:val="21"/>
                <w:lang w:eastAsia="zh-CN"/>
              </w:rPr>
              <w:t>FDD 15kHz 10MHz</w:t>
            </w:r>
            <w:r>
              <w:rPr>
                <w:rFonts w:eastAsiaTheme="minorEastAsia" w:hint="eastAsia"/>
                <w:sz w:val="21"/>
                <w:szCs w:val="21"/>
                <w:lang w:eastAsia="zh-CN"/>
              </w:rPr>
              <w:t xml:space="preserve"> and </w:t>
            </w:r>
            <w:r w:rsidRPr="00930A4E">
              <w:rPr>
                <w:rFonts w:eastAsiaTheme="minorEastAsia"/>
                <w:sz w:val="21"/>
                <w:szCs w:val="21"/>
                <w:lang w:eastAsia="zh-CN"/>
              </w:rPr>
              <w:t>TDD 30kHz 40MHz</w:t>
            </w:r>
            <w:r>
              <w:rPr>
                <w:rFonts w:eastAsiaTheme="minorEastAsia" w:hint="eastAsia"/>
                <w:sz w:val="21"/>
                <w:szCs w:val="21"/>
                <w:lang w:eastAsia="zh-CN"/>
              </w:rPr>
              <w:t xml:space="preserve">, a larger CBW should be considered for FDD and TDD respectively. The difference between </w:t>
            </w:r>
            <w:r>
              <w:rPr>
                <w:rFonts w:eastAsiaTheme="minorEastAsia"/>
                <w:sz w:val="21"/>
                <w:szCs w:val="21"/>
                <w:lang w:eastAsia="zh-CN"/>
              </w:rPr>
              <w:t>option</w:t>
            </w:r>
            <w:r>
              <w:rPr>
                <w:rFonts w:eastAsiaTheme="minorEastAsia" w:hint="eastAsia"/>
                <w:sz w:val="21"/>
                <w:szCs w:val="21"/>
                <w:lang w:eastAsia="zh-CN"/>
              </w:rPr>
              <w:t xml:space="preserve"> 1 and option </w:t>
            </w:r>
            <w:r>
              <w:rPr>
                <w:rFonts w:eastAsiaTheme="minorEastAsia"/>
                <w:sz w:val="21"/>
                <w:szCs w:val="21"/>
                <w:lang w:eastAsia="zh-CN"/>
              </w:rPr>
              <w:t>3</w:t>
            </w:r>
            <w:r>
              <w:rPr>
                <w:rFonts w:eastAsiaTheme="minorEastAsia" w:hint="eastAsia"/>
                <w:sz w:val="21"/>
                <w:szCs w:val="21"/>
                <w:lang w:eastAsia="zh-CN"/>
              </w:rPr>
              <w:t xml:space="preserve"> is to include 40MHz or 50MHz for FDD </w:t>
            </w:r>
            <w:r w:rsidRPr="00930A4E">
              <w:rPr>
                <w:rFonts w:eastAsiaTheme="minorEastAsia"/>
                <w:sz w:val="21"/>
                <w:szCs w:val="21"/>
                <w:lang w:eastAsia="zh-CN"/>
              </w:rPr>
              <w:t>15kHz</w:t>
            </w:r>
            <w:r>
              <w:rPr>
                <w:rFonts w:eastAsiaTheme="minorEastAsia" w:hint="eastAsia"/>
                <w:sz w:val="21"/>
                <w:szCs w:val="21"/>
                <w:lang w:eastAsia="zh-CN"/>
              </w:rPr>
              <w:t>, and we still prefer 40MHz since 50MHz may not be implemented in many bands/UEs.</w:t>
            </w:r>
          </w:p>
          <w:p w14:paraId="3EA71074"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2A2F0C95" w14:textId="3803CFA7" w:rsidR="003E69CE" w:rsidRPr="00227B2E" w:rsidRDefault="00AC4627" w:rsidP="003E69CE">
            <w:pPr>
              <w:snapToGrid w:val="0"/>
              <w:spacing w:before="60" w:after="60"/>
              <w:rPr>
                <w:sz w:val="21"/>
                <w:szCs w:val="21"/>
                <w:lang w:eastAsia="zh-CN"/>
              </w:rPr>
            </w:pPr>
            <w:r>
              <w:rPr>
                <w:rFonts w:eastAsiaTheme="minorEastAsia" w:hint="eastAsia"/>
                <w:sz w:val="21"/>
                <w:szCs w:val="21"/>
                <w:lang w:eastAsia="zh-CN"/>
              </w:rPr>
              <w:t>We will not insist on option 2, and option 1 can be fine for us.</w:t>
            </w:r>
          </w:p>
          <w:p w14:paraId="6A026CD2"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7A159312" w14:textId="30E8BE86" w:rsidR="003E69CE" w:rsidRPr="00227B2E" w:rsidRDefault="00AC4627" w:rsidP="003E69CE">
            <w:pPr>
              <w:snapToGrid w:val="0"/>
              <w:spacing w:before="60" w:after="60"/>
              <w:rPr>
                <w:sz w:val="21"/>
                <w:szCs w:val="21"/>
                <w:lang w:eastAsia="zh-CN"/>
              </w:rPr>
            </w:pPr>
            <w:r>
              <w:rPr>
                <w:sz w:val="21"/>
                <w:szCs w:val="21"/>
                <w:lang w:eastAsia="zh-CN"/>
              </w:rPr>
              <w:t>In our understanding, option 1/2 are of the same meaning. We suggest to</w:t>
            </w:r>
            <w:r>
              <w:rPr>
                <w:rFonts w:hint="eastAsia"/>
                <w:sz w:val="21"/>
                <w:szCs w:val="21"/>
                <w:lang w:eastAsia="zh-CN"/>
              </w:rPr>
              <w:t xml:space="preserve"> include both </w:t>
            </w:r>
            <w:r>
              <w:rPr>
                <w:sz w:val="21"/>
                <w:szCs w:val="21"/>
                <w:lang w:eastAsia="zh-CN"/>
              </w:rPr>
              <w:t xml:space="preserve">correlation levels </w:t>
            </w:r>
            <w:r>
              <w:rPr>
                <w:rFonts w:hint="eastAsia"/>
                <w:sz w:val="21"/>
                <w:szCs w:val="21"/>
                <w:lang w:eastAsia="zh-CN"/>
              </w:rPr>
              <w:t xml:space="preserve">for initial </w:t>
            </w:r>
            <w:r>
              <w:rPr>
                <w:sz w:val="21"/>
                <w:szCs w:val="21"/>
                <w:lang w:eastAsia="zh-CN"/>
              </w:rPr>
              <w:t>evaluation simulation, and make dow</w:t>
            </w:r>
            <w:r w:rsidRPr="00A24C31">
              <w:rPr>
                <w:sz w:val="21"/>
                <w:szCs w:val="21"/>
                <w:lang w:eastAsia="zh-CN"/>
              </w:rPr>
              <w:t xml:space="preserve">n-selection based on </w:t>
            </w:r>
            <w:r>
              <w:rPr>
                <w:sz w:val="21"/>
                <w:szCs w:val="21"/>
                <w:lang w:eastAsia="zh-CN"/>
              </w:rPr>
              <w:t>simulation</w:t>
            </w:r>
            <w:r w:rsidRPr="00A24C31">
              <w:rPr>
                <w:sz w:val="21"/>
                <w:szCs w:val="21"/>
                <w:lang w:eastAsia="zh-CN"/>
              </w:rPr>
              <w:t xml:space="preserve"> results</w:t>
            </w:r>
            <w:r>
              <w:rPr>
                <w:sz w:val="21"/>
                <w:szCs w:val="21"/>
                <w:lang w:eastAsia="zh-CN"/>
              </w:rPr>
              <w:t>, i.e., option 1 is also ok for us.</w:t>
            </w:r>
          </w:p>
          <w:p w14:paraId="28B81120"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3875CE92" w14:textId="5DECB6DC"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1A8277A1"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1A3424FF" w14:textId="48284E88" w:rsidR="003E69CE" w:rsidRPr="00227B2E" w:rsidRDefault="00AC4627" w:rsidP="003E69CE">
            <w:pPr>
              <w:snapToGrid w:val="0"/>
              <w:spacing w:before="60" w:after="60"/>
              <w:rPr>
                <w:sz w:val="21"/>
                <w:szCs w:val="21"/>
                <w:lang w:eastAsia="zh-CN"/>
              </w:rPr>
            </w:pPr>
            <w:r w:rsidRPr="00563BF3">
              <w:rPr>
                <w:rFonts w:hint="eastAsia"/>
                <w:sz w:val="21"/>
                <w:szCs w:val="21"/>
                <w:lang w:eastAsia="zh-CN"/>
              </w:rPr>
              <w:t>S</w:t>
            </w:r>
            <w:r w:rsidRPr="00563BF3">
              <w:rPr>
                <w:sz w:val="21"/>
                <w:szCs w:val="21"/>
                <w:lang w:eastAsia="zh-CN"/>
              </w:rPr>
              <w:t xml:space="preserve">upport option 3, for phase I, </w:t>
            </w:r>
            <w:r>
              <w:rPr>
                <w:sz w:val="21"/>
                <w:szCs w:val="21"/>
                <w:lang w:eastAsia="zh-CN"/>
              </w:rPr>
              <w:t xml:space="preserve">each modulation order </w:t>
            </w:r>
            <w:r w:rsidRPr="00563BF3">
              <w:rPr>
                <w:sz w:val="21"/>
                <w:szCs w:val="21"/>
                <w:lang w:eastAsia="zh-CN"/>
              </w:rPr>
              <w:t>QPSK, 16QAM and 64QAM need to be evaluated.</w:t>
            </w:r>
          </w:p>
          <w:p w14:paraId="5D7C0561"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79E743A9" w14:textId="6EC43338"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381B9A0A"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15F13DFD" w14:textId="710795C0"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62E3C9E8"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57C5AF8F" w14:textId="53A1D53F"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55ECD877"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7A392D0F" w14:textId="1B32B06E"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7E82A4D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74FB9B68" w14:textId="40719260" w:rsidR="003E69CE" w:rsidRPr="00227B2E" w:rsidRDefault="00AC4627" w:rsidP="003E69CE">
            <w:pPr>
              <w:snapToGrid w:val="0"/>
              <w:spacing w:before="60" w:after="60"/>
              <w:rPr>
                <w:sz w:val="21"/>
                <w:szCs w:val="21"/>
                <w:lang w:eastAsia="zh-CN"/>
              </w:rPr>
            </w:pPr>
            <w:r w:rsidRPr="00CB2C38">
              <w:rPr>
                <w:sz w:val="21"/>
                <w:szCs w:val="21"/>
                <w:lang w:eastAsia="zh-CN"/>
              </w:rPr>
              <w:t>option 1</w:t>
            </w:r>
          </w:p>
          <w:p w14:paraId="7385DEFD" w14:textId="77777777" w:rsidR="003E69CE" w:rsidRPr="00227B2E" w:rsidRDefault="003E69CE" w:rsidP="003E69CE">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47A0103F" w14:textId="77777777" w:rsidR="00AC4627" w:rsidRDefault="00AC4627" w:rsidP="00AC4627">
            <w:pPr>
              <w:rPr>
                <w:sz w:val="21"/>
                <w:szCs w:val="21"/>
                <w:lang w:eastAsia="zh-CN"/>
              </w:rPr>
            </w:pPr>
            <w:r>
              <w:rPr>
                <w:sz w:val="21"/>
                <w:szCs w:val="21"/>
                <w:lang w:eastAsia="zh-CN"/>
              </w:rPr>
              <w:t>O</w:t>
            </w:r>
            <w:r w:rsidRPr="00CB2C38">
              <w:rPr>
                <w:sz w:val="21"/>
                <w:szCs w:val="21"/>
                <w:lang w:eastAsia="zh-CN"/>
              </w:rPr>
              <w:t xml:space="preserve">ption 1, it is important that clear </w:t>
            </w:r>
            <w:r>
              <w:rPr>
                <w:sz w:val="21"/>
                <w:szCs w:val="21"/>
                <w:lang w:eastAsia="zh-CN"/>
              </w:rPr>
              <w:t xml:space="preserve">target UE </w:t>
            </w:r>
            <w:r w:rsidRPr="00CB2C38">
              <w:rPr>
                <w:sz w:val="21"/>
                <w:szCs w:val="21"/>
                <w:lang w:eastAsia="zh-CN"/>
              </w:rPr>
              <w:t>performance improvement of MMSE-IRC over MMSE can be shown under MU-MIMO scenario</w:t>
            </w:r>
            <w:r>
              <w:rPr>
                <w:sz w:val="21"/>
                <w:szCs w:val="21"/>
                <w:lang w:eastAsia="zh-CN"/>
              </w:rPr>
              <w:t>, because in our understanding, MMSE receiver should be the baseline in our evaluation</w:t>
            </w:r>
            <w:r w:rsidRPr="00CB2C38">
              <w:rPr>
                <w:sz w:val="21"/>
                <w:szCs w:val="21"/>
                <w:lang w:eastAsia="zh-CN"/>
              </w:rPr>
              <w:t>.</w:t>
            </w:r>
          </w:p>
          <w:p w14:paraId="53D825A2" w14:textId="629C2A4F" w:rsidR="003E69CE" w:rsidRPr="00DB6423" w:rsidRDefault="00AC4627" w:rsidP="00AC4627">
            <w:pPr>
              <w:snapToGrid w:val="0"/>
              <w:spacing w:before="60" w:after="60"/>
              <w:rPr>
                <w:rFonts w:ascii="Arial" w:hAnsi="Arial" w:cs="Arial"/>
                <w:sz w:val="21"/>
                <w:szCs w:val="21"/>
              </w:rPr>
            </w:pPr>
            <w:r>
              <w:rPr>
                <w:sz w:val="21"/>
                <w:szCs w:val="21"/>
                <w:lang w:eastAsia="zh-CN"/>
              </w:rPr>
              <w:t xml:space="preserve">The metric that </w:t>
            </w:r>
            <w:proofErr w:type="gramStart"/>
            <w:r>
              <w:rPr>
                <w:sz w:val="21"/>
                <w:szCs w:val="21"/>
                <w:lang w:eastAsia="zh-CN"/>
              </w:rPr>
              <w:t>target</w:t>
            </w:r>
            <w:proofErr w:type="gramEnd"/>
            <w:r>
              <w:rPr>
                <w:sz w:val="21"/>
                <w:szCs w:val="21"/>
                <w:lang w:eastAsia="zh-CN"/>
              </w:rPr>
              <w:t xml:space="preserve"> UE performance </w:t>
            </w:r>
            <w:r w:rsidRPr="00563BF3">
              <w:rPr>
                <w:rFonts w:eastAsia="宋体"/>
                <w:sz w:val="21"/>
                <w:szCs w:val="21"/>
                <w:lang w:eastAsia="zh-CN"/>
              </w:rPr>
              <w:t>degradation</w:t>
            </w:r>
            <w:r>
              <w:rPr>
                <w:sz w:val="21"/>
                <w:szCs w:val="21"/>
                <w:lang w:eastAsia="zh-CN"/>
              </w:rPr>
              <w:t xml:space="preserve"> from SU-MIMO to MU-MIMO does not show the overall network performance improvement under MU-MIMO, and it is hard to tell how much </w:t>
            </w:r>
            <w:r w:rsidRPr="00563BF3">
              <w:rPr>
                <w:rFonts w:eastAsia="宋体"/>
                <w:sz w:val="21"/>
                <w:szCs w:val="21"/>
                <w:lang w:eastAsia="zh-CN"/>
              </w:rPr>
              <w:t>degradation</w:t>
            </w:r>
            <w:r>
              <w:rPr>
                <w:sz w:val="21"/>
                <w:szCs w:val="21"/>
                <w:lang w:eastAsia="zh-CN"/>
              </w:rPr>
              <w:t xml:space="preserve"> is acceptable.</w:t>
            </w:r>
          </w:p>
        </w:tc>
      </w:tr>
      <w:tr w:rsidR="003439B1" w:rsidRPr="00A24C31" w14:paraId="1CD6FA1E" w14:textId="77777777" w:rsidTr="00B919B2">
        <w:tc>
          <w:tcPr>
            <w:tcW w:w="1348" w:type="dxa"/>
            <w:vAlign w:val="center"/>
          </w:tcPr>
          <w:p w14:paraId="45443A0B" w14:textId="25FA4474" w:rsidR="003439B1" w:rsidRDefault="003439B1" w:rsidP="003439B1">
            <w:pPr>
              <w:snapToGrid w:val="0"/>
              <w:spacing w:before="60" w:after="6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8283" w:type="dxa"/>
            <w:vAlign w:val="center"/>
          </w:tcPr>
          <w:p w14:paraId="0D20D4EF"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3F95908B"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67D6F56B"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We prefer option 3, which is 1 target UE + 1 interference UE. </w:t>
            </w:r>
          </w:p>
          <w:p w14:paraId="3C91EA4E" w14:textId="77777777" w:rsidR="003439B1" w:rsidRPr="004E5A1D" w:rsidRDefault="003439B1" w:rsidP="003439B1">
            <w:pPr>
              <w:snapToGrid w:val="0"/>
              <w:spacing w:before="60" w:after="60"/>
              <w:rPr>
                <w:rFonts w:eastAsiaTheme="minorEastAsia"/>
                <w:sz w:val="21"/>
                <w:szCs w:val="21"/>
                <w:lang w:eastAsia="zh-CN"/>
              </w:rPr>
            </w:pPr>
            <w:r w:rsidRPr="00C6041F">
              <w:rPr>
                <w:rFonts w:eastAsiaTheme="minorEastAsia"/>
                <w:sz w:val="21"/>
                <w:szCs w:val="21"/>
                <w:lang w:eastAsia="zh-CN"/>
              </w:rPr>
              <w:t xml:space="preserve">With </w:t>
            </w:r>
            <w:proofErr w:type="gramStart"/>
            <w:r w:rsidRPr="00C6041F">
              <w:rPr>
                <w:rFonts w:eastAsiaTheme="minorEastAsia"/>
                <w:sz w:val="21"/>
                <w:szCs w:val="21"/>
                <w:lang w:eastAsia="zh-CN"/>
              </w:rPr>
              <w:t>more</w:t>
            </w:r>
            <w:proofErr w:type="gramEnd"/>
            <w:r w:rsidRPr="00C6041F">
              <w:rPr>
                <w:rFonts w:eastAsiaTheme="minorEastAsia"/>
                <w:sz w:val="21"/>
                <w:szCs w:val="21"/>
                <w:lang w:eastAsia="zh-CN"/>
              </w:rPr>
              <w:t xml:space="preserve"> number of interfering UEs exist, combined interference will tend to be white noise</w:t>
            </w:r>
            <w:r>
              <w:rPr>
                <w:rFonts w:eastAsiaTheme="minorEastAsia"/>
                <w:sz w:val="21"/>
                <w:szCs w:val="21"/>
                <w:lang w:eastAsia="zh-CN"/>
              </w:rPr>
              <w:t>.</w:t>
            </w:r>
          </w:p>
          <w:p w14:paraId="44D68369"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747C1B26" w14:textId="77777777" w:rsidR="003439B1" w:rsidRPr="00331A31" w:rsidRDefault="003439B1" w:rsidP="003439B1">
            <w:pPr>
              <w:snapToGrid w:val="0"/>
              <w:spacing w:before="60" w:after="60"/>
              <w:rPr>
                <w:sz w:val="21"/>
                <w:szCs w:val="21"/>
                <w:lang w:eastAsia="zh-CN"/>
              </w:rPr>
            </w:pPr>
            <w:r w:rsidRPr="00331A31">
              <w:rPr>
                <w:sz w:val="21"/>
                <w:szCs w:val="21"/>
                <w:lang w:eastAsia="zh-CN"/>
              </w:rPr>
              <w:t>We support the recommended WF</w:t>
            </w:r>
          </w:p>
          <w:p w14:paraId="582A6FFF" w14:textId="77777777" w:rsidR="003439B1" w:rsidRPr="00331A31" w:rsidRDefault="003439B1" w:rsidP="003439B1">
            <w:pPr>
              <w:snapToGrid w:val="0"/>
              <w:spacing w:before="60" w:after="60"/>
              <w:rPr>
                <w:sz w:val="21"/>
                <w:szCs w:val="21"/>
                <w:lang w:eastAsia="zh-CN"/>
              </w:rPr>
            </w:pPr>
            <w:r w:rsidRPr="00331A31">
              <w:rPr>
                <w:sz w:val="21"/>
                <w:szCs w:val="21"/>
                <w:lang w:eastAsia="zh-CN"/>
              </w:rPr>
              <w:t>Layer combination for target UE and interference UE can be: 1+1 for 2Rx, 2+2 for 4Rx</w:t>
            </w:r>
          </w:p>
          <w:p w14:paraId="6F1778C1" w14:textId="77777777" w:rsidR="003439B1" w:rsidRPr="00227B2E" w:rsidRDefault="003439B1" w:rsidP="003439B1">
            <w:pPr>
              <w:snapToGrid w:val="0"/>
              <w:spacing w:before="60" w:after="60"/>
              <w:rPr>
                <w:sz w:val="21"/>
                <w:szCs w:val="21"/>
                <w:lang w:eastAsia="zh-CN"/>
              </w:rPr>
            </w:pPr>
            <w:r w:rsidRPr="00331A31">
              <w:rPr>
                <w:sz w:val="21"/>
                <w:szCs w:val="21"/>
                <w:lang w:eastAsia="zh-CN"/>
              </w:rPr>
              <w:t>Cross polarization is usually used by the base st</w:t>
            </w:r>
            <w:r>
              <w:rPr>
                <w:sz w:val="21"/>
                <w:szCs w:val="21"/>
                <w:lang w:eastAsia="zh-CN"/>
              </w:rPr>
              <w:t>ation</w:t>
            </w:r>
            <w:r>
              <w:rPr>
                <w:rFonts w:eastAsiaTheme="minorEastAsia"/>
                <w:sz w:val="21"/>
                <w:szCs w:val="21"/>
                <w:lang w:eastAsia="zh-CN"/>
              </w:rPr>
              <w:t>, and e</w:t>
            </w:r>
            <w:r w:rsidRPr="00331A31">
              <w:rPr>
                <w:sz w:val="21"/>
                <w:szCs w:val="21"/>
                <w:lang w:eastAsia="zh-CN"/>
              </w:rPr>
              <w:t>ach paired UE will be equally treated in real network</w:t>
            </w:r>
            <w:r>
              <w:rPr>
                <w:sz w:val="21"/>
                <w:szCs w:val="21"/>
                <w:lang w:eastAsia="zh-CN"/>
              </w:rPr>
              <w:t xml:space="preserve">. Thus, we prefer to select same number of </w:t>
            </w:r>
            <w:proofErr w:type="gramStart"/>
            <w:r>
              <w:rPr>
                <w:sz w:val="21"/>
                <w:szCs w:val="21"/>
                <w:lang w:eastAsia="zh-CN"/>
              </w:rPr>
              <w:t>layer</w:t>
            </w:r>
            <w:proofErr w:type="gramEnd"/>
            <w:r>
              <w:rPr>
                <w:sz w:val="21"/>
                <w:szCs w:val="21"/>
                <w:lang w:eastAsia="zh-CN"/>
              </w:rPr>
              <w:t xml:space="preserve"> for paired UEs in testing. </w:t>
            </w:r>
          </w:p>
          <w:p w14:paraId="72806C43"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43C632C3" w14:textId="77777777" w:rsidR="003439B1" w:rsidRPr="00981B7E" w:rsidRDefault="003439B1" w:rsidP="003439B1">
            <w:pPr>
              <w:snapToGrid w:val="0"/>
              <w:spacing w:before="60" w:after="60"/>
              <w:rPr>
                <w:sz w:val="21"/>
                <w:szCs w:val="21"/>
                <w:lang w:eastAsia="zh-CN"/>
              </w:rPr>
            </w:pPr>
            <w:r w:rsidRPr="00981B7E">
              <w:rPr>
                <w:sz w:val="21"/>
                <w:szCs w:val="21"/>
                <w:lang w:eastAsia="zh-CN"/>
              </w:rPr>
              <w:t xml:space="preserve">Support the recommended WF. </w:t>
            </w:r>
          </w:p>
          <w:p w14:paraId="25963663" w14:textId="77777777" w:rsidR="003439B1" w:rsidRPr="004E5A1D" w:rsidRDefault="003439B1" w:rsidP="003439B1">
            <w:pPr>
              <w:snapToGrid w:val="0"/>
              <w:spacing w:before="60" w:after="60"/>
              <w:rPr>
                <w:rFonts w:eastAsiaTheme="minorEastAsia"/>
                <w:sz w:val="21"/>
                <w:szCs w:val="21"/>
                <w:lang w:eastAsia="zh-CN"/>
              </w:rPr>
            </w:pPr>
            <w:r w:rsidRPr="00981B7E">
              <w:rPr>
                <w:sz w:val="21"/>
                <w:szCs w:val="21"/>
                <w:lang w:eastAsia="zh-CN"/>
              </w:rPr>
              <w:t xml:space="preserve">Do not add too much correlation on propagation channel so that the correlation of total equivalent channel </w:t>
            </w:r>
            <w:proofErr w:type="gramStart"/>
            <w:r w:rsidRPr="00981B7E">
              <w:rPr>
                <w:sz w:val="21"/>
                <w:szCs w:val="21"/>
                <w:lang w:eastAsia="zh-CN"/>
              </w:rPr>
              <w:t>sustain</w:t>
            </w:r>
            <w:proofErr w:type="gramEnd"/>
            <w:r w:rsidRPr="00981B7E">
              <w:rPr>
                <w:sz w:val="21"/>
                <w:szCs w:val="21"/>
                <w:lang w:eastAsia="zh-CN"/>
              </w:rPr>
              <w:t xml:space="preserve"> normal level. Because in real network scenario, if two users </w:t>
            </w:r>
            <w:proofErr w:type="gramStart"/>
            <w:r w:rsidRPr="00981B7E">
              <w:rPr>
                <w:sz w:val="21"/>
                <w:szCs w:val="21"/>
                <w:lang w:eastAsia="zh-CN"/>
              </w:rPr>
              <w:t>has</w:t>
            </w:r>
            <w:proofErr w:type="gramEnd"/>
            <w:r w:rsidRPr="00981B7E">
              <w:rPr>
                <w:sz w:val="21"/>
                <w:szCs w:val="21"/>
                <w:lang w:eastAsia="zh-CN"/>
              </w:rPr>
              <w:t xml:space="preserve"> high correlation, then they will not be paired by network.</w:t>
            </w:r>
          </w:p>
          <w:p w14:paraId="0EB13BC0" w14:textId="77777777" w:rsidR="003439B1"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404DE8AD" w14:textId="77777777" w:rsidR="003439B1" w:rsidRDefault="003439B1" w:rsidP="003439B1">
            <w:pPr>
              <w:snapToGrid w:val="0"/>
              <w:spacing w:before="60" w:after="60"/>
              <w:rPr>
                <w:sz w:val="21"/>
                <w:szCs w:val="21"/>
                <w:lang w:eastAsia="zh-CN"/>
              </w:rPr>
            </w:pPr>
            <w:r>
              <w:rPr>
                <w:sz w:val="21"/>
                <w:szCs w:val="21"/>
                <w:lang w:eastAsia="zh-CN"/>
              </w:rPr>
              <w:t>Option 3 is fine for us.</w:t>
            </w:r>
          </w:p>
          <w:p w14:paraId="07E409F8" w14:textId="77777777" w:rsidR="003439B1" w:rsidRDefault="003439B1" w:rsidP="003439B1">
            <w:pPr>
              <w:snapToGrid w:val="0"/>
              <w:spacing w:before="60" w:after="60"/>
              <w:rPr>
                <w:szCs w:val="21"/>
              </w:rPr>
            </w:pPr>
            <w:r>
              <w:rPr>
                <w:szCs w:val="21"/>
              </w:rPr>
              <w:t xml:space="preserve">In our contribution, </w:t>
            </w:r>
            <w:r w:rsidRPr="00981B7E">
              <w:rPr>
                <w:szCs w:val="21"/>
              </w:rPr>
              <w:t xml:space="preserve">2Tx are proposed for rank 1 configuration. We can also accept 4Tx </w:t>
            </w:r>
            <w:r>
              <w:rPr>
                <w:szCs w:val="21"/>
              </w:rPr>
              <w:t>for</w:t>
            </w:r>
            <w:r w:rsidRPr="00981B7E">
              <w:rPr>
                <w:szCs w:val="21"/>
              </w:rPr>
              <w:t xml:space="preserve"> rank 2 configurations.</w:t>
            </w:r>
          </w:p>
          <w:p w14:paraId="525F2FC2"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28B7F5F4" w14:textId="7BBFDDEA" w:rsidR="003439B1" w:rsidRPr="000741C6"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think in phase I, type I single panel and type II codebook both can be evaluated before any down selection.</w:t>
            </w:r>
          </w:p>
          <w:p w14:paraId="34634844"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5FD81C23" w14:textId="77777777" w:rsidR="003439B1" w:rsidRPr="000D1DB5" w:rsidRDefault="003439B1" w:rsidP="003439B1">
            <w:pPr>
              <w:snapToGrid w:val="0"/>
              <w:spacing w:before="60" w:after="60"/>
              <w:rPr>
                <w:sz w:val="21"/>
                <w:szCs w:val="21"/>
                <w:lang w:eastAsia="zh-CN"/>
              </w:rPr>
            </w:pPr>
            <w:r w:rsidRPr="000D1DB5">
              <w:rPr>
                <w:sz w:val="21"/>
                <w:szCs w:val="21"/>
                <w:lang w:eastAsia="zh-CN"/>
              </w:rPr>
              <w:t xml:space="preserve">We support option 1C. </w:t>
            </w:r>
          </w:p>
          <w:p w14:paraId="00BC56D7"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Random selection is easy to be implemented in testing and the equivalent channel correlation between paired UEs can be ensured to a low level by configuring channel and antenna correlation to low. </w:t>
            </w:r>
          </w:p>
          <w:p w14:paraId="545C2DB4" w14:textId="77777777" w:rsidR="003439B1" w:rsidRPr="000D1DB5" w:rsidRDefault="003439B1" w:rsidP="003439B1">
            <w:pPr>
              <w:snapToGrid w:val="0"/>
              <w:spacing w:before="60" w:after="60"/>
              <w:rPr>
                <w:sz w:val="21"/>
                <w:szCs w:val="21"/>
                <w:lang w:eastAsia="zh-CN"/>
              </w:rPr>
            </w:pPr>
            <w:r w:rsidRPr="000D1DB5">
              <w:rPr>
                <w:sz w:val="21"/>
                <w:szCs w:val="21"/>
                <w:lang w:eastAsia="zh-CN"/>
              </w:rPr>
              <w:t xml:space="preserve">Why we don't prefer </w:t>
            </w:r>
            <w:proofErr w:type="gramStart"/>
            <w:r w:rsidRPr="000D1DB5">
              <w:rPr>
                <w:sz w:val="21"/>
                <w:szCs w:val="21"/>
                <w:lang w:eastAsia="zh-CN"/>
              </w:rPr>
              <w:t>feedback based</w:t>
            </w:r>
            <w:proofErr w:type="gramEnd"/>
            <w:r w:rsidRPr="000D1DB5">
              <w:rPr>
                <w:sz w:val="21"/>
                <w:szCs w:val="21"/>
                <w:lang w:eastAsia="zh-CN"/>
              </w:rPr>
              <w:t xml:space="preserve"> precoding method:</w:t>
            </w:r>
          </w:p>
          <w:p w14:paraId="6F5223B0"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In real network scenario, </w:t>
            </w:r>
            <w:proofErr w:type="gramStart"/>
            <w:r w:rsidRPr="000D1DB5">
              <w:rPr>
                <w:sz w:val="21"/>
                <w:szCs w:val="21"/>
                <w:lang w:eastAsia="zh-CN"/>
              </w:rPr>
              <w:t>feedback based</w:t>
            </w:r>
            <w:proofErr w:type="gramEnd"/>
            <w:r w:rsidRPr="000D1DB5">
              <w:rPr>
                <w:sz w:val="21"/>
                <w:szCs w:val="21"/>
                <w:lang w:eastAsia="zh-CN"/>
              </w:rPr>
              <w:t xml:space="preserve"> precoding method refers to SRS measurement on uplink channel or PMI reporting, each of them will bring measuring errors into the calculation of precoder because of time delay or other factors. These errors will impact the observation of MMSE-IRC receiver performance. </w:t>
            </w:r>
          </w:p>
          <w:p w14:paraId="3D2FFF50" w14:textId="77777777" w:rsidR="003439B1" w:rsidRPr="000D1DB5" w:rsidRDefault="003439B1" w:rsidP="003439B1">
            <w:pPr>
              <w:snapToGrid w:val="0"/>
              <w:spacing w:before="60" w:after="60"/>
              <w:rPr>
                <w:sz w:val="21"/>
                <w:szCs w:val="21"/>
                <w:lang w:eastAsia="zh-CN"/>
              </w:rPr>
            </w:pPr>
            <w:r w:rsidRPr="000D1DB5">
              <w:rPr>
                <w:sz w:val="21"/>
                <w:szCs w:val="21"/>
                <w:lang w:eastAsia="zh-CN"/>
              </w:rPr>
              <w:t>Why we don’t prefer ZF, QRD or other BS precoding schemes:</w:t>
            </w:r>
          </w:p>
          <w:p w14:paraId="75627AF3"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Here we intend to measure the performance of UE receiver of MMSE-IRC by defining some requirements. Based on the ‘control variates’ method, we are supposed to reduce the factors that might have impact on demodulation performance as much as possible. </w:t>
            </w:r>
          </w:p>
          <w:p w14:paraId="5E13A2C7"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To purely test the MMSE-IRC performance under some objective conditions, we need to remove network’s behaviour. </w:t>
            </w:r>
          </w:p>
          <w:p w14:paraId="0BE777F4" w14:textId="0AB14589" w:rsidR="003439B1" w:rsidRPr="000741C6" w:rsidRDefault="003439B1" w:rsidP="003439B1">
            <w:pPr>
              <w:snapToGrid w:val="0"/>
              <w:spacing w:before="60" w:after="60"/>
              <w:rPr>
                <w:rFonts w:eastAsiaTheme="minorEastAsia"/>
                <w:sz w:val="21"/>
                <w:szCs w:val="21"/>
                <w:lang w:eastAsia="zh-CN"/>
              </w:rPr>
            </w:pPr>
            <w:r w:rsidRPr="000D1DB5">
              <w:rPr>
                <w:sz w:val="21"/>
                <w:szCs w:val="21"/>
                <w:lang w:eastAsia="zh-CN"/>
              </w:rPr>
              <w:t>Besides, performing ZF and QRD in testing will bring much more complexity to the test environment building for TE. We need to see if they are positive on performing any BS precoding schemes.</w:t>
            </w:r>
          </w:p>
          <w:p w14:paraId="49F18C74" w14:textId="77777777" w:rsidR="003439B1"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52A61C8D" w14:textId="77777777" w:rsidR="003439B1" w:rsidRPr="004E5A1D" w:rsidRDefault="003439B1" w:rsidP="003439B1">
            <w:pPr>
              <w:snapToGrid w:val="0"/>
              <w:spacing w:before="60" w:after="60"/>
              <w:rPr>
                <w:rFonts w:eastAsiaTheme="minorEastAsia"/>
                <w:szCs w:val="21"/>
                <w:lang w:eastAsia="zh-CN"/>
              </w:rPr>
            </w:pPr>
            <w:r>
              <w:rPr>
                <w:rFonts w:eastAsiaTheme="minorEastAsia"/>
                <w:szCs w:val="21"/>
                <w:lang w:eastAsia="zh-CN"/>
              </w:rPr>
              <w:t xml:space="preserve">We prefer to consider 4 or 2 PRB for bundling size and precoding granularity. </w:t>
            </w:r>
          </w:p>
          <w:p w14:paraId="6BFDEB47" w14:textId="4DC53F0F" w:rsidR="003439B1" w:rsidRPr="000741C6" w:rsidRDefault="003439B1" w:rsidP="003439B1">
            <w:pPr>
              <w:snapToGrid w:val="0"/>
              <w:spacing w:before="60" w:after="60"/>
              <w:rPr>
                <w:rFonts w:eastAsiaTheme="minorEastAsia"/>
                <w:sz w:val="21"/>
                <w:szCs w:val="21"/>
                <w:lang w:eastAsia="zh-CN"/>
              </w:rPr>
            </w:pPr>
            <w:r w:rsidRPr="000D1DB5">
              <w:rPr>
                <w:sz w:val="21"/>
                <w:szCs w:val="21"/>
                <w:lang w:eastAsia="zh-CN"/>
              </w:rPr>
              <w:t>Wideband is not preferred since it cannot simulate the real network scenario for MU-MIMO.</w:t>
            </w:r>
          </w:p>
          <w:p w14:paraId="06C73134" w14:textId="54C50820" w:rsidR="003439B1" w:rsidRPr="000741C6"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22B74D8B"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6D268311"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797F1E81"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rank 1, we are open to consider target UE and interference UE to be either in the same CDM group or not. </w:t>
            </w:r>
          </w:p>
          <w:p w14:paraId="1CC23A78"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If they are in the same CDM group, then the interference PRG can be determined. </w:t>
            </w:r>
          </w:p>
          <w:p w14:paraId="6249CDF5"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The corresponding DMRS configuration </w:t>
            </w:r>
            <w:proofErr w:type="gramStart"/>
            <w:r>
              <w:rPr>
                <w:rFonts w:eastAsiaTheme="minorEastAsia"/>
                <w:sz w:val="21"/>
                <w:szCs w:val="21"/>
                <w:lang w:eastAsia="zh-CN"/>
              </w:rPr>
              <w:t>is :</w:t>
            </w:r>
            <w:proofErr w:type="gramEnd"/>
            <w:r>
              <w:rPr>
                <w:rFonts w:eastAsiaTheme="minorEastAsia"/>
                <w:sz w:val="21"/>
                <w:szCs w:val="21"/>
                <w:lang w:eastAsia="zh-CN"/>
              </w:rPr>
              <w:t xml:space="preserve"> </w:t>
            </w:r>
          </w:p>
          <w:p w14:paraId="446F0AF8" w14:textId="77777777" w:rsidR="003439B1" w:rsidRDefault="003439B1" w:rsidP="003439B1">
            <w:pPr>
              <w:pStyle w:val="aff8"/>
              <w:numPr>
                <w:ilvl w:val="0"/>
                <w:numId w:val="29"/>
              </w:numPr>
              <w:snapToGrid w:val="0"/>
              <w:spacing w:before="60" w:after="60"/>
              <w:ind w:firstLineChars="0"/>
              <w:rPr>
                <w:rFonts w:eastAsiaTheme="minorEastAsia"/>
                <w:sz w:val="21"/>
                <w:szCs w:val="21"/>
                <w:lang w:eastAsia="zh-CN"/>
              </w:rPr>
            </w:pPr>
            <w:r w:rsidRPr="00513E33">
              <w:rPr>
                <w:rFonts w:eastAsiaTheme="minorEastAsia"/>
                <w:sz w:val="21"/>
                <w:szCs w:val="21"/>
                <w:lang w:eastAsia="zh-CN"/>
              </w:rPr>
              <w:t>DMRS port 0 for target UE, DMRS port 1 for the interference UE</w:t>
            </w:r>
          </w:p>
          <w:p w14:paraId="73049333" w14:textId="77777777" w:rsidR="003439B1" w:rsidRDefault="003439B1" w:rsidP="003439B1">
            <w:pPr>
              <w:pStyle w:val="aff8"/>
              <w:numPr>
                <w:ilvl w:val="0"/>
                <w:numId w:val="29"/>
              </w:numPr>
              <w:snapToGrid w:val="0"/>
              <w:spacing w:before="60" w:after="60"/>
              <w:ind w:firstLineChars="0"/>
              <w:rPr>
                <w:rFonts w:eastAsiaTheme="minorEastAsia"/>
                <w:sz w:val="21"/>
                <w:szCs w:val="21"/>
                <w:lang w:eastAsia="zh-CN"/>
              </w:rPr>
            </w:pPr>
            <w:r>
              <w:rPr>
                <w:rFonts w:eastAsiaTheme="minorEastAsia"/>
                <w:sz w:val="21"/>
                <w:szCs w:val="21"/>
                <w:lang w:eastAsia="zh-CN"/>
              </w:rPr>
              <w:t>DMRS port 0 for target UE, DMRS port 2 for the interference UE</w:t>
            </w:r>
          </w:p>
          <w:p w14:paraId="118FF3D5"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 which can be further down select after evaluation. </w:t>
            </w:r>
          </w:p>
          <w:p w14:paraId="5A89DFDC"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For rank 2, we prefer to consider target UE and interference UE to be in the different CDM group. </w:t>
            </w:r>
          </w:p>
          <w:p w14:paraId="765DDE93"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The corresponding DMRS port configuration is:</w:t>
            </w:r>
          </w:p>
          <w:p w14:paraId="0A309D93"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MRS port 0, 1 for target UE, DMRS port 2, 3 for the interference UE</w:t>
            </w:r>
          </w:p>
          <w:p w14:paraId="0619C0BC"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2503A5D8"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the recommended WF. </w:t>
            </w:r>
          </w:p>
          <w:p w14:paraId="17FE1621"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09A3AE7B"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The Ratio of PDSCH EPRE to DMRS EPRE can be further determined after we have agreements on the configuration of CDM group.</w:t>
            </w:r>
          </w:p>
          <w:p w14:paraId="67696AE4"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52368E3C"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option 1. </w:t>
            </w:r>
          </w:p>
          <w:p w14:paraId="11FB72BC"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Paired UEs should using the same DMRS Type and DMRS additional position. </w:t>
            </w:r>
          </w:p>
          <w:p w14:paraId="766D4F17"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5A80196B"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7F5C05A5"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option 1. </w:t>
            </w:r>
          </w:p>
          <w:p w14:paraId="08517ABD"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MMSE-IRC processing with serving signal demodulation is the baseline implementation. </w:t>
            </w:r>
          </w:p>
          <w:p w14:paraId="38DE5870"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esides, if we consider random precoding method for interference UE, we don't have the real channel information from it. Whether the interference (fake) UE is able to give feedback of its channel information needs to be confirmed by TE.</w:t>
            </w:r>
          </w:p>
          <w:p w14:paraId="44F387DF"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4DB03EEB"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are ok with option 1. </w:t>
            </w:r>
          </w:p>
          <w:p w14:paraId="7D6A8D17"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7BB3B5BF"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prefer to consider the same granularity as that of precoding. </w:t>
            </w:r>
          </w:p>
          <w:p w14:paraId="38504D1C"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7BAAF439"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 xml:space="preserve">AN4 can discuss whether to introduce the network assistance. </w:t>
            </w:r>
          </w:p>
          <w:p w14:paraId="686832BB"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Here are some expected </w:t>
            </w:r>
            <w:proofErr w:type="gramStart"/>
            <w:r>
              <w:rPr>
                <w:rFonts w:eastAsiaTheme="minorEastAsia"/>
                <w:sz w:val="21"/>
                <w:szCs w:val="21"/>
                <w:lang w:eastAsia="zh-CN"/>
              </w:rPr>
              <w:t>pro’s</w:t>
            </w:r>
            <w:proofErr w:type="gramEnd"/>
            <w:r>
              <w:rPr>
                <w:rFonts w:eastAsiaTheme="minorEastAsia"/>
                <w:sz w:val="21"/>
                <w:szCs w:val="21"/>
                <w:lang w:eastAsia="zh-CN"/>
              </w:rPr>
              <w:t xml:space="preserve"> and </w:t>
            </w:r>
            <w:proofErr w:type="spellStart"/>
            <w:r>
              <w:rPr>
                <w:rFonts w:eastAsiaTheme="minorEastAsia"/>
                <w:sz w:val="21"/>
                <w:szCs w:val="21"/>
                <w:lang w:eastAsia="zh-CN"/>
              </w:rPr>
              <w:t>con’s</w:t>
            </w:r>
            <w:proofErr w:type="spellEnd"/>
            <w:r>
              <w:rPr>
                <w:rFonts w:eastAsiaTheme="minorEastAsia"/>
                <w:sz w:val="21"/>
                <w:szCs w:val="21"/>
                <w:lang w:eastAsia="zh-CN"/>
              </w:rPr>
              <w:t>:</w:t>
            </w:r>
          </w:p>
          <w:p w14:paraId="006F0BE0"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Pro’s:</w:t>
            </w:r>
          </w:p>
          <w:p w14:paraId="3F273EFB"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uch network assistance information usually contains information of co-scheduled UEs like resource allocation, modulation schemes or channel coding schemes, etc. With these parameters and configurations informed, the tested UE can perform interference cancellation with less cost by detection. </w:t>
            </w:r>
          </w:p>
          <w:p w14:paraId="5FA7FC46"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Con’s:</w:t>
            </w:r>
          </w:p>
          <w:p w14:paraId="4A85ED9C"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The potential impact on the other WG or spec. needs to be taken into account. </w:t>
            </w:r>
          </w:p>
          <w:p w14:paraId="0EF94DE5"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0D2E03F7" w14:textId="77777777" w:rsidR="003439B1"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395ACFEE" w14:textId="77777777" w:rsidR="003439B1" w:rsidRDefault="003439B1" w:rsidP="003439B1">
            <w:pPr>
              <w:snapToGrid w:val="0"/>
              <w:spacing w:before="60" w:after="60"/>
              <w:rPr>
                <w:szCs w:val="21"/>
              </w:rPr>
            </w:pPr>
            <w:r>
              <w:rPr>
                <w:szCs w:val="21"/>
              </w:rPr>
              <w:t xml:space="preserve">OK with recommended WF. </w:t>
            </w:r>
          </w:p>
          <w:p w14:paraId="6BE7B5F3"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333C18F9"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to consider the maximum bandwidth for FDD and TDD, which is 50MHz for FDD and 100MHz for TDD, since under full bandwidth, it is more obvious to see the benefit by using MMSE-IRC. </w:t>
            </w:r>
          </w:p>
          <w:p w14:paraId="2396DF4D"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6E015474" w14:textId="77777777" w:rsidR="003439B1" w:rsidRPr="004E5A1D" w:rsidRDefault="003439B1" w:rsidP="003439B1">
            <w:pPr>
              <w:snapToGrid w:val="0"/>
              <w:spacing w:before="60" w:after="60"/>
              <w:rPr>
                <w:szCs w:val="21"/>
              </w:rPr>
            </w:pPr>
            <w:r>
              <w:rPr>
                <w:szCs w:val="21"/>
              </w:rPr>
              <w:t xml:space="preserve">OK with option 1. </w:t>
            </w:r>
          </w:p>
          <w:p w14:paraId="4411CAEB"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79A27F0C" w14:textId="77777777" w:rsidR="003439B1" w:rsidRDefault="003439B1" w:rsidP="003439B1">
            <w:pPr>
              <w:snapToGrid w:val="0"/>
              <w:spacing w:before="60" w:after="60"/>
              <w:rPr>
                <w:sz w:val="21"/>
                <w:szCs w:val="21"/>
                <w:lang w:eastAsia="zh-CN"/>
              </w:rPr>
            </w:pPr>
            <w:r>
              <w:rPr>
                <w:sz w:val="21"/>
                <w:szCs w:val="21"/>
                <w:lang w:eastAsia="zh-CN"/>
              </w:rPr>
              <w:t xml:space="preserve">We prefer to consider low MIMO correlation for each UE. </w:t>
            </w:r>
          </w:p>
          <w:p w14:paraId="69F0DBDA" w14:textId="77777777" w:rsidR="003439B1" w:rsidRPr="002715C6" w:rsidRDefault="003439B1" w:rsidP="003439B1">
            <w:pPr>
              <w:snapToGrid w:val="0"/>
              <w:spacing w:before="60" w:after="60"/>
              <w:rPr>
                <w:sz w:val="21"/>
                <w:szCs w:val="21"/>
                <w:lang w:eastAsia="zh-CN"/>
              </w:rPr>
            </w:pPr>
            <w:r>
              <w:rPr>
                <w:sz w:val="21"/>
                <w:szCs w:val="21"/>
                <w:lang w:eastAsia="zh-CN"/>
              </w:rPr>
              <w:t xml:space="preserve">For example: XP low, or ULA low. </w:t>
            </w:r>
          </w:p>
          <w:p w14:paraId="582F3AFF"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26F72BB2"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option 3. </w:t>
            </w:r>
          </w:p>
          <w:p w14:paraId="73540415" w14:textId="77777777" w:rsidR="003439B1" w:rsidRPr="004E5A1D" w:rsidRDefault="003439B1" w:rsidP="003439B1">
            <w:pPr>
              <w:snapToGrid w:val="0"/>
              <w:spacing w:before="60" w:after="60"/>
              <w:rPr>
                <w:rFonts w:eastAsiaTheme="minorEastAsia"/>
                <w:sz w:val="21"/>
                <w:szCs w:val="21"/>
                <w:lang w:eastAsia="zh-CN"/>
              </w:rPr>
            </w:pPr>
            <w:r w:rsidRPr="00C15431">
              <w:rPr>
                <w:rFonts w:eastAsiaTheme="minorEastAsia"/>
                <w:sz w:val="21"/>
                <w:szCs w:val="21"/>
                <w:lang w:eastAsia="zh-CN"/>
              </w:rPr>
              <w:t>When transmitted signal is experiencing large time delay and frequency selective propagation condition, the precoding performance will have an obviously loss compared to flat channel, which is matched with real network scenario.</w:t>
            </w:r>
          </w:p>
          <w:p w14:paraId="792D9136"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6428C0EC"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Option 3 is fine for us. </w:t>
            </w:r>
            <w:r>
              <w:rPr>
                <w:rFonts w:eastAsiaTheme="minorEastAsia" w:hint="eastAsia"/>
                <w:sz w:val="21"/>
                <w:szCs w:val="21"/>
                <w:lang w:eastAsia="zh-CN"/>
              </w:rPr>
              <w:t>P</w:t>
            </w:r>
            <w:r>
              <w:rPr>
                <w:rFonts w:eastAsiaTheme="minorEastAsia"/>
                <w:sz w:val="21"/>
                <w:szCs w:val="21"/>
                <w:lang w:eastAsia="zh-CN"/>
              </w:rPr>
              <w:t xml:space="preserve">refer to further down select from MCS 4, 13 and 19 in phase I. </w:t>
            </w:r>
          </w:p>
          <w:p w14:paraId="0A7E04C4"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1F897D51" w14:textId="77777777" w:rsidR="003439B1" w:rsidRPr="004E5A1D" w:rsidRDefault="003439B1" w:rsidP="003439B1">
            <w:pPr>
              <w:snapToGrid w:val="0"/>
              <w:spacing w:before="60" w:after="60"/>
              <w:rPr>
                <w:szCs w:val="21"/>
              </w:rPr>
            </w:pPr>
            <w:r>
              <w:rPr>
                <w:szCs w:val="21"/>
              </w:rPr>
              <w:t xml:space="preserve">OK with recommended WF. </w:t>
            </w:r>
          </w:p>
          <w:p w14:paraId="7899430C"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2AAE0D29" w14:textId="77777777" w:rsidR="003439B1" w:rsidRPr="004E5A1D" w:rsidRDefault="003439B1" w:rsidP="003439B1">
            <w:pPr>
              <w:snapToGrid w:val="0"/>
              <w:spacing w:before="60" w:after="60"/>
              <w:rPr>
                <w:szCs w:val="21"/>
              </w:rPr>
            </w:pPr>
            <w:r>
              <w:rPr>
                <w:szCs w:val="21"/>
              </w:rPr>
              <w:t xml:space="preserve">OK with recommended WF. </w:t>
            </w:r>
          </w:p>
          <w:p w14:paraId="723BA3A6"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75021BA0" w14:textId="77777777" w:rsidR="003439B1" w:rsidRPr="004E5A1D" w:rsidRDefault="003439B1" w:rsidP="003439B1">
            <w:pPr>
              <w:snapToGrid w:val="0"/>
              <w:spacing w:before="60" w:after="60"/>
              <w:rPr>
                <w:szCs w:val="21"/>
              </w:rPr>
            </w:pPr>
            <w:r>
              <w:rPr>
                <w:szCs w:val="21"/>
              </w:rPr>
              <w:t xml:space="preserve">OK with recommended WF. </w:t>
            </w:r>
          </w:p>
          <w:p w14:paraId="6CEAC0EF"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04F87BC0" w14:textId="77777777" w:rsidR="003439B1" w:rsidRPr="004E5A1D" w:rsidRDefault="003439B1" w:rsidP="003439B1">
            <w:pPr>
              <w:snapToGrid w:val="0"/>
              <w:spacing w:before="60" w:after="60"/>
              <w:rPr>
                <w:szCs w:val="21"/>
              </w:rPr>
            </w:pPr>
            <w:r>
              <w:rPr>
                <w:szCs w:val="21"/>
              </w:rPr>
              <w:t xml:space="preserve">OK with recommended WF. </w:t>
            </w:r>
          </w:p>
          <w:p w14:paraId="4BB03005"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412EFD4B" w14:textId="77777777" w:rsidR="003439B1" w:rsidRDefault="003439B1" w:rsidP="003439B1">
            <w:pPr>
              <w:snapToGrid w:val="0"/>
              <w:spacing w:before="60" w:after="60"/>
              <w:rPr>
                <w:szCs w:val="21"/>
              </w:rPr>
            </w:pPr>
            <w:r>
              <w:rPr>
                <w:szCs w:val="21"/>
              </w:rPr>
              <w:t xml:space="preserve">OK with TRS and ZP configuration of option 1. </w:t>
            </w:r>
          </w:p>
          <w:p w14:paraId="42B7F90B" w14:textId="77777777" w:rsidR="003439B1" w:rsidRPr="004E5A1D" w:rsidRDefault="003439B1" w:rsidP="003439B1">
            <w:pPr>
              <w:snapToGrid w:val="0"/>
              <w:spacing w:before="60" w:after="60"/>
              <w:rPr>
                <w:szCs w:val="21"/>
              </w:rPr>
            </w:pPr>
            <w:r>
              <w:rPr>
                <w:szCs w:val="21"/>
              </w:rPr>
              <w:t xml:space="preserve">For NZP, only extend the configuration if more than 4 Tx ports are introduced. </w:t>
            </w:r>
          </w:p>
          <w:p w14:paraId="26D9E9D3" w14:textId="77777777" w:rsidR="003439B1" w:rsidRPr="00227B2E"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65738C37" w14:textId="10EBFA6E" w:rsidR="003439B1" w:rsidRPr="00DB6423" w:rsidRDefault="003439B1" w:rsidP="003439B1">
            <w:pPr>
              <w:snapToGrid w:val="0"/>
              <w:spacing w:before="60" w:after="60"/>
              <w:rPr>
                <w:rFonts w:ascii="Arial" w:hAnsi="Arial" w:cs="Arial"/>
                <w:sz w:val="21"/>
                <w:szCs w:val="21"/>
              </w:rPr>
            </w:pPr>
            <w:r>
              <w:rPr>
                <w:szCs w:val="21"/>
              </w:rPr>
              <w:t>OK with option 1.</w:t>
            </w:r>
          </w:p>
        </w:tc>
      </w:tr>
      <w:tr w:rsidR="001F2AA2" w:rsidRPr="00A24C31" w14:paraId="353A53F0" w14:textId="77777777" w:rsidTr="00B919B2">
        <w:tc>
          <w:tcPr>
            <w:tcW w:w="1348" w:type="dxa"/>
            <w:vAlign w:val="center"/>
          </w:tcPr>
          <w:p w14:paraId="24E85CBC" w14:textId="61B3389B" w:rsidR="001F2AA2" w:rsidRDefault="001F2AA2" w:rsidP="003439B1">
            <w:pPr>
              <w:snapToGrid w:val="0"/>
              <w:spacing w:before="60" w:after="60"/>
              <w:jc w:val="both"/>
              <w:rPr>
                <w:rFonts w:eastAsiaTheme="minorEastAsia"/>
                <w:sz w:val="21"/>
                <w:szCs w:val="21"/>
                <w:lang w:val="en-US" w:eastAsia="zh-CN"/>
              </w:rPr>
            </w:pPr>
            <w:r>
              <w:rPr>
                <w:rFonts w:eastAsiaTheme="minorEastAsia"/>
                <w:sz w:val="21"/>
                <w:szCs w:val="21"/>
                <w:lang w:val="en-US" w:eastAsia="zh-CN"/>
              </w:rPr>
              <w:t>Ericsson</w:t>
            </w:r>
          </w:p>
        </w:tc>
        <w:tc>
          <w:tcPr>
            <w:tcW w:w="8283" w:type="dxa"/>
            <w:vAlign w:val="center"/>
          </w:tcPr>
          <w:p w14:paraId="338F8F5D" w14:textId="77777777" w:rsidR="001F2AA2" w:rsidRPr="005E1E19" w:rsidRDefault="001F2AA2" w:rsidP="001F2AA2">
            <w:pPr>
              <w:snapToGrid w:val="0"/>
              <w:spacing w:before="60" w:after="60"/>
              <w:rPr>
                <w:sz w:val="21"/>
                <w:szCs w:val="21"/>
              </w:rPr>
            </w:pPr>
            <w:r w:rsidRPr="005E1E19">
              <w:rPr>
                <w:sz w:val="21"/>
                <w:szCs w:val="21"/>
              </w:rPr>
              <w:t xml:space="preserve">Sub-topic 3-1: Inter-user interference </w:t>
            </w:r>
            <w:proofErr w:type="spellStart"/>
            <w:r w:rsidRPr="005E1E19">
              <w:rPr>
                <w:sz w:val="21"/>
                <w:szCs w:val="21"/>
              </w:rPr>
              <w:t>modeling</w:t>
            </w:r>
            <w:proofErr w:type="spellEnd"/>
            <w:r w:rsidRPr="005E1E19">
              <w:rPr>
                <w:sz w:val="21"/>
                <w:szCs w:val="21"/>
              </w:rPr>
              <w:t xml:space="preserve"> for phase I evaluation</w:t>
            </w:r>
          </w:p>
          <w:p w14:paraId="257BC2B2" w14:textId="77777777" w:rsidR="001F2AA2" w:rsidRPr="005E1E19" w:rsidRDefault="001F2AA2" w:rsidP="001F2AA2">
            <w:pPr>
              <w:snapToGrid w:val="0"/>
              <w:spacing w:before="60" w:after="60"/>
              <w:rPr>
                <w:sz w:val="21"/>
                <w:szCs w:val="21"/>
              </w:rPr>
            </w:pPr>
            <w:r w:rsidRPr="005E1E19">
              <w:rPr>
                <w:sz w:val="21"/>
                <w:szCs w:val="21"/>
              </w:rPr>
              <w:t>Issue 3-1-1: Paired UE number</w:t>
            </w:r>
          </w:p>
          <w:p w14:paraId="17E8ED53" w14:textId="77777777" w:rsidR="001F2AA2" w:rsidRPr="005E1E19" w:rsidRDefault="001F2AA2" w:rsidP="001F2AA2">
            <w:pPr>
              <w:snapToGrid w:val="0"/>
              <w:spacing w:before="60" w:after="60"/>
              <w:rPr>
                <w:sz w:val="21"/>
                <w:szCs w:val="21"/>
              </w:rPr>
            </w:pPr>
            <w:r w:rsidRPr="005E1E19">
              <w:rPr>
                <w:sz w:val="21"/>
                <w:szCs w:val="21"/>
              </w:rPr>
              <w:t xml:space="preserve">Option 3 for the initial evaluation. </w:t>
            </w:r>
          </w:p>
          <w:p w14:paraId="5DE547A4" w14:textId="77777777" w:rsidR="001F2AA2" w:rsidRPr="005E1E19" w:rsidRDefault="001F2AA2" w:rsidP="001F2AA2">
            <w:pPr>
              <w:snapToGrid w:val="0"/>
              <w:spacing w:before="60" w:after="60"/>
              <w:rPr>
                <w:sz w:val="21"/>
                <w:szCs w:val="21"/>
              </w:rPr>
            </w:pPr>
            <w:r w:rsidRPr="005E1E19">
              <w:rPr>
                <w:sz w:val="21"/>
                <w:szCs w:val="21"/>
              </w:rPr>
              <w:t xml:space="preserve">It also depends on the outcome of Issue 3-1-4. </w:t>
            </w:r>
          </w:p>
          <w:p w14:paraId="3FFA4B26" w14:textId="77777777" w:rsidR="001F2AA2" w:rsidRPr="005E1E19" w:rsidRDefault="001F2AA2" w:rsidP="001F2AA2">
            <w:pPr>
              <w:snapToGrid w:val="0"/>
              <w:spacing w:before="60" w:after="60"/>
              <w:rPr>
                <w:sz w:val="21"/>
                <w:szCs w:val="21"/>
              </w:rPr>
            </w:pPr>
          </w:p>
          <w:p w14:paraId="0021D237" w14:textId="77777777" w:rsidR="001F2AA2" w:rsidRPr="005E1E19" w:rsidRDefault="001F2AA2" w:rsidP="001F2AA2">
            <w:pPr>
              <w:snapToGrid w:val="0"/>
              <w:spacing w:before="60" w:after="60"/>
              <w:rPr>
                <w:sz w:val="21"/>
                <w:szCs w:val="21"/>
              </w:rPr>
            </w:pPr>
            <w:r w:rsidRPr="005E1E19">
              <w:rPr>
                <w:sz w:val="21"/>
                <w:szCs w:val="21"/>
              </w:rPr>
              <w:t>Issue 3-1-2: Rank for target and interference PDSCH</w:t>
            </w:r>
          </w:p>
          <w:p w14:paraId="2C8A408E" w14:textId="77777777" w:rsidR="001F2AA2" w:rsidRPr="005E1E19" w:rsidRDefault="001F2AA2" w:rsidP="001F2AA2">
            <w:pPr>
              <w:snapToGrid w:val="0"/>
              <w:spacing w:before="60" w:after="60"/>
              <w:rPr>
                <w:sz w:val="21"/>
                <w:szCs w:val="21"/>
              </w:rPr>
            </w:pPr>
            <w:r w:rsidRPr="005E1E19">
              <w:rPr>
                <w:sz w:val="21"/>
                <w:szCs w:val="21"/>
              </w:rPr>
              <w:t xml:space="preserve">We support the recommended WF. It is also important to make sure co-scheduled UE(s) use different DMRS CDM group from the UE under test. </w:t>
            </w:r>
          </w:p>
          <w:p w14:paraId="4EDB4062" w14:textId="77777777" w:rsidR="001F2AA2" w:rsidRPr="005E1E19" w:rsidRDefault="001F2AA2" w:rsidP="001F2AA2">
            <w:pPr>
              <w:snapToGrid w:val="0"/>
              <w:spacing w:before="60" w:after="60"/>
              <w:rPr>
                <w:sz w:val="21"/>
                <w:szCs w:val="21"/>
              </w:rPr>
            </w:pPr>
          </w:p>
          <w:p w14:paraId="4C41CBB0" w14:textId="77777777" w:rsidR="001F2AA2" w:rsidRPr="005E1E19" w:rsidRDefault="001F2AA2" w:rsidP="001F2AA2">
            <w:pPr>
              <w:snapToGrid w:val="0"/>
              <w:spacing w:before="60" w:after="60"/>
              <w:rPr>
                <w:sz w:val="21"/>
                <w:szCs w:val="21"/>
              </w:rPr>
            </w:pPr>
            <w:r w:rsidRPr="005E1E19">
              <w:rPr>
                <w:sz w:val="21"/>
                <w:szCs w:val="21"/>
              </w:rPr>
              <w:t>Issue 3-1-3: Correlation between the propagation channel of the paired UEs</w:t>
            </w:r>
          </w:p>
          <w:p w14:paraId="133001D9"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33C38C51" w14:textId="77777777" w:rsidR="001F2AA2" w:rsidRPr="005E1E19" w:rsidRDefault="001F2AA2" w:rsidP="001F2AA2">
            <w:pPr>
              <w:snapToGrid w:val="0"/>
              <w:spacing w:before="60" w:after="60"/>
              <w:rPr>
                <w:sz w:val="21"/>
                <w:szCs w:val="21"/>
              </w:rPr>
            </w:pPr>
          </w:p>
          <w:p w14:paraId="6FEAD8E3" w14:textId="77777777" w:rsidR="001F2AA2" w:rsidRPr="005E1E19" w:rsidRDefault="001F2AA2" w:rsidP="001F2AA2">
            <w:pPr>
              <w:snapToGrid w:val="0"/>
              <w:spacing w:before="60" w:after="60"/>
              <w:rPr>
                <w:sz w:val="21"/>
                <w:szCs w:val="21"/>
              </w:rPr>
            </w:pPr>
            <w:r w:rsidRPr="005E1E19">
              <w:rPr>
                <w:sz w:val="21"/>
                <w:szCs w:val="21"/>
              </w:rPr>
              <w:t>Issue 3-1-4: Antenna configuration</w:t>
            </w:r>
          </w:p>
          <w:p w14:paraId="1F8F7806" w14:textId="77777777" w:rsidR="001F2AA2" w:rsidRPr="005E1E19" w:rsidRDefault="001F2AA2" w:rsidP="001F2AA2">
            <w:pPr>
              <w:snapToGrid w:val="0"/>
              <w:spacing w:before="60" w:after="60"/>
              <w:rPr>
                <w:sz w:val="21"/>
                <w:szCs w:val="21"/>
              </w:rPr>
            </w:pPr>
            <w:r w:rsidRPr="005E1E19">
              <w:rPr>
                <w:sz w:val="21"/>
                <w:szCs w:val="21"/>
              </w:rPr>
              <w:t xml:space="preserve">For the evaluation, we prefer the simple setup, i.e., Option 3 as a start point, but we’re open with option 1. The most important thing is whether we show the performance gain with Rel-15 MMSE-IRC receiver compared with non-co-scheduled UE(s) scenario. </w:t>
            </w:r>
          </w:p>
          <w:p w14:paraId="5DFC45E2" w14:textId="77777777" w:rsidR="001F2AA2" w:rsidRPr="005E1E19" w:rsidRDefault="001F2AA2" w:rsidP="001F2AA2">
            <w:pPr>
              <w:snapToGrid w:val="0"/>
              <w:spacing w:before="60" w:after="60"/>
              <w:rPr>
                <w:sz w:val="21"/>
                <w:szCs w:val="21"/>
              </w:rPr>
            </w:pPr>
          </w:p>
          <w:p w14:paraId="3211E8C9" w14:textId="77777777" w:rsidR="001F2AA2" w:rsidRPr="005E1E19" w:rsidRDefault="001F2AA2" w:rsidP="001F2AA2">
            <w:pPr>
              <w:snapToGrid w:val="0"/>
              <w:spacing w:before="60" w:after="60"/>
              <w:rPr>
                <w:sz w:val="21"/>
                <w:szCs w:val="21"/>
              </w:rPr>
            </w:pPr>
            <w:r w:rsidRPr="005E1E19">
              <w:rPr>
                <w:sz w:val="21"/>
                <w:szCs w:val="21"/>
              </w:rPr>
              <w:t>Issue 3-1-5: Codebook type</w:t>
            </w:r>
          </w:p>
          <w:p w14:paraId="741C4042" w14:textId="77777777" w:rsidR="001F2AA2" w:rsidRPr="005E1E19" w:rsidRDefault="001F2AA2" w:rsidP="001F2AA2">
            <w:pPr>
              <w:snapToGrid w:val="0"/>
              <w:spacing w:before="60" w:after="60"/>
              <w:rPr>
                <w:sz w:val="21"/>
                <w:szCs w:val="21"/>
              </w:rPr>
            </w:pPr>
            <w:r w:rsidRPr="005E1E19">
              <w:rPr>
                <w:sz w:val="21"/>
                <w:szCs w:val="21"/>
              </w:rPr>
              <w:t>Option 2.</w:t>
            </w:r>
          </w:p>
          <w:p w14:paraId="7ADA0AA0" w14:textId="77777777" w:rsidR="001F2AA2" w:rsidRPr="005E1E19" w:rsidRDefault="001F2AA2" w:rsidP="001F2AA2">
            <w:pPr>
              <w:snapToGrid w:val="0"/>
              <w:spacing w:before="60" w:after="60"/>
              <w:rPr>
                <w:sz w:val="21"/>
                <w:szCs w:val="21"/>
              </w:rPr>
            </w:pPr>
            <w:r w:rsidRPr="005E1E19">
              <w:rPr>
                <w:sz w:val="21"/>
                <w:szCs w:val="21"/>
              </w:rPr>
              <w:t>It depends on discussion on issue 3-1-4.</w:t>
            </w:r>
          </w:p>
          <w:p w14:paraId="19D696A3" w14:textId="77777777" w:rsidR="001F2AA2" w:rsidRPr="005E1E19" w:rsidRDefault="001F2AA2" w:rsidP="001F2AA2">
            <w:pPr>
              <w:snapToGrid w:val="0"/>
              <w:spacing w:before="60" w:after="60"/>
              <w:rPr>
                <w:sz w:val="21"/>
                <w:szCs w:val="21"/>
              </w:rPr>
            </w:pPr>
          </w:p>
          <w:p w14:paraId="585D9E17" w14:textId="77777777" w:rsidR="001F2AA2" w:rsidRPr="005E1E19" w:rsidRDefault="001F2AA2" w:rsidP="001F2AA2">
            <w:pPr>
              <w:snapToGrid w:val="0"/>
              <w:spacing w:before="60" w:after="60"/>
              <w:rPr>
                <w:sz w:val="21"/>
                <w:szCs w:val="21"/>
              </w:rPr>
            </w:pPr>
            <w:r w:rsidRPr="005E1E19">
              <w:rPr>
                <w:sz w:val="21"/>
                <w:szCs w:val="21"/>
              </w:rPr>
              <w:t>Issue 3-1-6: PMI selection and precoding matrix generation</w:t>
            </w:r>
          </w:p>
          <w:p w14:paraId="1A86BF03" w14:textId="77777777" w:rsidR="001F2AA2" w:rsidRPr="005E1E19" w:rsidRDefault="001F2AA2" w:rsidP="001F2AA2">
            <w:pPr>
              <w:snapToGrid w:val="0"/>
              <w:spacing w:before="60" w:after="60"/>
              <w:rPr>
                <w:sz w:val="21"/>
                <w:szCs w:val="21"/>
              </w:rPr>
            </w:pPr>
            <w:r w:rsidRPr="005E1E19">
              <w:rPr>
                <w:sz w:val="21"/>
                <w:szCs w:val="21"/>
              </w:rPr>
              <w:t>Option 1C.</w:t>
            </w:r>
          </w:p>
          <w:p w14:paraId="3E5A83B9" w14:textId="77777777" w:rsidR="001F2AA2" w:rsidRPr="005E1E19" w:rsidRDefault="001F2AA2" w:rsidP="001F2AA2">
            <w:pPr>
              <w:snapToGrid w:val="0"/>
              <w:spacing w:before="60" w:after="60"/>
              <w:rPr>
                <w:sz w:val="21"/>
                <w:szCs w:val="21"/>
              </w:rPr>
            </w:pPr>
            <w:r w:rsidRPr="005E1E19">
              <w:rPr>
                <w:sz w:val="21"/>
                <w:szCs w:val="21"/>
              </w:rPr>
              <w:t xml:space="preserve">Any NW implementation assumption shall be precluded in UE </w:t>
            </w:r>
            <w:proofErr w:type="spellStart"/>
            <w:r w:rsidRPr="005E1E19">
              <w:rPr>
                <w:sz w:val="21"/>
                <w:szCs w:val="21"/>
              </w:rPr>
              <w:t>Demod</w:t>
            </w:r>
            <w:proofErr w:type="spellEnd"/>
            <w:r w:rsidRPr="005E1E19">
              <w:rPr>
                <w:sz w:val="21"/>
                <w:szCs w:val="21"/>
              </w:rPr>
              <w:t xml:space="preserve"> test, since it could be a risk of different test results depending on the test equipment. We suggest not to have any precoding algorithm assumption in </w:t>
            </w:r>
            <w:r>
              <w:rPr>
                <w:sz w:val="21"/>
                <w:szCs w:val="21"/>
              </w:rPr>
              <w:t xml:space="preserve">the </w:t>
            </w:r>
            <w:r w:rsidRPr="005E1E19">
              <w:rPr>
                <w:sz w:val="21"/>
                <w:szCs w:val="21"/>
              </w:rPr>
              <w:t xml:space="preserve">UE </w:t>
            </w:r>
            <w:r>
              <w:rPr>
                <w:sz w:val="21"/>
                <w:szCs w:val="21"/>
              </w:rPr>
              <w:t>demodulation requirements</w:t>
            </w:r>
            <w:r w:rsidRPr="005E1E19">
              <w:rPr>
                <w:sz w:val="21"/>
                <w:szCs w:val="21"/>
              </w:rPr>
              <w:t>.</w:t>
            </w:r>
          </w:p>
          <w:p w14:paraId="317C1B70" w14:textId="77777777" w:rsidR="001F2AA2" w:rsidRPr="005E1E19" w:rsidRDefault="001F2AA2" w:rsidP="001F2AA2">
            <w:pPr>
              <w:snapToGrid w:val="0"/>
              <w:spacing w:before="60" w:after="60"/>
              <w:rPr>
                <w:sz w:val="21"/>
                <w:szCs w:val="21"/>
              </w:rPr>
            </w:pPr>
          </w:p>
          <w:p w14:paraId="01355941" w14:textId="77777777" w:rsidR="001F2AA2" w:rsidRPr="005E1E19" w:rsidRDefault="001F2AA2" w:rsidP="001F2AA2">
            <w:pPr>
              <w:snapToGrid w:val="0"/>
              <w:spacing w:before="60" w:after="60"/>
              <w:rPr>
                <w:sz w:val="21"/>
                <w:szCs w:val="21"/>
              </w:rPr>
            </w:pPr>
            <w:r w:rsidRPr="005E1E19">
              <w:rPr>
                <w:sz w:val="21"/>
                <w:szCs w:val="21"/>
              </w:rPr>
              <w:t>Issue 3-1-7: PRB bundling size and precoding granularity</w:t>
            </w:r>
          </w:p>
          <w:p w14:paraId="76ADC39D" w14:textId="77777777" w:rsidR="001F2AA2" w:rsidRPr="005E1E19" w:rsidRDefault="001F2AA2" w:rsidP="001F2AA2">
            <w:pPr>
              <w:snapToGrid w:val="0"/>
              <w:spacing w:before="60" w:after="60"/>
              <w:rPr>
                <w:sz w:val="21"/>
                <w:szCs w:val="21"/>
              </w:rPr>
            </w:pPr>
            <w:r w:rsidRPr="005E1E19">
              <w:rPr>
                <w:sz w:val="21"/>
                <w:szCs w:val="21"/>
              </w:rPr>
              <w:t xml:space="preserve">It is our understanding it is the PRB bunding size for both UE under test and co-scheduled UE(s). We prefer to configure 2 PRBs, same assumption as the existing UE demodulation requirements. </w:t>
            </w:r>
          </w:p>
          <w:p w14:paraId="0336564D" w14:textId="77777777" w:rsidR="001F2AA2" w:rsidRPr="005E1E19" w:rsidRDefault="001F2AA2" w:rsidP="001F2AA2">
            <w:pPr>
              <w:snapToGrid w:val="0"/>
              <w:spacing w:before="60" w:after="60"/>
              <w:rPr>
                <w:sz w:val="21"/>
                <w:szCs w:val="21"/>
              </w:rPr>
            </w:pPr>
          </w:p>
          <w:p w14:paraId="56997527" w14:textId="77777777" w:rsidR="001F2AA2" w:rsidRPr="005E1E19" w:rsidRDefault="001F2AA2" w:rsidP="001F2AA2">
            <w:pPr>
              <w:snapToGrid w:val="0"/>
              <w:spacing w:before="60" w:after="60"/>
              <w:rPr>
                <w:sz w:val="21"/>
                <w:szCs w:val="21"/>
              </w:rPr>
            </w:pPr>
            <w:r w:rsidRPr="005E1E19">
              <w:rPr>
                <w:sz w:val="21"/>
                <w:szCs w:val="21"/>
              </w:rPr>
              <w:t>Issue 3-1-8: MCS for interfering PDSCH</w:t>
            </w:r>
          </w:p>
          <w:p w14:paraId="58304750" w14:textId="77777777" w:rsidR="001F2AA2" w:rsidRPr="005E1E19" w:rsidRDefault="001F2AA2" w:rsidP="001F2AA2">
            <w:pPr>
              <w:snapToGrid w:val="0"/>
              <w:spacing w:before="60" w:after="60"/>
              <w:rPr>
                <w:sz w:val="21"/>
                <w:szCs w:val="21"/>
              </w:rPr>
            </w:pPr>
            <w:r w:rsidRPr="005E1E19">
              <w:rPr>
                <w:sz w:val="21"/>
                <w:szCs w:val="21"/>
              </w:rPr>
              <w:t>Option 2.</w:t>
            </w:r>
          </w:p>
          <w:p w14:paraId="4F2CB95A" w14:textId="77777777" w:rsidR="001F2AA2" w:rsidRPr="005E1E19" w:rsidRDefault="001F2AA2" w:rsidP="001F2AA2">
            <w:pPr>
              <w:snapToGrid w:val="0"/>
              <w:spacing w:before="60" w:after="60"/>
              <w:rPr>
                <w:sz w:val="21"/>
                <w:szCs w:val="21"/>
              </w:rPr>
            </w:pPr>
          </w:p>
          <w:p w14:paraId="01CFA41D" w14:textId="77777777" w:rsidR="001F2AA2" w:rsidRPr="005E1E19" w:rsidRDefault="001F2AA2" w:rsidP="001F2AA2">
            <w:pPr>
              <w:snapToGrid w:val="0"/>
              <w:spacing w:before="60" w:after="60"/>
              <w:rPr>
                <w:sz w:val="21"/>
                <w:szCs w:val="21"/>
              </w:rPr>
            </w:pPr>
            <w:r w:rsidRPr="005E1E19">
              <w:rPr>
                <w:sz w:val="21"/>
                <w:szCs w:val="21"/>
              </w:rPr>
              <w:t>Sub-topic 3-2: DMRS configuration for phase I evaluation</w:t>
            </w:r>
          </w:p>
          <w:p w14:paraId="15D7AE06" w14:textId="77777777" w:rsidR="001F2AA2" w:rsidRPr="005E1E19" w:rsidRDefault="001F2AA2" w:rsidP="001F2AA2">
            <w:pPr>
              <w:snapToGrid w:val="0"/>
              <w:spacing w:before="60" w:after="60"/>
              <w:rPr>
                <w:sz w:val="21"/>
                <w:szCs w:val="21"/>
              </w:rPr>
            </w:pPr>
            <w:r w:rsidRPr="005E1E19">
              <w:rPr>
                <w:sz w:val="21"/>
                <w:szCs w:val="21"/>
              </w:rPr>
              <w:t>Issue 3-2-1: DMRS ports for target and interfering UEs</w:t>
            </w:r>
          </w:p>
          <w:p w14:paraId="0E3BEC95" w14:textId="77777777" w:rsidR="001F2AA2" w:rsidRPr="005E1E19" w:rsidRDefault="001F2AA2" w:rsidP="001F2AA2">
            <w:pPr>
              <w:snapToGrid w:val="0"/>
              <w:spacing w:before="60" w:after="60"/>
              <w:rPr>
                <w:sz w:val="21"/>
                <w:szCs w:val="21"/>
              </w:rPr>
            </w:pPr>
            <w:r w:rsidRPr="005E1E19">
              <w:rPr>
                <w:sz w:val="21"/>
                <w:szCs w:val="21"/>
              </w:rPr>
              <w:t xml:space="preserve">It depends on the conclusion of number of so-scheduled UE(s) and their rank(s), but it is also important to make sure co-scheduled UE(s) use different DMRS CDM group from the UE under test. </w:t>
            </w:r>
          </w:p>
          <w:p w14:paraId="2BEFD6CA" w14:textId="77777777" w:rsidR="001F2AA2" w:rsidRPr="005E1E19" w:rsidRDefault="001F2AA2" w:rsidP="001F2AA2">
            <w:pPr>
              <w:snapToGrid w:val="0"/>
              <w:spacing w:before="60" w:after="60"/>
              <w:rPr>
                <w:sz w:val="21"/>
                <w:szCs w:val="21"/>
              </w:rPr>
            </w:pPr>
          </w:p>
          <w:p w14:paraId="2B0FC1E0" w14:textId="77777777" w:rsidR="001F2AA2" w:rsidRPr="005E1E19" w:rsidRDefault="001F2AA2" w:rsidP="001F2AA2">
            <w:pPr>
              <w:snapToGrid w:val="0"/>
              <w:spacing w:before="60" w:after="60"/>
              <w:rPr>
                <w:sz w:val="21"/>
                <w:szCs w:val="21"/>
              </w:rPr>
            </w:pPr>
            <w:r w:rsidRPr="005E1E19">
              <w:rPr>
                <w:sz w:val="21"/>
                <w:szCs w:val="21"/>
              </w:rPr>
              <w:t>Issue 3-2-2: DMRS type and DMRS additional position</w:t>
            </w:r>
          </w:p>
          <w:p w14:paraId="168D7496"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4BBE5989" w14:textId="77777777" w:rsidR="001F2AA2" w:rsidRPr="005E1E19" w:rsidRDefault="001F2AA2" w:rsidP="001F2AA2">
            <w:pPr>
              <w:snapToGrid w:val="0"/>
              <w:spacing w:before="60" w:after="60"/>
              <w:rPr>
                <w:sz w:val="21"/>
                <w:szCs w:val="21"/>
              </w:rPr>
            </w:pPr>
          </w:p>
          <w:p w14:paraId="607DBBB4" w14:textId="77777777" w:rsidR="001F2AA2" w:rsidRPr="005E1E19" w:rsidRDefault="001F2AA2" w:rsidP="001F2AA2">
            <w:pPr>
              <w:snapToGrid w:val="0"/>
              <w:spacing w:before="60" w:after="60"/>
              <w:rPr>
                <w:sz w:val="21"/>
                <w:szCs w:val="21"/>
              </w:rPr>
            </w:pPr>
            <w:r w:rsidRPr="005E1E19">
              <w:rPr>
                <w:sz w:val="21"/>
                <w:szCs w:val="21"/>
              </w:rPr>
              <w:t>Issue 3-2-3: Ratio of PDSCH EPRE to DM-RS EPRE</w:t>
            </w:r>
          </w:p>
          <w:p w14:paraId="5296C78C" w14:textId="77777777" w:rsidR="001F2AA2" w:rsidRPr="005E1E19" w:rsidRDefault="001F2AA2" w:rsidP="001F2AA2">
            <w:pPr>
              <w:snapToGrid w:val="0"/>
              <w:spacing w:before="60" w:after="60"/>
              <w:rPr>
                <w:sz w:val="21"/>
                <w:szCs w:val="21"/>
              </w:rPr>
            </w:pPr>
            <w:r w:rsidRPr="005E1E19">
              <w:rPr>
                <w:sz w:val="21"/>
                <w:szCs w:val="21"/>
              </w:rPr>
              <w:t xml:space="preserve">This configuration should follow RAN1 spec. </w:t>
            </w:r>
          </w:p>
          <w:p w14:paraId="7D7239EB" w14:textId="77777777" w:rsidR="001F2AA2" w:rsidRPr="005E1E19" w:rsidRDefault="001F2AA2" w:rsidP="001F2AA2">
            <w:pPr>
              <w:snapToGrid w:val="0"/>
              <w:spacing w:before="60" w:after="60"/>
              <w:rPr>
                <w:sz w:val="21"/>
                <w:szCs w:val="21"/>
              </w:rPr>
            </w:pPr>
          </w:p>
          <w:p w14:paraId="2224FA70" w14:textId="77777777" w:rsidR="001F2AA2" w:rsidRPr="005E1E19" w:rsidRDefault="001F2AA2" w:rsidP="001F2AA2">
            <w:pPr>
              <w:snapToGrid w:val="0"/>
              <w:spacing w:before="60" w:after="60"/>
              <w:rPr>
                <w:sz w:val="21"/>
                <w:szCs w:val="21"/>
              </w:rPr>
            </w:pPr>
            <w:r w:rsidRPr="005E1E19">
              <w:rPr>
                <w:sz w:val="21"/>
                <w:szCs w:val="21"/>
              </w:rPr>
              <w:t>Issue 3-2-4: Whether to use the same DMRS pattern and the same sequence for all co-scheduled UEs</w:t>
            </w:r>
          </w:p>
          <w:p w14:paraId="7FA85D25" w14:textId="77777777" w:rsidR="001F2AA2" w:rsidRPr="005E1E19" w:rsidRDefault="001F2AA2" w:rsidP="001F2AA2">
            <w:pPr>
              <w:snapToGrid w:val="0"/>
              <w:spacing w:before="60" w:after="60"/>
              <w:rPr>
                <w:sz w:val="21"/>
                <w:szCs w:val="21"/>
              </w:rPr>
            </w:pPr>
            <w:r>
              <w:rPr>
                <w:sz w:val="21"/>
                <w:szCs w:val="21"/>
              </w:rPr>
              <w:t xml:space="preserve">To </w:t>
            </w:r>
            <w:proofErr w:type="spellStart"/>
            <w:r>
              <w:rPr>
                <w:sz w:val="21"/>
                <w:szCs w:val="21"/>
              </w:rPr>
              <w:t>Hauwei</w:t>
            </w:r>
            <w:proofErr w:type="spellEnd"/>
            <w:r>
              <w:rPr>
                <w:sz w:val="21"/>
                <w:szCs w:val="21"/>
              </w:rPr>
              <w:t>, w</w:t>
            </w:r>
            <w:r w:rsidRPr="005E1E19">
              <w:rPr>
                <w:sz w:val="21"/>
                <w:szCs w:val="21"/>
              </w:rPr>
              <w:t>e are not sure if we understand the proposal correctly. Does this option propose the DMRS sequence generation specified in TS38.211 7.4.1.1.1? If so</w:t>
            </w:r>
            <w:r>
              <w:rPr>
                <w:sz w:val="21"/>
                <w:szCs w:val="21"/>
              </w:rPr>
              <w:t>,</w:t>
            </w:r>
            <w:r w:rsidRPr="005E1E19">
              <w:rPr>
                <w:sz w:val="21"/>
                <w:szCs w:val="21"/>
              </w:rPr>
              <w:t xml:space="preserve"> it depends on the parameters like </w:t>
            </w:r>
            <w:proofErr w:type="spellStart"/>
            <w:r w:rsidRPr="005E1E19">
              <w:rPr>
                <w:sz w:val="21"/>
                <w:szCs w:val="21"/>
              </w:rPr>
              <w:t>scramblingID</w:t>
            </w:r>
            <w:proofErr w:type="spellEnd"/>
            <w:r w:rsidRPr="005E1E19">
              <w:rPr>
                <w:sz w:val="21"/>
                <w:szCs w:val="21"/>
              </w:rPr>
              <w:t xml:space="preserve"> or cell ID. </w:t>
            </w:r>
          </w:p>
          <w:p w14:paraId="790A5910" w14:textId="1802E660" w:rsidR="001F2AA2" w:rsidRDefault="00C8566F" w:rsidP="000741C6">
            <w:pPr>
              <w:snapToGrid w:val="0"/>
              <w:spacing w:before="60" w:after="60"/>
              <w:ind w:firstLineChars="100" w:firstLine="21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Correct. What we are proposing is to configure </w:t>
            </w:r>
          </w:p>
          <w:p w14:paraId="424CBC54" w14:textId="39871C5E"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DMRS type</w:t>
            </w:r>
          </w:p>
          <w:p w14:paraId="0F58262E" w14:textId="4A7DEBBB"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DMRS additional position</w:t>
            </w:r>
          </w:p>
          <w:p w14:paraId="5BC95061" w14:textId="27058B53"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scrambling ID</w:t>
            </w:r>
          </w:p>
          <w:p w14:paraId="1ABEA417" w14:textId="54A7E61D"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cell ID (of course, since they are inter-cell paired UEs)</w:t>
            </w:r>
          </w:p>
          <w:p w14:paraId="4833D1C2" w14:textId="0E408B98" w:rsidR="00C8566F" w:rsidRPr="000741C6" w:rsidRDefault="00C8566F" w:rsidP="000741C6">
            <w:pPr>
              <w:snapToGrid w:val="0"/>
              <w:spacing w:before="60" w:after="60"/>
              <w:ind w:left="210"/>
              <w:rPr>
                <w:rFonts w:eastAsiaTheme="minorEastAsia"/>
                <w:sz w:val="21"/>
                <w:szCs w:val="21"/>
                <w:lang w:eastAsia="zh-CN"/>
              </w:rPr>
            </w:pPr>
            <w:r>
              <w:rPr>
                <w:rFonts w:eastAsiaTheme="minorEastAsia"/>
                <w:sz w:val="21"/>
                <w:szCs w:val="21"/>
                <w:lang w:eastAsia="zh-CN"/>
              </w:rPr>
              <w:t>for paired UEs</w:t>
            </w:r>
            <w:r w:rsidR="00AF54D9">
              <w:rPr>
                <w:rFonts w:eastAsiaTheme="minorEastAsia"/>
                <w:sz w:val="21"/>
                <w:szCs w:val="21"/>
                <w:lang w:eastAsia="zh-CN"/>
              </w:rPr>
              <w:t xml:space="preserve"> in defining requirement</w:t>
            </w:r>
            <w:r>
              <w:rPr>
                <w:rFonts w:eastAsiaTheme="minorEastAsia"/>
                <w:sz w:val="21"/>
                <w:szCs w:val="21"/>
                <w:lang w:eastAsia="zh-CN"/>
              </w:rPr>
              <w:t xml:space="preserve">. </w:t>
            </w:r>
          </w:p>
          <w:p w14:paraId="269732B8" w14:textId="77777777" w:rsidR="00C8566F" w:rsidRPr="00C8566F" w:rsidRDefault="00C8566F" w:rsidP="001F2AA2">
            <w:pPr>
              <w:snapToGrid w:val="0"/>
              <w:spacing w:before="60" w:after="60"/>
              <w:rPr>
                <w:sz w:val="21"/>
                <w:szCs w:val="21"/>
              </w:rPr>
            </w:pPr>
          </w:p>
          <w:p w14:paraId="1D07A823" w14:textId="77777777" w:rsidR="001F2AA2" w:rsidRPr="005E1E19" w:rsidRDefault="001F2AA2" w:rsidP="001F2AA2">
            <w:pPr>
              <w:snapToGrid w:val="0"/>
              <w:spacing w:before="60" w:after="60"/>
              <w:rPr>
                <w:sz w:val="21"/>
                <w:szCs w:val="21"/>
              </w:rPr>
            </w:pPr>
            <w:r w:rsidRPr="005E1E19">
              <w:rPr>
                <w:sz w:val="21"/>
                <w:szCs w:val="21"/>
              </w:rPr>
              <w:t>Sub-topic 3-3: Reference receiver for phase I evaluation</w:t>
            </w:r>
          </w:p>
          <w:p w14:paraId="49C9FACA" w14:textId="77777777" w:rsidR="001F2AA2" w:rsidRPr="005E1E19" w:rsidRDefault="001F2AA2" w:rsidP="001F2AA2">
            <w:pPr>
              <w:snapToGrid w:val="0"/>
              <w:spacing w:before="60" w:after="60"/>
              <w:rPr>
                <w:sz w:val="21"/>
                <w:szCs w:val="21"/>
              </w:rPr>
            </w:pPr>
            <w:r w:rsidRPr="005E1E19">
              <w:rPr>
                <w:sz w:val="21"/>
                <w:szCs w:val="21"/>
              </w:rPr>
              <w:t>Issue 3-3-1: Candidate Receivers</w:t>
            </w:r>
          </w:p>
          <w:p w14:paraId="64A6FA70" w14:textId="77777777" w:rsidR="001F2AA2" w:rsidRPr="005E1E19" w:rsidRDefault="001F2AA2" w:rsidP="001F2AA2">
            <w:pPr>
              <w:snapToGrid w:val="0"/>
              <w:spacing w:before="60" w:after="60"/>
              <w:rPr>
                <w:sz w:val="21"/>
                <w:szCs w:val="21"/>
              </w:rPr>
            </w:pPr>
            <w:r w:rsidRPr="005E1E19">
              <w:rPr>
                <w:sz w:val="21"/>
                <w:szCs w:val="21"/>
              </w:rPr>
              <w:t xml:space="preserve">It is up to UE implementation, as far as it does not require any UE capability. But we prefer to assume option 1 to define the minimum requirements. </w:t>
            </w:r>
          </w:p>
          <w:p w14:paraId="74E27978" w14:textId="77777777" w:rsidR="001F2AA2" w:rsidRPr="005E1E19" w:rsidRDefault="001F2AA2" w:rsidP="001F2AA2">
            <w:pPr>
              <w:snapToGrid w:val="0"/>
              <w:spacing w:before="60" w:after="60"/>
              <w:rPr>
                <w:sz w:val="21"/>
                <w:szCs w:val="21"/>
              </w:rPr>
            </w:pPr>
          </w:p>
          <w:p w14:paraId="2F5AE82E" w14:textId="77777777" w:rsidR="001F2AA2" w:rsidRPr="005E1E19" w:rsidRDefault="001F2AA2" w:rsidP="001F2AA2">
            <w:pPr>
              <w:snapToGrid w:val="0"/>
              <w:spacing w:before="60" w:after="60"/>
              <w:rPr>
                <w:sz w:val="21"/>
                <w:szCs w:val="21"/>
              </w:rPr>
            </w:pPr>
            <w:r w:rsidRPr="005E1E19">
              <w:rPr>
                <w:sz w:val="21"/>
                <w:szCs w:val="21"/>
              </w:rPr>
              <w:t>Issue 3-3-2: Interference estimation for cases with 2 DMRS CDM groups</w:t>
            </w:r>
          </w:p>
          <w:p w14:paraId="4D8A02A7" w14:textId="77777777" w:rsidR="001F2AA2" w:rsidRPr="005E1E19" w:rsidRDefault="001F2AA2" w:rsidP="001F2AA2">
            <w:pPr>
              <w:snapToGrid w:val="0"/>
              <w:spacing w:before="60" w:after="60"/>
              <w:rPr>
                <w:sz w:val="21"/>
                <w:szCs w:val="21"/>
              </w:rPr>
            </w:pPr>
            <w:r w:rsidRPr="005E1E19">
              <w:rPr>
                <w:sz w:val="21"/>
                <w:szCs w:val="21"/>
              </w:rPr>
              <w:t xml:space="preserve">It is up to UE implementation, but option 1 is fine. </w:t>
            </w:r>
          </w:p>
          <w:p w14:paraId="4294A79F" w14:textId="77777777" w:rsidR="001F2AA2" w:rsidRPr="005E1E19" w:rsidRDefault="001F2AA2" w:rsidP="001F2AA2">
            <w:pPr>
              <w:snapToGrid w:val="0"/>
              <w:spacing w:before="60" w:after="60"/>
              <w:rPr>
                <w:sz w:val="21"/>
                <w:szCs w:val="21"/>
              </w:rPr>
            </w:pPr>
          </w:p>
          <w:p w14:paraId="5BEF4844" w14:textId="77777777" w:rsidR="001F2AA2" w:rsidRPr="005E1E19" w:rsidRDefault="001F2AA2" w:rsidP="001F2AA2">
            <w:pPr>
              <w:snapToGrid w:val="0"/>
              <w:spacing w:before="60" w:after="60"/>
              <w:rPr>
                <w:sz w:val="21"/>
                <w:szCs w:val="21"/>
              </w:rPr>
            </w:pPr>
            <w:r w:rsidRPr="005E1E19">
              <w:rPr>
                <w:sz w:val="21"/>
                <w:szCs w:val="21"/>
              </w:rPr>
              <w:t>Issue 3-3-3: Interference estimation granularity</w:t>
            </w:r>
          </w:p>
          <w:p w14:paraId="05B439D0" w14:textId="77777777" w:rsidR="001F2AA2" w:rsidRPr="005E1E19" w:rsidRDefault="001F2AA2" w:rsidP="001F2AA2">
            <w:pPr>
              <w:snapToGrid w:val="0"/>
              <w:spacing w:before="60" w:after="60"/>
              <w:rPr>
                <w:sz w:val="21"/>
                <w:szCs w:val="21"/>
              </w:rPr>
            </w:pPr>
            <w:r w:rsidRPr="005E1E19">
              <w:rPr>
                <w:sz w:val="21"/>
                <w:szCs w:val="21"/>
              </w:rPr>
              <w:t xml:space="preserve">It is up to UE implementation, but option 1 is fine. </w:t>
            </w:r>
          </w:p>
          <w:p w14:paraId="6E1AA39F" w14:textId="77777777" w:rsidR="001F2AA2" w:rsidRPr="005E1E19" w:rsidRDefault="001F2AA2" w:rsidP="001F2AA2">
            <w:pPr>
              <w:snapToGrid w:val="0"/>
              <w:spacing w:before="60" w:after="60"/>
              <w:rPr>
                <w:sz w:val="21"/>
                <w:szCs w:val="21"/>
              </w:rPr>
            </w:pPr>
          </w:p>
          <w:p w14:paraId="0F03FA68" w14:textId="77777777" w:rsidR="001F2AA2" w:rsidRPr="005E1E19" w:rsidRDefault="001F2AA2" w:rsidP="001F2AA2">
            <w:pPr>
              <w:snapToGrid w:val="0"/>
              <w:spacing w:before="60" w:after="60"/>
              <w:rPr>
                <w:sz w:val="21"/>
                <w:szCs w:val="21"/>
              </w:rPr>
            </w:pPr>
            <w:r w:rsidRPr="005E1E19">
              <w:rPr>
                <w:sz w:val="21"/>
                <w:szCs w:val="21"/>
              </w:rPr>
              <w:t>Issue 3-3-4: Whether to introduce network assistance to assist the receiver</w:t>
            </w:r>
          </w:p>
          <w:p w14:paraId="26AA3423" w14:textId="77777777" w:rsidR="001F2AA2" w:rsidRPr="005E1E19" w:rsidRDefault="001F2AA2" w:rsidP="001F2AA2">
            <w:pPr>
              <w:snapToGrid w:val="0"/>
              <w:spacing w:before="60" w:after="60"/>
              <w:rPr>
                <w:sz w:val="21"/>
                <w:szCs w:val="21"/>
              </w:rPr>
            </w:pPr>
            <w:r w:rsidRPr="005E1E19">
              <w:rPr>
                <w:sz w:val="21"/>
                <w:szCs w:val="21"/>
              </w:rPr>
              <w:t xml:space="preserve">We prefer to define the requirements based on Rel-15 MMSE-IRC receiver with the DMRS-based interference covariance estimation. We don’t want to consider the network assisted signalling. </w:t>
            </w:r>
          </w:p>
          <w:p w14:paraId="6A9ED9B6" w14:textId="77777777" w:rsidR="001F2AA2" w:rsidRPr="005E1E19" w:rsidRDefault="001F2AA2" w:rsidP="001F2AA2">
            <w:pPr>
              <w:snapToGrid w:val="0"/>
              <w:spacing w:before="60" w:after="60"/>
              <w:rPr>
                <w:sz w:val="21"/>
                <w:szCs w:val="21"/>
              </w:rPr>
            </w:pPr>
          </w:p>
          <w:p w14:paraId="6B130164" w14:textId="77777777" w:rsidR="001F2AA2" w:rsidRPr="005E1E19" w:rsidRDefault="001F2AA2" w:rsidP="001F2AA2">
            <w:pPr>
              <w:snapToGrid w:val="0"/>
              <w:spacing w:before="60" w:after="60"/>
              <w:rPr>
                <w:sz w:val="21"/>
                <w:szCs w:val="21"/>
              </w:rPr>
            </w:pPr>
            <w:r w:rsidRPr="005E1E19">
              <w:rPr>
                <w:sz w:val="21"/>
                <w:szCs w:val="21"/>
              </w:rPr>
              <w:t>Sub-topic 3-4: PDSCH parameters for phase I evaluation</w:t>
            </w:r>
          </w:p>
          <w:p w14:paraId="53295735" w14:textId="77777777" w:rsidR="001F2AA2" w:rsidRPr="005E1E19" w:rsidRDefault="001F2AA2" w:rsidP="001F2AA2">
            <w:pPr>
              <w:snapToGrid w:val="0"/>
              <w:spacing w:before="60" w:after="60"/>
              <w:rPr>
                <w:sz w:val="21"/>
                <w:szCs w:val="21"/>
              </w:rPr>
            </w:pPr>
            <w:r w:rsidRPr="005E1E19">
              <w:rPr>
                <w:sz w:val="21"/>
                <w:szCs w:val="21"/>
              </w:rPr>
              <w:t>Issue 3-4-1: SCS</w:t>
            </w:r>
          </w:p>
          <w:p w14:paraId="74036C16"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42566E0B" w14:textId="77777777" w:rsidR="001F2AA2" w:rsidRPr="005E1E19" w:rsidRDefault="001F2AA2" w:rsidP="001F2AA2">
            <w:pPr>
              <w:snapToGrid w:val="0"/>
              <w:spacing w:before="60" w:after="60"/>
              <w:rPr>
                <w:sz w:val="21"/>
                <w:szCs w:val="21"/>
              </w:rPr>
            </w:pPr>
          </w:p>
          <w:p w14:paraId="08C88520" w14:textId="77777777" w:rsidR="001F2AA2" w:rsidRPr="005E1E19" w:rsidRDefault="001F2AA2" w:rsidP="001F2AA2">
            <w:pPr>
              <w:snapToGrid w:val="0"/>
              <w:spacing w:before="60" w:after="60"/>
              <w:rPr>
                <w:sz w:val="21"/>
                <w:szCs w:val="21"/>
              </w:rPr>
            </w:pPr>
            <w:r w:rsidRPr="005E1E19">
              <w:rPr>
                <w:sz w:val="21"/>
                <w:szCs w:val="21"/>
              </w:rPr>
              <w:t>Issue 3-4-2: Channel Bandwidth</w:t>
            </w:r>
          </w:p>
          <w:p w14:paraId="0FA7CA09" w14:textId="77777777" w:rsidR="001F2AA2" w:rsidRPr="005E1E19" w:rsidRDefault="001F2AA2" w:rsidP="001F2AA2">
            <w:pPr>
              <w:snapToGrid w:val="0"/>
              <w:spacing w:before="60" w:after="60"/>
              <w:rPr>
                <w:sz w:val="21"/>
                <w:szCs w:val="21"/>
              </w:rPr>
            </w:pPr>
            <w:r w:rsidRPr="005E1E19">
              <w:rPr>
                <w:sz w:val="21"/>
                <w:szCs w:val="21"/>
              </w:rPr>
              <w:t xml:space="preserve">Option 2. </w:t>
            </w:r>
          </w:p>
          <w:p w14:paraId="32FE7198" w14:textId="77777777" w:rsidR="001F2AA2" w:rsidRPr="005E1E19" w:rsidRDefault="001F2AA2" w:rsidP="001F2AA2">
            <w:pPr>
              <w:snapToGrid w:val="0"/>
              <w:spacing w:before="60" w:after="60"/>
              <w:rPr>
                <w:sz w:val="21"/>
                <w:szCs w:val="21"/>
              </w:rPr>
            </w:pPr>
            <w:r w:rsidRPr="005E1E19">
              <w:rPr>
                <w:sz w:val="21"/>
                <w:szCs w:val="21"/>
              </w:rPr>
              <w:t>Same comment as Issue 2-4-2, In our understanding, we set 10MHz for FDD SCS=15kHz and 40MHz for TDD SCS=30kHz, considering the supported bands. For example, we are wondering how many FDD bands support CBW of 50MHz.</w:t>
            </w:r>
          </w:p>
          <w:p w14:paraId="6658A224" w14:textId="77777777" w:rsidR="001F2AA2" w:rsidRPr="005E1E19" w:rsidRDefault="001F2AA2" w:rsidP="001F2AA2">
            <w:pPr>
              <w:snapToGrid w:val="0"/>
              <w:spacing w:before="60" w:after="60"/>
              <w:rPr>
                <w:sz w:val="21"/>
                <w:szCs w:val="21"/>
              </w:rPr>
            </w:pPr>
          </w:p>
          <w:p w14:paraId="71513BAE" w14:textId="77777777" w:rsidR="001F2AA2" w:rsidRPr="005E1E19" w:rsidRDefault="001F2AA2" w:rsidP="001F2AA2">
            <w:pPr>
              <w:snapToGrid w:val="0"/>
              <w:spacing w:before="60" w:after="60"/>
              <w:rPr>
                <w:sz w:val="21"/>
                <w:szCs w:val="21"/>
              </w:rPr>
            </w:pPr>
            <w:r w:rsidRPr="005E1E19">
              <w:rPr>
                <w:sz w:val="21"/>
                <w:szCs w:val="21"/>
              </w:rPr>
              <w:t>Issue 3-4-3: TDD Configuration</w:t>
            </w:r>
          </w:p>
          <w:p w14:paraId="546B8509" w14:textId="77777777" w:rsidR="001F2AA2" w:rsidRPr="005E1E19" w:rsidRDefault="001F2AA2" w:rsidP="001F2AA2">
            <w:pPr>
              <w:snapToGrid w:val="0"/>
              <w:spacing w:before="60" w:after="60"/>
              <w:rPr>
                <w:sz w:val="21"/>
                <w:szCs w:val="21"/>
              </w:rPr>
            </w:pPr>
            <w:r w:rsidRPr="005E1E19">
              <w:rPr>
                <w:sz w:val="21"/>
                <w:szCs w:val="21"/>
              </w:rPr>
              <w:t xml:space="preserve">Option 1. We would like to prioritize 7D1S2U. But DDDSUDDSUU is also fine, depending on the number of test cases. </w:t>
            </w:r>
          </w:p>
          <w:p w14:paraId="3BDB89CE" w14:textId="77777777" w:rsidR="001F2AA2" w:rsidRPr="005E1E19" w:rsidRDefault="001F2AA2" w:rsidP="001F2AA2">
            <w:pPr>
              <w:snapToGrid w:val="0"/>
              <w:spacing w:before="60" w:after="60"/>
              <w:rPr>
                <w:sz w:val="21"/>
                <w:szCs w:val="21"/>
              </w:rPr>
            </w:pPr>
          </w:p>
          <w:p w14:paraId="70426E03" w14:textId="77777777" w:rsidR="001F2AA2" w:rsidRPr="005E1E19" w:rsidRDefault="001F2AA2" w:rsidP="001F2AA2">
            <w:pPr>
              <w:snapToGrid w:val="0"/>
              <w:spacing w:before="60" w:after="60"/>
              <w:rPr>
                <w:sz w:val="21"/>
                <w:szCs w:val="21"/>
              </w:rPr>
            </w:pPr>
            <w:r w:rsidRPr="005E1E19">
              <w:rPr>
                <w:sz w:val="21"/>
                <w:szCs w:val="21"/>
              </w:rPr>
              <w:t>Issue 3-4-4: MIMO correlation for each UE</w:t>
            </w:r>
          </w:p>
          <w:p w14:paraId="3F83628D" w14:textId="77777777" w:rsidR="001F2AA2" w:rsidRDefault="001F2AA2" w:rsidP="001F2AA2">
            <w:pPr>
              <w:snapToGrid w:val="0"/>
              <w:spacing w:before="60" w:after="60"/>
              <w:rPr>
                <w:sz w:val="21"/>
                <w:szCs w:val="21"/>
              </w:rPr>
            </w:pPr>
            <w:r w:rsidRPr="005E1E19">
              <w:rPr>
                <w:sz w:val="21"/>
                <w:szCs w:val="21"/>
              </w:rPr>
              <w:t xml:space="preserve">Options 1 and 2 are fine for evaluation. But we should not preclude low correlation also. </w:t>
            </w:r>
          </w:p>
          <w:p w14:paraId="2E687FA2" w14:textId="77777777" w:rsidR="001F2AA2" w:rsidRPr="005E1E19" w:rsidRDefault="001F2AA2" w:rsidP="001F2AA2">
            <w:pPr>
              <w:snapToGrid w:val="0"/>
              <w:spacing w:before="60" w:after="60"/>
              <w:rPr>
                <w:sz w:val="21"/>
                <w:szCs w:val="21"/>
              </w:rPr>
            </w:pPr>
            <w:r>
              <w:rPr>
                <w:sz w:val="21"/>
                <w:szCs w:val="21"/>
              </w:rPr>
              <w:t>But should we discuss it together with</w:t>
            </w:r>
            <w:r w:rsidRPr="005E1E19">
              <w:rPr>
                <w:sz w:val="21"/>
                <w:szCs w:val="21"/>
              </w:rPr>
              <w:t xml:space="preserve"> Issue 3-1-3?</w:t>
            </w:r>
          </w:p>
          <w:p w14:paraId="79F53D78" w14:textId="77777777" w:rsidR="001F2AA2" w:rsidRPr="005E1E19" w:rsidRDefault="001F2AA2" w:rsidP="001F2AA2">
            <w:pPr>
              <w:snapToGrid w:val="0"/>
              <w:spacing w:before="60" w:after="60"/>
              <w:rPr>
                <w:sz w:val="21"/>
                <w:szCs w:val="21"/>
              </w:rPr>
            </w:pPr>
          </w:p>
          <w:p w14:paraId="504419B5" w14:textId="77777777" w:rsidR="001F2AA2" w:rsidRPr="005E1E19" w:rsidRDefault="001F2AA2" w:rsidP="001F2AA2">
            <w:pPr>
              <w:snapToGrid w:val="0"/>
              <w:spacing w:before="60" w:after="60"/>
              <w:rPr>
                <w:sz w:val="21"/>
                <w:szCs w:val="21"/>
              </w:rPr>
            </w:pPr>
            <w:r w:rsidRPr="005E1E19">
              <w:rPr>
                <w:sz w:val="21"/>
                <w:szCs w:val="21"/>
              </w:rPr>
              <w:t>Issue 3-4-5: Propagation Condition</w:t>
            </w:r>
          </w:p>
          <w:p w14:paraId="5F9B0AFF"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5A01B519" w14:textId="77777777" w:rsidR="001F2AA2" w:rsidRPr="005E1E19" w:rsidRDefault="001F2AA2" w:rsidP="001F2AA2">
            <w:pPr>
              <w:snapToGrid w:val="0"/>
              <w:spacing w:before="60" w:after="60"/>
              <w:rPr>
                <w:sz w:val="21"/>
                <w:szCs w:val="21"/>
              </w:rPr>
            </w:pPr>
          </w:p>
          <w:p w14:paraId="0E8D5F78" w14:textId="77777777" w:rsidR="001F2AA2" w:rsidRPr="005E1E19" w:rsidRDefault="001F2AA2" w:rsidP="001F2AA2">
            <w:pPr>
              <w:snapToGrid w:val="0"/>
              <w:spacing w:before="60" w:after="60"/>
              <w:rPr>
                <w:sz w:val="21"/>
                <w:szCs w:val="21"/>
              </w:rPr>
            </w:pPr>
            <w:r w:rsidRPr="005E1E19">
              <w:rPr>
                <w:sz w:val="21"/>
                <w:szCs w:val="21"/>
              </w:rPr>
              <w:t>Issue 3-4-6: MCS for Target UE</w:t>
            </w:r>
          </w:p>
          <w:p w14:paraId="60943AD6" w14:textId="77777777" w:rsidR="001F2AA2" w:rsidRPr="005E1E19" w:rsidRDefault="001F2AA2" w:rsidP="001F2AA2">
            <w:pPr>
              <w:snapToGrid w:val="0"/>
              <w:spacing w:before="60" w:after="60"/>
              <w:rPr>
                <w:sz w:val="21"/>
                <w:szCs w:val="21"/>
              </w:rPr>
            </w:pPr>
            <w:r w:rsidRPr="005E1E19">
              <w:rPr>
                <w:sz w:val="21"/>
                <w:szCs w:val="21"/>
              </w:rPr>
              <w:t>Option 3.</w:t>
            </w:r>
          </w:p>
          <w:p w14:paraId="31A1FF15" w14:textId="77777777" w:rsidR="001F2AA2" w:rsidRPr="005E1E19" w:rsidRDefault="001F2AA2" w:rsidP="001F2AA2">
            <w:pPr>
              <w:snapToGrid w:val="0"/>
              <w:spacing w:before="60" w:after="60"/>
              <w:rPr>
                <w:sz w:val="21"/>
                <w:szCs w:val="21"/>
              </w:rPr>
            </w:pPr>
          </w:p>
          <w:p w14:paraId="2EC38C37" w14:textId="77777777" w:rsidR="001F2AA2" w:rsidRPr="005E1E19" w:rsidRDefault="001F2AA2" w:rsidP="001F2AA2">
            <w:pPr>
              <w:snapToGrid w:val="0"/>
              <w:spacing w:before="60" w:after="60"/>
              <w:rPr>
                <w:sz w:val="21"/>
                <w:szCs w:val="21"/>
              </w:rPr>
            </w:pPr>
            <w:r w:rsidRPr="005E1E19">
              <w:rPr>
                <w:sz w:val="21"/>
                <w:szCs w:val="21"/>
              </w:rPr>
              <w:t>Issue 3-4-7: PDSCH Mapping Type</w:t>
            </w:r>
          </w:p>
          <w:p w14:paraId="1EE6EDAD"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1C38DB91" w14:textId="77777777" w:rsidR="001F2AA2" w:rsidRPr="005E1E19" w:rsidRDefault="001F2AA2" w:rsidP="001F2AA2">
            <w:pPr>
              <w:snapToGrid w:val="0"/>
              <w:spacing w:before="60" w:after="60"/>
              <w:rPr>
                <w:sz w:val="21"/>
                <w:szCs w:val="21"/>
              </w:rPr>
            </w:pPr>
          </w:p>
          <w:p w14:paraId="4C4C1BB9" w14:textId="77777777" w:rsidR="001F2AA2" w:rsidRPr="005E1E19" w:rsidRDefault="001F2AA2" w:rsidP="001F2AA2">
            <w:pPr>
              <w:snapToGrid w:val="0"/>
              <w:spacing w:before="60" w:after="60"/>
              <w:rPr>
                <w:sz w:val="21"/>
                <w:szCs w:val="21"/>
              </w:rPr>
            </w:pPr>
            <w:r w:rsidRPr="005E1E19">
              <w:rPr>
                <w:sz w:val="21"/>
                <w:szCs w:val="21"/>
              </w:rPr>
              <w:t>Issue 3-4-8: PDSCH Resource Allocation</w:t>
            </w:r>
          </w:p>
          <w:p w14:paraId="1ED05E14"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3AB5DEE3" w14:textId="77777777" w:rsidR="001F2AA2" w:rsidRPr="005E1E19" w:rsidRDefault="001F2AA2" w:rsidP="001F2AA2">
            <w:pPr>
              <w:snapToGrid w:val="0"/>
              <w:spacing w:before="60" w:after="60"/>
              <w:rPr>
                <w:sz w:val="21"/>
                <w:szCs w:val="21"/>
              </w:rPr>
            </w:pPr>
          </w:p>
          <w:p w14:paraId="6E347817" w14:textId="77777777" w:rsidR="001F2AA2" w:rsidRPr="005E1E19" w:rsidRDefault="001F2AA2" w:rsidP="001F2AA2">
            <w:pPr>
              <w:snapToGrid w:val="0"/>
              <w:spacing w:before="60" w:after="60"/>
              <w:rPr>
                <w:sz w:val="21"/>
                <w:szCs w:val="21"/>
              </w:rPr>
            </w:pPr>
            <w:r w:rsidRPr="005E1E19">
              <w:rPr>
                <w:sz w:val="21"/>
                <w:szCs w:val="21"/>
              </w:rPr>
              <w:t>Issue 3-4-9: HARQ Process Number</w:t>
            </w:r>
          </w:p>
          <w:p w14:paraId="6DEFEB16"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281A9804" w14:textId="77777777" w:rsidR="001F2AA2" w:rsidRPr="005E1E19" w:rsidRDefault="001F2AA2" w:rsidP="001F2AA2">
            <w:pPr>
              <w:snapToGrid w:val="0"/>
              <w:spacing w:before="60" w:after="60"/>
              <w:rPr>
                <w:sz w:val="21"/>
                <w:szCs w:val="21"/>
              </w:rPr>
            </w:pPr>
          </w:p>
          <w:p w14:paraId="1F469005" w14:textId="77777777" w:rsidR="001F2AA2" w:rsidRPr="005E1E19" w:rsidRDefault="001F2AA2" w:rsidP="001F2AA2">
            <w:pPr>
              <w:snapToGrid w:val="0"/>
              <w:spacing w:before="60" w:after="60"/>
              <w:rPr>
                <w:sz w:val="21"/>
                <w:szCs w:val="21"/>
              </w:rPr>
            </w:pPr>
            <w:r w:rsidRPr="005E1E19">
              <w:rPr>
                <w:sz w:val="21"/>
                <w:szCs w:val="21"/>
              </w:rPr>
              <w:t>Issue 3-4-10: SSB Configuration</w:t>
            </w:r>
          </w:p>
          <w:p w14:paraId="710FDCFD" w14:textId="77777777" w:rsidR="001F2AA2" w:rsidRPr="005E1E19" w:rsidRDefault="001F2AA2" w:rsidP="001F2AA2">
            <w:pPr>
              <w:snapToGrid w:val="0"/>
              <w:spacing w:before="60" w:after="60"/>
              <w:rPr>
                <w:sz w:val="21"/>
                <w:szCs w:val="21"/>
              </w:rPr>
            </w:pPr>
            <w:r w:rsidRPr="005E1E19">
              <w:rPr>
                <w:sz w:val="21"/>
                <w:szCs w:val="21"/>
              </w:rPr>
              <w:t>Support the recommended WF.</w:t>
            </w:r>
          </w:p>
          <w:p w14:paraId="089DD990" w14:textId="77777777" w:rsidR="001F2AA2" w:rsidRPr="005E1E19" w:rsidRDefault="001F2AA2" w:rsidP="001F2AA2">
            <w:pPr>
              <w:snapToGrid w:val="0"/>
              <w:spacing w:before="60" w:after="60"/>
              <w:rPr>
                <w:sz w:val="21"/>
                <w:szCs w:val="21"/>
              </w:rPr>
            </w:pPr>
          </w:p>
          <w:p w14:paraId="2AB02256" w14:textId="77777777" w:rsidR="001F2AA2" w:rsidRPr="005E1E19" w:rsidRDefault="001F2AA2" w:rsidP="001F2AA2">
            <w:pPr>
              <w:snapToGrid w:val="0"/>
              <w:spacing w:before="60" w:after="60"/>
              <w:rPr>
                <w:sz w:val="21"/>
                <w:szCs w:val="21"/>
              </w:rPr>
            </w:pPr>
            <w:r w:rsidRPr="005E1E19">
              <w:rPr>
                <w:sz w:val="21"/>
                <w:szCs w:val="21"/>
              </w:rPr>
              <w:t>Issue 3-4-11: TRS, NZP CSI-RS and ZP CSI-RS Configuration</w:t>
            </w:r>
          </w:p>
          <w:p w14:paraId="4221F97C" w14:textId="77777777" w:rsidR="001F2AA2" w:rsidRPr="005E1E19" w:rsidRDefault="001F2AA2" w:rsidP="001F2AA2">
            <w:pPr>
              <w:snapToGrid w:val="0"/>
              <w:spacing w:before="60" w:after="60"/>
              <w:rPr>
                <w:sz w:val="21"/>
                <w:szCs w:val="21"/>
              </w:rPr>
            </w:pPr>
            <w:r w:rsidRPr="005E1E19">
              <w:rPr>
                <w:sz w:val="21"/>
                <w:szCs w:val="21"/>
              </w:rPr>
              <w:t xml:space="preserve">For 2Tx/4Tx scenarios, we are fine to reuse Rel-15 assumption for TRS/ZP-CSI-RS/NZP-CSI-RS configurations. </w:t>
            </w:r>
          </w:p>
          <w:p w14:paraId="2C6CE563" w14:textId="77777777" w:rsidR="001F2AA2" w:rsidRPr="005E1E19" w:rsidRDefault="001F2AA2" w:rsidP="001F2AA2">
            <w:pPr>
              <w:snapToGrid w:val="0"/>
              <w:spacing w:before="60" w:after="60"/>
              <w:rPr>
                <w:sz w:val="21"/>
                <w:szCs w:val="21"/>
              </w:rPr>
            </w:pPr>
          </w:p>
          <w:p w14:paraId="68A8CA8C" w14:textId="77777777" w:rsidR="001F2AA2" w:rsidRPr="005E1E19" w:rsidRDefault="001F2AA2" w:rsidP="001F2AA2">
            <w:pPr>
              <w:snapToGrid w:val="0"/>
              <w:spacing w:before="60" w:after="60"/>
              <w:rPr>
                <w:sz w:val="21"/>
                <w:szCs w:val="21"/>
              </w:rPr>
            </w:pPr>
            <w:r w:rsidRPr="005E1E19">
              <w:rPr>
                <w:sz w:val="21"/>
                <w:szCs w:val="21"/>
              </w:rPr>
              <w:t>Issue 3-4-12: Performance evolution metrics</w:t>
            </w:r>
          </w:p>
          <w:p w14:paraId="2E6F56EB" w14:textId="77777777" w:rsidR="001F2AA2" w:rsidRPr="005E1E19" w:rsidRDefault="001F2AA2" w:rsidP="001F2AA2">
            <w:pPr>
              <w:snapToGrid w:val="0"/>
              <w:spacing w:before="60" w:after="60"/>
              <w:rPr>
                <w:sz w:val="21"/>
                <w:szCs w:val="21"/>
              </w:rPr>
            </w:pPr>
            <w:r w:rsidRPr="005E1E19">
              <w:rPr>
                <w:sz w:val="21"/>
                <w:szCs w:val="21"/>
              </w:rPr>
              <w:t xml:space="preserve">Since Rel-15 NR baseline receiver is MMSE-IRC, we are wondering it is reasonable to study the gain of MMSE-IRC over MMSE. Probably we should compare the performance difference between the case with co-scheduled UE and without co-scheduled UE? </w:t>
            </w:r>
          </w:p>
          <w:p w14:paraId="013A50CC" w14:textId="77777777" w:rsidR="001F2AA2" w:rsidRPr="00DB6423" w:rsidRDefault="001F2AA2" w:rsidP="003439B1">
            <w:pPr>
              <w:snapToGrid w:val="0"/>
              <w:spacing w:before="60" w:after="60"/>
              <w:rPr>
                <w:rFonts w:ascii="Arial" w:hAnsi="Arial" w:cs="Arial"/>
                <w:sz w:val="21"/>
                <w:szCs w:val="21"/>
              </w:rPr>
            </w:pPr>
          </w:p>
        </w:tc>
      </w:tr>
      <w:tr w:rsidR="008B6E8E" w:rsidRPr="00A24C31" w14:paraId="3418E633" w14:textId="77777777" w:rsidTr="00B919B2">
        <w:tc>
          <w:tcPr>
            <w:tcW w:w="1348" w:type="dxa"/>
            <w:vAlign w:val="center"/>
          </w:tcPr>
          <w:p w14:paraId="2D4DF36D" w14:textId="72CBEF97" w:rsidR="008B6E8E" w:rsidRDefault="008B6E8E" w:rsidP="008B6E8E">
            <w:pPr>
              <w:snapToGrid w:val="0"/>
              <w:spacing w:before="60" w:after="60"/>
              <w:jc w:val="both"/>
              <w:rPr>
                <w:rFonts w:eastAsiaTheme="minorEastAsia"/>
                <w:sz w:val="21"/>
                <w:szCs w:val="21"/>
                <w:lang w:val="en-US" w:eastAsia="zh-CN"/>
              </w:rPr>
            </w:pPr>
            <w:r>
              <w:rPr>
                <w:rFonts w:eastAsiaTheme="minorEastAsia"/>
                <w:sz w:val="21"/>
                <w:szCs w:val="21"/>
                <w:lang w:val="en-US" w:eastAsia="zh-CN"/>
              </w:rPr>
              <w:t>Qualcomm</w:t>
            </w:r>
          </w:p>
        </w:tc>
        <w:tc>
          <w:tcPr>
            <w:tcW w:w="8283" w:type="dxa"/>
            <w:vAlign w:val="center"/>
          </w:tcPr>
          <w:p w14:paraId="14B36B38"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42250475"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2128D06D" w14:textId="566E39EB" w:rsidR="008B6E8E" w:rsidRPr="00227B2E" w:rsidRDefault="008B6E8E" w:rsidP="008B6E8E">
            <w:pPr>
              <w:snapToGrid w:val="0"/>
              <w:spacing w:before="60" w:after="60"/>
              <w:rPr>
                <w:sz w:val="21"/>
                <w:szCs w:val="21"/>
                <w:lang w:eastAsia="zh-CN"/>
              </w:rPr>
            </w:pPr>
            <w:r>
              <w:rPr>
                <w:sz w:val="21"/>
                <w:szCs w:val="21"/>
                <w:lang w:eastAsia="zh-CN"/>
              </w:rPr>
              <w:t>Prefer Option 3. As per our understanding of RAN1 spec, there is no restriction on having same scrambling id for both CDM groups. UEs in different CDM groups can have different scrambling id. Therefore, in practice, target UE can assume same scrambling id only for the UEs in its own CDM group. Hence, we can’t have more than one paired UE. We encourage companies to double check this with their RAN1 colleagues.</w:t>
            </w:r>
          </w:p>
          <w:p w14:paraId="35D0A9DC"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2111229B" w14:textId="77777777" w:rsidR="008B6E8E" w:rsidRPr="00227B2E" w:rsidRDefault="008B6E8E" w:rsidP="008B6E8E">
            <w:pPr>
              <w:snapToGrid w:val="0"/>
              <w:spacing w:before="60" w:after="60"/>
              <w:rPr>
                <w:sz w:val="21"/>
                <w:szCs w:val="21"/>
                <w:lang w:eastAsia="zh-CN"/>
              </w:rPr>
            </w:pPr>
            <w:r>
              <w:rPr>
                <w:sz w:val="21"/>
                <w:szCs w:val="21"/>
                <w:lang w:eastAsia="zh-CN"/>
              </w:rPr>
              <w:t>Prefer rank1 for both target and co-scheduled UE based on comment in Issue 3-1-1.</w:t>
            </w:r>
          </w:p>
          <w:p w14:paraId="29696B4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4C463E64"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3DD45ED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17482AA4" w14:textId="77777777" w:rsidR="008B6E8E" w:rsidRPr="00227B2E" w:rsidRDefault="008B6E8E" w:rsidP="008B6E8E">
            <w:pPr>
              <w:snapToGrid w:val="0"/>
              <w:spacing w:before="60" w:after="60"/>
              <w:rPr>
                <w:sz w:val="21"/>
                <w:szCs w:val="21"/>
                <w:lang w:eastAsia="zh-CN"/>
              </w:rPr>
            </w:pPr>
            <w:r>
              <w:rPr>
                <w:sz w:val="21"/>
                <w:szCs w:val="21"/>
                <w:lang w:eastAsia="zh-CN"/>
              </w:rPr>
              <w:t>With only 2 DMRS ports and random precoding, 2Tx or 4Tx should be enough. For following PMI, higher number of Tx will be useful. So, it should be discussed together with Issue 3-1-6.</w:t>
            </w:r>
          </w:p>
          <w:p w14:paraId="46988DB3"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6580E7BD" w14:textId="77777777" w:rsidR="008B6E8E" w:rsidRPr="00227B2E" w:rsidRDefault="008B6E8E" w:rsidP="008B6E8E">
            <w:pPr>
              <w:snapToGrid w:val="0"/>
              <w:spacing w:before="60" w:after="60"/>
              <w:rPr>
                <w:sz w:val="21"/>
                <w:szCs w:val="21"/>
                <w:lang w:eastAsia="zh-CN"/>
              </w:rPr>
            </w:pPr>
            <w:r>
              <w:rPr>
                <w:sz w:val="21"/>
                <w:szCs w:val="21"/>
                <w:lang w:eastAsia="zh-CN"/>
              </w:rPr>
              <w:t>It is related to Issue 3-1-6. With random PMI, single panel Type I codebook should be sufficient.</w:t>
            </w:r>
          </w:p>
          <w:p w14:paraId="1D472417"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4D404572" w14:textId="65D86770" w:rsidR="008B6E8E" w:rsidRPr="00252A86" w:rsidRDefault="008B6E8E" w:rsidP="008B6E8E">
            <w:pPr>
              <w:snapToGrid w:val="0"/>
              <w:spacing w:before="60" w:after="60"/>
              <w:rPr>
                <w:sz w:val="21"/>
                <w:szCs w:val="21"/>
                <w:lang w:eastAsia="zh-CN"/>
              </w:rPr>
            </w:pPr>
            <w:r>
              <w:rPr>
                <w:sz w:val="21"/>
                <w:szCs w:val="21"/>
                <w:lang w:eastAsia="zh-CN"/>
              </w:rPr>
              <w:t xml:space="preserve">We prefer to choose random PMI for target UE and then choose PMI matrix for co-scheduled UE from single panel type I codebook such that it is orthogonal. We think our proposal is similar to Option 1B, but we don’t support any </w:t>
            </w:r>
            <w:proofErr w:type="gramStart"/>
            <w:r>
              <w:rPr>
                <w:sz w:val="21"/>
                <w:szCs w:val="21"/>
                <w:lang w:eastAsia="zh-CN"/>
              </w:rPr>
              <w:t>feedback based</w:t>
            </w:r>
            <w:proofErr w:type="gramEnd"/>
            <w:r>
              <w:rPr>
                <w:sz w:val="21"/>
                <w:szCs w:val="21"/>
                <w:lang w:eastAsia="zh-CN"/>
              </w:rPr>
              <w:t xml:space="preserve"> PMI since that will mix the objective of the fixed MCS test with CSI reporting and it will be hard to tell what caused the UE to fail the test.</w:t>
            </w:r>
          </w:p>
          <w:p w14:paraId="35B4FE02"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7B815329" w14:textId="77777777" w:rsidR="008B6E8E" w:rsidRPr="00227B2E" w:rsidRDefault="008B6E8E" w:rsidP="008B6E8E">
            <w:pPr>
              <w:snapToGrid w:val="0"/>
              <w:spacing w:before="60" w:after="60"/>
              <w:rPr>
                <w:sz w:val="21"/>
                <w:szCs w:val="21"/>
                <w:lang w:eastAsia="zh-CN"/>
              </w:rPr>
            </w:pPr>
            <w:r>
              <w:rPr>
                <w:sz w:val="21"/>
                <w:szCs w:val="21"/>
                <w:lang w:eastAsia="zh-CN"/>
              </w:rPr>
              <w:t>Ok with Option 1 or Option 2.</w:t>
            </w:r>
          </w:p>
          <w:p w14:paraId="2B605431"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298A9EDD" w14:textId="77777777" w:rsidR="008B6E8E" w:rsidRPr="00227B2E" w:rsidRDefault="008B6E8E" w:rsidP="008B6E8E">
            <w:pPr>
              <w:snapToGrid w:val="0"/>
              <w:spacing w:before="60" w:after="60"/>
              <w:rPr>
                <w:sz w:val="21"/>
                <w:szCs w:val="21"/>
                <w:lang w:eastAsia="zh-CN"/>
              </w:rPr>
            </w:pPr>
            <w:r>
              <w:rPr>
                <w:sz w:val="21"/>
                <w:szCs w:val="21"/>
                <w:lang w:eastAsia="zh-CN"/>
              </w:rPr>
              <w:t>No preference. For joint decoding receiver, it has to be Option 1.</w:t>
            </w:r>
          </w:p>
          <w:p w14:paraId="45FD4D91"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1957FE1"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7F57AA29" w14:textId="77777777" w:rsidR="008B6E8E" w:rsidRPr="00227B2E" w:rsidRDefault="008B6E8E" w:rsidP="008B6E8E">
            <w:pPr>
              <w:snapToGrid w:val="0"/>
              <w:spacing w:before="60" w:after="60"/>
              <w:rPr>
                <w:sz w:val="21"/>
                <w:szCs w:val="21"/>
                <w:lang w:eastAsia="zh-CN"/>
              </w:rPr>
            </w:pPr>
            <w:r>
              <w:rPr>
                <w:sz w:val="21"/>
                <w:szCs w:val="21"/>
                <w:lang w:eastAsia="zh-CN"/>
              </w:rPr>
              <w:t>We prefer to consider only the 1</w:t>
            </w:r>
            <w:r w:rsidRPr="00A86194">
              <w:rPr>
                <w:sz w:val="21"/>
                <w:szCs w:val="21"/>
                <w:vertAlign w:val="superscript"/>
                <w:lang w:eastAsia="zh-CN"/>
              </w:rPr>
              <w:t>st</w:t>
            </w:r>
            <w:r>
              <w:rPr>
                <w:sz w:val="21"/>
                <w:szCs w:val="21"/>
                <w:lang w:eastAsia="zh-CN"/>
              </w:rPr>
              <w:t xml:space="preserve"> scenario with Option 1 as commented in Issue 3-1-1.</w:t>
            </w:r>
          </w:p>
          <w:p w14:paraId="6127D56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50331A59"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5386B62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7207C120" w14:textId="77777777" w:rsidR="008B6E8E" w:rsidRPr="00227B2E" w:rsidRDefault="008B6E8E" w:rsidP="008B6E8E">
            <w:pPr>
              <w:snapToGrid w:val="0"/>
              <w:spacing w:before="60" w:after="60"/>
              <w:rPr>
                <w:sz w:val="21"/>
                <w:szCs w:val="21"/>
                <w:lang w:eastAsia="zh-CN"/>
              </w:rPr>
            </w:pPr>
            <w:r>
              <w:rPr>
                <w:sz w:val="21"/>
                <w:szCs w:val="21"/>
                <w:lang w:eastAsia="zh-CN"/>
              </w:rPr>
              <w:t>This is true by RAN1 spec.</w:t>
            </w:r>
          </w:p>
          <w:p w14:paraId="2E88CE3B" w14:textId="77777777" w:rsidR="008B6E8E" w:rsidRDefault="008B6E8E" w:rsidP="008B6E8E">
            <w:pPr>
              <w:snapToGrid w:val="0"/>
              <w:spacing w:before="60" w:after="60"/>
              <w:rPr>
                <w:sz w:val="21"/>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515C6C99" w14:textId="77777777" w:rsidR="008B6E8E" w:rsidRPr="00A86194" w:rsidRDefault="008B6E8E" w:rsidP="008B6E8E">
            <w:pPr>
              <w:snapToGrid w:val="0"/>
              <w:spacing w:before="60" w:after="60"/>
              <w:rPr>
                <w:szCs w:val="21"/>
              </w:rPr>
            </w:pPr>
            <w:r>
              <w:rPr>
                <w:sz w:val="21"/>
                <w:szCs w:val="21"/>
                <w:lang w:eastAsia="zh-CN"/>
              </w:rPr>
              <w:t>As per RAN1 spec, it can only be assumed for UEs within same CDM group. Spec allows for different scrambling id for different CDM groups. So, it’s not true for UEs in different CDM groups.</w:t>
            </w:r>
          </w:p>
          <w:p w14:paraId="61BF0824"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78A82FC1"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673D07C8" w14:textId="77777777" w:rsidR="008B6E8E" w:rsidRPr="00227B2E" w:rsidRDefault="008B6E8E" w:rsidP="008B6E8E">
            <w:pPr>
              <w:snapToGrid w:val="0"/>
              <w:spacing w:before="60" w:after="60"/>
              <w:rPr>
                <w:sz w:val="21"/>
                <w:szCs w:val="21"/>
                <w:lang w:eastAsia="zh-CN"/>
              </w:rPr>
            </w:pPr>
            <w:r>
              <w:rPr>
                <w:sz w:val="21"/>
                <w:szCs w:val="21"/>
                <w:lang w:eastAsia="zh-CN"/>
              </w:rPr>
              <w:t>Prefer Option 1.</w:t>
            </w:r>
          </w:p>
          <w:p w14:paraId="2B60697C"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2CBB8E1E" w14:textId="77777777" w:rsidR="008B6E8E" w:rsidRPr="00227B2E" w:rsidRDefault="008B6E8E" w:rsidP="008B6E8E">
            <w:pPr>
              <w:snapToGrid w:val="0"/>
              <w:spacing w:before="60" w:after="60"/>
              <w:rPr>
                <w:sz w:val="21"/>
                <w:szCs w:val="21"/>
                <w:lang w:eastAsia="zh-CN"/>
              </w:rPr>
            </w:pPr>
            <w:r>
              <w:rPr>
                <w:sz w:val="21"/>
                <w:szCs w:val="21"/>
                <w:lang w:eastAsia="zh-CN"/>
              </w:rPr>
              <w:t>We prefer not to consider this scenario as commented in Issue 3-1-1.</w:t>
            </w:r>
          </w:p>
          <w:p w14:paraId="3247E71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0B796787" w14:textId="77777777" w:rsidR="008B6E8E" w:rsidRPr="00A86194" w:rsidRDefault="008B6E8E" w:rsidP="008B6E8E">
            <w:pPr>
              <w:snapToGrid w:val="0"/>
              <w:spacing w:before="60" w:after="60"/>
              <w:jc w:val="both"/>
              <w:rPr>
                <w:rFonts w:eastAsiaTheme="minorEastAsia"/>
                <w:sz w:val="21"/>
                <w:szCs w:val="21"/>
                <w:lang w:eastAsia="zh-CN"/>
              </w:rPr>
            </w:pPr>
            <w:r>
              <w:rPr>
                <w:rFonts w:eastAsiaTheme="minorEastAsia"/>
                <w:sz w:val="21"/>
                <w:szCs w:val="21"/>
                <w:lang w:eastAsia="zh-CN"/>
              </w:rPr>
              <w:t>This is up to UE implementation, so RAN4 should not enforce any particular granularity. For simulation assumptions, RAN4 can assume granularity of PRB bundling size similar to other test cases.</w:t>
            </w:r>
          </w:p>
          <w:p w14:paraId="4B85576C"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5577989C" w14:textId="77777777" w:rsidR="008B6E8E" w:rsidRPr="00227B2E" w:rsidRDefault="008B6E8E" w:rsidP="008B6E8E">
            <w:pPr>
              <w:snapToGrid w:val="0"/>
              <w:spacing w:before="60" w:after="60"/>
              <w:rPr>
                <w:sz w:val="21"/>
                <w:szCs w:val="21"/>
                <w:lang w:eastAsia="zh-CN"/>
              </w:rPr>
            </w:pPr>
            <w:r>
              <w:rPr>
                <w:sz w:val="21"/>
                <w:szCs w:val="21"/>
                <w:lang w:eastAsia="zh-CN"/>
              </w:rPr>
              <w:t>Resource allocation, modulation order etc. can keep changing very quickly if co-scheduled UE is moving. Can network assistance keep up with that?</w:t>
            </w:r>
          </w:p>
          <w:p w14:paraId="6826725C"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5FE1D86"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20BF58F3"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67C42FC0"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6C68D1E8" w14:textId="77777777" w:rsidR="008B6E8E" w:rsidRPr="00227B2E" w:rsidRDefault="008B6E8E" w:rsidP="008B6E8E">
            <w:pPr>
              <w:snapToGrid w:val="0"/>
              <w:spacing w:before="60" w:after="60"/>
              <w:rPr>
                <w:sz w:val="21"/>
                <w:szCs w:val="21"/>
                <w:lang w:eastAsia="zh-CN"/>
              </w:rPr>
            </w:pPr>
            <w:r>
              <w:rPr>
                <w:sz w:val="21"/>
                <w:szCs w:val="21"/>
                <w:lang w:eastAsia="zh-CN"/>
              </w:rPr>
              <w:t>Prefer Option 2.</w:t>
            </w:r>
          </w:p>
          <w:p w14:paraId="0C49A67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008426BC"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68CEA54E"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5AA88537"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0E0B7928"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6933B5C4" w14:textId="77777777" w:rsidR="008B6E8E" w:rsidRPr="00227B2E" w:rsidRDefault="008B6E8E" w:rsidP="008B6E8E">
            <w:pPr>
              <w:snapToGrid w:val="0"/>
              <w:spacing w:before="60" w:after="60"/>
              <w:rPr>
                <w:sz w:val="21"/>
                <w:szCs w:val="21"/>
                <w:lang w:eastAsia="zh-CN"/>
              </w:rPr>
            </w:pPr>
            <w:r>
              <w:rPr>
                <w:sz w:val="21"/>
                <w:szCs w:val="21"/>
                <w:lang w:eastAsia="zh-CN"/>
              </w:rPr>
              <w:t>Prefer Option 1 since channel estimation is only based on PRB bundling size. So, frequency selectivity doesn’t matter that much for this test purpose.</w:t>
            </w:r>
          </w:p>
          <w:p w14:paraId="7FD10FEB"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125CA3E8" w14:textId="77777777" w:rsidR="008B6E8E" w:rsidRPr="00227B2E" w:rsidRDefault="008B6E8E" w:rsidP="008B6E8E">
            <w:pPr>
              <w:snapToGrid w:val="0"/>
              <w:spacing w:before="60" w:after="60"/>
              <w:rPr>
                <w:sz w:val="21"/>
                <w:szCs w:val="21"/>
                <w:lang w:eastAsia="zh-CN"/>
              </w:rPr>
            </w:pPr>
            <w:r>
              <w:rPr>
                <w:sz w:val="21"/>
                <w:szCs w:val="21"/>
                <w:lang w:eastAsia="zh-CN"/>
              </w:rPr>
              <w:t>If we can only have Rank1 for target UE, it may not be practical to go beyond 16QAM.</w:t>
            </w:r>
          </w:p>
          <w:p w14:paraId="0708C6B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76BCF0C3"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496D5A35"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032A765A"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0F0B1F0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38B24290"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29B051D3"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6C3FD860"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685CDB13"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4D4D6003"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2C693373" w14:textId="77777777" w:rsidR="008B6E8E" w:rsidRPr="00227B2E" w:rsidRDefault="008B6E8E" w:rsidP="008B6E8E">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22806E6C" w14:textId="5AE78CE1" w:rsidR="008B6E8E" w:rsidRPr="005E1E19" w:rsidRDefault="008B6E8E" w:rsidP="008B6E8E">
            <w:pPr>
              <w:snapToGrid w:val="0"/>
              <w:spacing w:before="60" w:after="60"/>
              <w:rPr>
                <w:sz w:val="21"/>
                <w:szCs w:val="21"/>
              </w:rPr>
            </w:pPr>
            <w:r w:rsidRPr="00A86194">
              <w:rPr>
                <w:sz w:val="21"/>
                <w:szCs w:val="21"/>
                <w:lang w:eastAsia="zh-CN"/>
              </w:rPr>
              <w:t>Ok with Option 1.</w:t>
            </w:r>
          </w:p>
        </w:tc>
      </w:tr>
      <w:tr w:rsidR="00373932" w:rsidRPr="00A24C31" w14:paraId="4549A2E2" w14:textId="77777777" w:rsidTr="00B919B2">
        <w:tc>
          <w:tcPr>
            <w:tcW w:w="1348" w:type="dxa"/>
            <w:vAlign w:val="center"/>
          </w:tcPr>
          <w:p w14:paraId="68556ED8" w14:textId="5B460502" w:rsidR="00373932" w:rsidRDefault="00373932" w:rsidP="00373932">
            <w:pPr>
              <w:snapToGrid w:val="0"/>
              <w:spacing w:before="60" w:after="60"/>
              <w:jc w:val="both"/>
              <w:rPr>
                <w:rFonts w:eastAsiaTheme="minorEastAsia"/>
                <w:sz w:val="21"/>
                <w:szCs w:val="21"/>
                <w:lang w:val="en-US" w:eastAsia="zh-CN"/>
              </w:rPr>
            </w:pPr>
            <w:r>
              <w:rPr>
                <w:rFonts w:eastAsiaTheme="minorEastAsia"/>
                <w:sz w:val="21"/>
                <w:szCs w:val="21"/>
                <w:lang w:val="en-US" w:eastAsia="zh-CN"/>
              </w:rPr>
              <w:t>Intel</w:t>
            </w:r>
          </w:p>
        </w:tc>
        <w:tc>
          <w:tcPr>
            <w:tcW w:w="8283" w:type="dxa"/>
            <w:vAlign w:val="center"/>
          </w:tcPr>
          <w:p w14:paraId="6EFB410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1</w:t>
            </w:r>
            <w:r w:rsidRPr="00A24C31">
              <w:rPr>
                <w:b/>
                <w:sz w:val="21"/>
                <w:szCs w:val="21"/>
                <w:u w:val="single"/>
                <w:lang w:eastAsia="ko-KR"/>
              </w:rPr>
              <w:t xml:space="preserve">: Paired UE </w:t>
            </w:r>
            <w:r>
              <w:rPr>
                <w:rFonts w:hint="eastAsia"/>
                <w:b/>
                <w:sz w:val="21"/>
                <w:szCs w:val="21"/>
                <w:u w:val="single"/>
                <w:lang w:eastAsia="ko-KR"/>
              </w:rPr>
              <w:t>n</w:t>
            </w:r>
            <w:r w:rsidRPr="00A24C31">
              <w:rPr>
                <w:b/>
                <w:sz w:val="21"/>
                <w:szCs w:val="21"/>
                <w:u w:val="single"/>
                <w:lang w:eastAsia="ko-KR"/>
              </w:rPr>
              <w:t>umber</w:t>
            </w:r>
          </w:p>
          <w:p w14:paraId="37F9C78A"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testing of scenario with 1 serving UE and 1 interference UE will be sufficient from coverage point of view. Also, such scenario can be handled by 2 Rx and 4 Rx UEs. Same time, handling of interference from higher number of UEs can be applied only by 4 Rx UE in case we assume MMSE-IRC processing. Therefore, we support Option 3.</w:t>
            </w:r>
          </w:p>
          <w:p w14:paraId="0468C809"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2</w:t>
            </w:r>
            <w:r w:rsidRPr="00A24C31">
              <w:rPr>
                <w:b/>
                <w:sz w:val="21"/>
                <w:szCs w:val="21"/>
                <w:u w:val="single"/>
                <w:lang w:eastAsia="ko-KR"/>
              </w:rPr>
              <w:t xml:space="preserve">: Rank for </w:t>
            </w:r>
            <w:r>
              <w:rPr>
                <w:rFonts w:hint="eastAsia"/>
                <w:b/>
                <w:sz w:val="21"/>
                <w:szCs w:val="21"/>
                <w:u w:val="single"/>
                <w:lang w:eastAsia="ko-KR"/>
              </w:rPr>
              <w:t>t</w:t>
            </w:r>
            <w:r w:rsidRPr="00A24C31">
              <w:rPr>
                <w:b/>
                <w:sz w:val="21"/>
                <w:szCs w:val="21"/>
                <w:u w:val="single"/>
                <w:lang w:eastAsia="ko-KR"/>
              </w:rPr>
              <w:t xml:space="preserve">arget and </w:t>
            </w:r>
            <w:r>
              <w:rPr>
                <w:rFonts w:hint="eastAsia"/>
                <w:b/>
                <w:sz w:val="21"/>
                <w:szCs w:val="21"/>
                <w:u w:val="single"/>
                <w:lang w:eastAsia="ko-KR"/>
              </w:rPr>
              <w:t>i</w:t>
            </w:r>
            <w:r w:rsidRPr="00A24C31">
              <w:rPr>
                <w:b/>
                <w:sz w:val="21"/>
                <w:szCs w:val="21"/>
                <w:u w:val="single"/>
                <w:lang w:eastAsia="ko-KR"/>
              </w:rPr>
              <w:t xml:space="preserve">nterference </w:t>
            </w:r>
            <w:r>
              <w:rPr>
                <w:rFonts w:hint="eastAsia"/>
                <w:b/>
                <w:sz w:val="21"/>
                <w:szCs w:val="21"/>
                <w:u w:val="single"/>
                <w:lang w:eastAsia="ko-KR"/>
              </w:rPr>
              <w:t>PDSCH</w:t>
            </w:r>
          </w:p>
          <w:p w14:paraId="42CEBF03"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We think that requirements should be defined at least for Rank 1 per UE, because it allows to define requirements for 2 Rx and 4 Rx UEs. Same time, 4 Rx UE is required to handle higher rank conditions with MMSE-IRC processing.</w:t>
            </w:r>
          </w:p>
          <w:p w14:paraId="1082A358"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 xml:space="preserve">-3: Correlation between the propagation channel of the </w:t>
            </w:r>
            <w:r>
              <w:rPr>
                <w:rFonts w:hint="eastAsia"/>
                <w:b/>
                <w:sz w:val="21"/>
                <w:szCs w:val="21"/>
                <w:u w:val="single"/>
                <w:lang w:eastAsia="ko-KR"/>
              </w:rPr>
              <w:t>p</w:t>
            </w:r>
            <w:r w:rsidRPr="00A24C31">
              <w:rPr>
                <w:b/>
                <w:sz w:val="21"/>
                <w:szCs w:val="21"/>
                <w:u w:val="single"/>
                <w:lang w:eastAsia="ko-KR"/>
              </w:rPr>
              <w:t>aired UEs</w:t>
            </w:r>
          </w:p>
          <w:p w14:paraId="7EC124DB"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1 is fine for us.</w:t>
            </w:r>
          </w:p>
          <w:p w14:paraId="52AFE71C"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4</w:t>
            </w:r>
            <w:r w:rsidRPr="00A24C31">
              <w:rPr>
                <w:b/>
                <w:sz w:val="21"/>
                <w:szCs w:val="21"/>
                <w:u w:val="single"/>
                <w:lang w:eastAsia="ko-KR"/>
              </w:rPr>
              <w:t xml:space="preserve">: Antenna </w:t>
            </w:r>
            <w:r>
              <w:rPr>
                <w:rFonts w:hint="eastAsia"/>
                <w:b/>
                <w:sz w:val="21"/>
                <w:szCs w:val="21"/>
                <w:u w:val="single"/>
                <w:lang w:eastAsia="ko-KR"/>
              </w:rPr>
              <w:t>c</w:t>
            </w:r>
            <w:r w:rsidRPr="00A24C31">
              <w:rPr>
                <w:b/>
                <w:sz w:val="21"/>
                <w:szCs w:val="21"/>
                <w:u w:val="single"/>
                <w:lang w:eastAsia="ko-KR"/>
              </w:rPr>
              <w:t>onfiguration</w:t>
            </w:r>
          </w:p>
          <w:p w14:paraId="4141F942"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As for Tx configuration, based on our understanding, using of configuration with high number of Tx antennas allows to achieve better spatial orthogonality for multiplexing of multiple UEs and is more practical assumption. Same time, using one or another configuration depends on agreement on PMI modelling. Using of random PMI modelling for scenarios with high Tx antennas will lead to very poor performance. Therefore, if follow PMI approach will be considered then we are fine to use 4, 8 or 16 Tx configuration. For random PMI approach it is better to use 2 or 4 Tx configuration.</w:t>
            </w:r>
          </w:p>
          <w:p w14:paraId="1B043BE2"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5</w:t>
            </w:r>
            <w:r w:rsidRPr="00A24C31">
              <w:rPr>
                <w:b/>
                <w:sz w:val="21"/>
                <w:szCs w:val="21"/>
                <w:u w:val="single"/>
                <w:lang w:eastAsia="ko-KR"/>
              </w:rPr>
              <w:t xml:space="preserve">: Codebook </w:t>
            </w:r>
            <w:r>
              <w:rPr>
                <w:rFonts w:hint="eastAsia"/>
                <w:b/>
                <w:sz w:val="21"/>
                <w:szCs w:val="21"/>
                <w:u w:val="single"/>
                <w:lang w:eastAsia="ko-KR"/>
              </w:rPr>
              <w:t>t</w:t>
            </w:r>
            <w:r>
              <w:rPr>
                <w:b/>
                <w:sz w:val="21"/>
                <w:szCs w:val="21"/>
                <w:u w:val="single"/>
                <w:lang w:eastAsia="ko-KR"/>
              </w:rPr>
              <w:t>ype</w:t>
            </w:r>
          </w:p>
          <w:p w14:paraId="0C7A1DF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To avoid connection with optional features, we suggest to consider Type I SP codebooks.</w:t>
            </w:r>
          </w:p>
          <w:p w14:paraId="43DBCCBE"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6</w:t>
            </w:r>
            <w:r w:rsidRPr="00A24C31">
              <w:rPr>
                <w:b/>
                <w:sz w:val="21"/>
                <w:szCs w:val="21"/>
                <w:u w:val="single"/>
                <w:lang w:eastAsia="ko-KR"/>
              </w:rPr>
              <w:t xml:space="preserve">: </w:t>
            </w:r>
            <w:r>
              <w:rPr>
                <w:rFonts w:hint="eastAsia"/>
                <w:b/>
                <w:sz w:val="21"/>
                <w:szCs w:val="21"/>
                <w:u w:val="single"/>
                <w:lang w:eastAsia="ko-KR"/>
              </w:rPr>
              <w:t>PMI selection and p</w:t>
            </w:r>
            <w:r w:rsidRPr="00A24C31">
              <w:rPr>
                <w:b/>
                <w:sz w:val="21"/>
                <w:szCs w:val="21"/>
                <w:u w:val="single"/>
                <w:lang w:eastAsia="ko-KR"/>
              </w:rPr>
              <w:t xml:space="preserve">recoding </w:t>
            </w:r>
            <w:r>
              <w:rPr>
                <w:rFonts w:hint="eastAsia"/>
                <w:b/>
                <w:sz w:val="21"/>
                <w:szCs w:val="21"/>
                <w:u w:val="single"/>
                <w:lang w:eastAsia="ko-KR"/>
              </w:rPr>
              <w:t>m</w:t>
            </w:r>
            <w:r w:rsidRPr="00A24C31">
              <w:rPr>
                <w:b/>
                <w:sz w:val="21"/>
                <w:szCs w:val="21"/>
                <w:u w:val="single"/>
                <w:lang w:eastAsia="ko-KR"/>
              </w:rPr>
              <w:t xml:space="preserve">atrix </w:t>
            </w:r>
            <w:r>
              <w:rPr>
                <w:rFonts w:hint="eastAsia"/>
                <w:b/>
                <w:sz w:val="21"/>
                <w:szCs w:val="21"/>
                <w:u w:val="single"/>
                <w:lang w:eastAsia="ko-KR"/>
              </w:rPr>
              <w:t>g</w:t>
            </w:r>
            <w:r w:rsidRPr="00A24C31">
              <w:rPr>
                <w:b/>
                <w:sz w:val="21"/>
                <w:szCs w:val="21"/>
                <w:u w:val="single"/>
                <w:lang w:eastAsia="ko-KR"/>
              </w:rPr>
              <w:t>eneration</w:t>
            </w:r>
          </w:p>
          <w:p w14:paraId="624A6A37"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Clarification for our options 1B and 2B. For example, for Rank 1 case, first we select precoder for serving UE (random or feedback based) W</w:t>
            </w:r>
            <w:r w:rsidRPr="005A4EC6">
              <w:rPr>
                <w:rFonts w:eastAsiaTheme="minorEastAsia"/>
                <w:bCs/>
                <w:vertAlign w:val="subscript"/>
                <w:lang w:eastAsia="zh-CN"/>
              </w:rPr>
              <w:t>S</w:t>
            </w:r>
            <w:r w:rsidRPr="005A4EC6">
              <w:rPr>
                <w:rFonts w:eastAsiaTheme="minorEastAsia"/>
                <w:bCs/>
                <w:lang w:eastAsia="zh-CN"/>
              </w:rPr>
              <w:t xml:space="preserve"> then we select precoder for interference to ensure that W</w:t>
            </w:r>
            <w:r w:rsidRPr="005A4EC6">
              <w:rPr>
                <w:rFonts w:eastAsiaTheme="minorEastAsia"/>
                <w:bCs/>
                <w:vertAlign w:val="subscript"/>
                <w:lang w:eastAsia="zh-CN"/>
              </w:rPr>
              <w:t>S</w:t>
            </w:r>
            <w:r w:rsidRPr="005A4EC6">
              <w:rPr>
                <w:rFonts w:eastAsiaTheme="minorEastAsia"/>
                <w:bCs/>
                <w:vertAlign w:val="superscript"/>
                <w:lang w:eastAsia="zh-CN"/>
              </w:rPr>
              <w:t>H</w:t>
            </w:r>
            <w:r w:rsidRPr="005A4EC6">
              <w:rPr>
                <w:rFonts w:eastAsiaTheme="minorEastAsia"/>
                <w:bCs/>
                <w:lang w:eastAsia="zh-CN"/>
              </w:rPr>
              <w:t>*W</w:t>
            </w:r>
            <w:r w:rsidRPr="005A4EC6">
              <w:rPr>
                <w:rFonts w:eastAsiaTheme="minorEastAsia"/>
                <w:bCs/>
                <w:vertAlign w:val="subscript"/>
                <w:lang w:eastAsia="zh-CN"/>
              </w:rPr>
              <w:t>I</w:t>
            </w:r>
            <w:r w:rsidRPr="005A4EC6">
              <w:rPr>
                <w:rFonts w:eastAsiaTheme="minorEastAsia"/>
                <w:bCs/>
                <w:lang w:eastAsia="zh-CN"/>
              </w:rPr>
              <w:t>=0. In result, based on our understanding, we will get precoder corresponding to Rank 2 case (first layer is serving and second is interference).</w:t>
            </w:r>
          </w:p>
          <w:p w14:paraId="5BD9ADF9"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Probably we can check the performance for different case to understand more suitable configuration for requirements definition.</w:t>
            </w:r>
          </w:p>
          <w:p w14:paraId="48F41C2C"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7</w:t>
            </w:r>
            <w:r w:rsidRPr="00A24C31">
              <w:rPr>
                <w:b/>
                <w:sz w:val="21"/>
                <w:szCs w:val="21"/>
                <w:u w:val="single"/>
                <w:lang w:eastAsia="ko-KR"/>
              </w:rPr>
              <w:t xml:space="preserve">: PRB </w:t>
            </w:r>
            <w:r>
              <w:rPr>
                <w:rFonts w:hint="eastAsia"/>
                <w:b/>
                <w:sz w:val="21"/>
                <w:szCs w:val="21"/>
                <w:u w:val="single"/>
                <w:lang w:eastAsia="ko-KR"/>
              </w:rPr>
              <w:t>b</w:t>
            </w:r>
            <w:r w:rsidRPr="00A24C31">
              <w:rPr>
                <w:b/>
                <w:sz w:val="21"/>
                <w:szCs w:val="21"/>
                <w:u w:val="single"/>
                <w:lang w:eastAsia="ko-KR"/>
              </w:rPr>
              <w:t xml:space="preserve">undling </w:t>
            </w:r>
            <w:r>
              <w:rPr>
                <w:rFonts w:hint="eastAsia"/>
                <w:b/>
                <w:sz w:val="21"/>
                <w:szCs w:val="21"/>
                <w:u w:val="single"/>
                <w:lang w:eastAsia="ko-KR"/>
              </w:rPr>
              <w:t>s</w:t>
            </w:r>
            <w:r w:rsidRPr="00A24C31">
              <w:rPr>
                <w:b/>
                <w:sz w:val="21"/>
                <w:szCs w:val="21"/>
                <w:u w:val="single"/>
                <w:lang w:eastAsia="ko-KR"/>
              </w:rPr>
              <w:t xml:space="preserve">ize and </w:t>
            </w:r>
            <w:r>
              <w:rPr>
                <w:rFonts w:hint="eastAsia"/>
                <w:b/>
                <w:sz w:val="21"/>
                <w:szCs w:val="21"/>
                <w:u w:val="single"/>
                <w:lang w:eastAsia="ko-KR"/>
              </w:rPr>
              <w:t>p</w:t>
            </w:r>
            <w:r w:rsidRPr="00A24C31">
              <w:rPr>
                <w:b/>
                <w:sz w:val="21"/>
                <w:szCs w:val="21"/>
                <w:u w:val="single"/>
                <w:lang w:eastAsia="ko-KR"/>
              </w:rPr>
              <w:t xml:space="preserve">recoding </w:t>
            </w:r>
            <w:r>
              <w:rPr>
                <w:rFonts w:hint="eastAsia"/>
                <w:b/>
                <w:sz w:val="21"/>
                <w:szCs w:val="21"/>
                <w:u w:val="single"/>
                <w:lang w:eastAsia="ko-KR"/>
              </w:rPr>
              <w:t>g</w:t>
            </w:r>
            <w:r w:rsidRPr="00A24C31">
              <w:rPr>
                <w:b/>
                <w:sz w:val="21"/>
                <w:szCs w:val="21"/>
                <w:u w:val="single"/>
                <w:lang w:eastAsia="ko-KR"/>
              </w:rPr>
              <w:t>ranularity</w:t>
            </w:r>
          </w:p>
          <w:p w14:paraId="57E9A158"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We can consider 2 PRB bundling size and, depending PMI selection approach, 2 PRB (for small Tx number) or wideband (for large Tx number) precoding granularity.</w:t>
            </w:r>
          </w:p>
          <w:p w14:paraId="38DF933F"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8</w:t>
            </w:r>
            <w:r w:rsidRPr="00A24C31">
              <w:rPr>
                <w:b/>
                <w:sz w:val="21"/>
                <w:szCs w:val="21"/>
                <w:u w:val="single"/>
                <w:lang w:eastAsia="ko-KR"/>
              </w:rPr>
              <w:t xml:space="preserve">: </w:t>
            </w:r>
            <w:r>
              <w:rPr>
                <w:rFonts w:hint="eastAsia"/>
                <w:b/>
                <w:sz w:val="21"/>
                <w:szCs w:val="21"/>
                <w:u w:val="single"/>
                <w:lang w:eastAsia="ko-KR"/>
              </w:rPr>
              <w:t>MCS for interfering PDSCH</w:t>
            </w:r>
          </w:p>
          <w:p w14:paraId="7420AF66"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both options will be the same from performance point of view. Same time, option 2 is simpler in terms of generation process during the test. Therefore, we support Option 2.</w:t>
            </w:r>
          </w:p>
          <w:p w14:paraId="24F5E24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840F82">
              <w:rPr>
                <w:b/>
                <w:sz w:val="21"/>
                <w:szCs w:val="21"/>
                <w:u w:val="single"/>
                <w:lang w:eastAsia="ko-KR"/>
              </w:rPr>
              <w:t>Issue 3-</w:t>
            </w:r>
            <w:r>
              <w:rPr>
                <w:rFonts w:hint="eastAsia"/>
                <w:b/>
                <w:sz w:val="21"/>
                <w:szCs w:val="21"/>
                <w:u w:val="single"/>
                <w:lang w:eastAsia="ko-KR"/>
              </w:rPr>
              <w:t>2</w:t>
            </w:r>
            <w:r w:rsidRPr="00840F82">
              <w:rPr>
                <w:b/>
                <w:sz w:val="21"/>
                <w:szCs w:val="21"/>
                <w:u w:val="single"/>
                <w:lang w:eastAsia="ko-KR"/>
              </w:rPr>
              <w:t>-</w:t>
            </w:r>
            <w:r>
              <w:rPr>
                <w:rFonts w:hint="eastAsia"/>
                <w:b/>
                <w:sz w:val="21"/>
                <w:szCs w:val="21"/>
                <w:u w:val="single"/>
                <w:lang w:eastAsia="ko-KR"/>
              </w:rPr>
              <w:t>1</w:t>
            </w:r>
            <w:r w:rsidRPr="00840F82">
              <w:rPr>
                <w:b/>
                <w:sz w:val="21"/>
                <w:szCs w:val="21"/>
                <w:u w:val="single"/>
                <w:lang w:eastAsia="ko-KR"/>
              </w:rPr>
              <w:t xml:space="preserve">: </w:t>
            </w:r>
            <w:r>
              <w:rPr>
                <w:rFonts w:hint="eastAsia"/>
                <w:b/>
                <w:sz w:val="21"/>
                <w:szCs w:val="21"/>
                <w:u w:val="single"/>
                <w:lang w:eastAsia="ko-KR"/>
              </w:rPr>
              <w:t>DMRS ports</w:t>
            </w:r>
            <w:r w:rsidRPr="00840F82">
              <w:rPr>
                <w:b/>
                <w:sz w:val="21"/>
                <w:szCs w:val="21"/>
                <w:u w:val="single"/>
                <w:lang w:eastAsia="ko-KR"/>
              </w:rPr>
              <w:t xml:space="preserve"> </w:t>
            </w:r>
            <w:r>
              <w:rPr>
                <w:rFonts w:hint="eastAsia"/>
                <w:b/>
                <w:sz w:val="21"/>
                <w:szCs w:val="21"/>
                <w:u w:val="single"/>
                <w:lang w:eastAsia="ko-KR"/>
              </w:rPr>
              <w:t>for</w:t>
            </w:r>
            <w:r w:rsidRPr="00840F82">
              <w:rPr>
                <w:b/>
                <w:sz w:val="21"/>
                <w:szCs w:val="21"/>
                <w:u w:val="single"/>
                <w:lang w:eastAsia="ko-KR"/>
              </w:rPr>
              <w:t xml:space="preserve"> </w:t>
            </w:r>
            <w:r>
              <w:rPr>
                <w:rFonts w:hint="eastAsia"/>
                <w:b/>
                <w:sz w:val="21"/>
                <w:szCs w:val="21"/>
                <w:u w:val="single"/>
                <w:lang w:eastAsia="ko-KR"/>
              </w:rPr>
              <w:t>t</w:t>
            </w:r>
            <w:r w:rsidRPr="00840F82">
              <w:rPr>
                <w:b/>
                <w:sz w:val="21"/>
                <w:szCs w:val="21"/>
                <w:u w:val="single"/>
                <w:lang w:eastAsia="ko-KR"/>
              </w:rPr>
              <w:t xml:space="preserve">arget </w:t>
            </w:r>
            <w:r>
              <w:rPr>
                <w:rFonts w:hint="eastAsia"/>
                <w:b/>
                <w:sz w:val="21"/>
                <w:szCs w:val="21"/>
                <w:u w:val="single"/>
                <w:lang w:eastAsia="ko-KR"/>
              </w:rPr>
              <w:t>and interfering UEs</w:t>
            </w:r>
          </w:p>
          <w:p w14:paraId="07F59762"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 xml:space="preserve">As for scenario with </w:t>
            </w:r>
            <w:r w:rsidRPr="005A4EC6">
              <w:rPr>
                <w:rFonts w:eastAsiaTheme="minorEastAsia" w:hint="eastAsia"/>
                <w:bCs/>
                <w:lang w:eastAsia="zh-CN"/>
              </w:rPr>
              <w:t>r</w:t>
            </w:r>
            <w:r w:rsidRPr="005A4EC6">
              <w:rPr>
                <w:rFonts w:eastAsiaTheme="minorEastAsia"/>
                <w:bCs/>
                <w:lang w:eastAsia="zh-CN"/>
              </w:rPr>
              <w:t xml:space="preserve">ank </w:t>
            </w:r>
            <w:r w:rsidRPr="005A4EC6">
              <w:rPr>
                <w:rFonts w:eastAsiaTheme="minorEastAsia" w:hint="eastAsia"/>
                <w:bCs/>
                <w:lang w:eastAsia="zh-CN"/>
              </w:rPr>
              <w:t>1</w:t>
            </w:r>
            <w:r w:rsidRPr="005A4EC6">
              <w:rPr>
                <w:rFonts w:eastAsiaTheme="minorEastAsia"/>
                <w:bCs/>
                <w:lang w:eastAsia="zh-CN"/>
              </w:rPr>
              <w:t xml:space="preserve"> transmission per UE</w:t>
            </w:r>
            <w:r w:rsidRPr="005A4EC6">
              <w:rPr>
                <w:rFonts w:eastAsiaTheme="minorEastAsia" w:hint="eastAsia"/>
                <w:bCs/>
                <w:lang w:eastAsia="zh-CN"/>
              </w:rPr>
              <w:t>, with 1 target UE and 1 interference UE</w:t>
            </w:r>
            <w:r w:rsidRPr="005A4EC6">
              <w:rPr>
                <w:rFonts w:eastAsiaTheme="minorEastAsia"/>
                <w:bCs/>
                <w:lang w:eastAsia="zh-CN"/>
              </w:rPr>
              <w:t>, probably, it is better to make down selection. We prefer Option 2. For other scenarios, Option 1 is fine for us.</w:t>
            </w:r>
          </w:p>
          <w:p w14:paraId="73BD2DD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2</w:t>
            </w:r>
            <w:r>
              <w:rPr>
                <w:b/>
                <w:sz w:val="21"/>
                <w:szCs w:val="21"/>
                <w:u w:val="single"/>
                <w:lang w:eastAsia="ko-KR"/>
              </w:rPr>
              <w:t>-</w:t>
            </w:r>
            <w:r>
              <w:rPr>
                <w:rFonts w:hint="eastAsia"/>
                <w:b/>
                <w:sz w:val="21"/>
                <w:szCs w:val="21"/>
                <w:u w:val="single"/>
                <w:lang w:eastAsia="ko-KR"/>
              </w:rPr>
              <w:t>3</w:t>
            </w:r>
            <w:r w:rsidRPr="00A24C31">
              <w:rPr>
                <w:b/>
                <w:sz w:val="21"/>
                <w:szCs w:val="21"/>
                <w:u w:val="single"/>
                <w:lang w:eastAsia="ko-KR"/>
              </w:rPr>
              <w:t>: Ratio of PDSCH EPRE to DM-RS EPRE</w:t>
            </w:r>
          </w:p>
          <w:p w14:paraId="3B939300"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Support Option 1. Based on our understanding, it is the only possible configuration for NR system.</w:t>
            </w:r>
          </w:p>
          <w:p w14:paraId="277B4C6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2</w:t>
            </w:r>
            <w:r>
              <w:rPr>
                <w:b/>
                <w:sz w:val="21"/>
                <w:szCs w:val="21"/>
                <w:u w:val="single"/>
                <w:lang w:eastAsia="ko-KR"/>
              </w:rPr>
              <w:t>-</w:t>
            </w:r>
            <w:r>
              <w:rPr>
                <w:rFonts w:hint="eastAsia"/>
                <w:b/>
                <w:sz w:val="21"/>
                <w:szCs w:val="21"/>
                <w:u w:val="single"/>
                <w:lang w:eastAsia="ko-KR"/>
              </w:rPr>
              <w:t>4</w:t>
            </w:r>
            <w:r w:rsidRPr="00A24C31">
              <w:rPr>
                <w:b/>
                <w:sz w:val="21"/>
                <w:szCs w:val="21"/>
                <w:u w:val="single"/>
                <w:lang w:eastAsia="ko-KR"/>
              </w:rPr>
              <w:t>: Whether to use the same DMRS pattern and the same sequence for all co-scheduled UEs</w:t>
            </w:r>
          </w:p>
          <w:p w14:paraId="402DF5DD"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Support Option 1.</w:t>
            </w:r>
          </w:p>
          <w:p w14:paraId="3E3DE3D8"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Pr>
                <w:b/>
                <w:sz w:val="21"/>
                <w:szCs w:val="21"/>
                <w:u w:val="single"/>
                <w:lang w:eastAsia="ko-KR"/>
              </w:rPr>
              <w:t>-1</w:t>
            </w:r>
            <w:r w:rsidRPr="00A24C31">
              <w:rPr>
                <w:b/>
                <w:sz w:val="21"/>
                <w:szCs w:val="21"/>
                <w:u w:val="single"/>
                <w:lang w:eastAsia="ko-KR"/>
              </w:rPr>
              <w:t>: Candidate Receivers</w:t>
            </w:r>
          </w:p>
          <w:p w14:paraId="675AB706"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We can check performance difference for both receiver algorithms to understand whether Option 2 can bring significant improvement. In case significant improvement is observed we can discuss whether to define dedicated requirements for such receiver.</w:t>
            </w:r>
          </w:p>
          <w:p w14:paraId="1E2C4E0E"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Pr>
                <w:b/>
                <w:sz w:val="21"/>
                <w:szCs w:val="21"/>
                <w:u w:val="single"/>
                <w:lang w:eastAsia="ko-KR"/>
              </w:rPr>
              <w:t>-</w:t>
            </w:r>
            <w:r>
              <w:rPr>
                <w:rFonts w:hint="eastAsia"/>
                <w:b/>
                <w:sz w:val="21"/>
                <w:szCs w:val="21"/>
                <w:u w:val="single"/>
                <w:lang w:eastAsia="ko-KR"/>
              </w:rPr>
              <w:t>2</w:t>
            </w:r>
            <w:r w:rsidRPr="00A24C31">
              <w:rPr>
                <w:b/>
                <w:sz w:val="21"/>
                <w:szCs w:val="21"/>
                <w:u w:val="single"/>
                <w:lang w:eastAsia="ko-KR"/>
              </w:rPr>
              <w:t xml:space="preserve">: </w:t>
            </w:r>
            <w:r>
              <w:rPr>
                <w:rFonts w:hint="eastAsia"/>
                <w:b/>
                <w:sz w:val="21"/>
                <w:szCs w:val="21"/>
                <w:u w:val="single"/>
                <w:lang w:eastAsia="ko-KR"/>
              </w:rPr>
              <w:t xml:space="preserve">Interference estimation </w:t>
            </w:r>
            <w:r>
              <w:rPr>
                <w:b/>
                <w:sz w:val="21"/>
                <w:szCs w:val="21"/>
                <w:u w:val="single"/>
                <w:lang w:eastAsia="ko-KR"/>
              </w:rPr>
              <w:t>for case</w:t>
            </w:r>
            <w:r>
              <w:rPr>
                <w:rFonts w:hint="eastAsia"/>
                <w:b/>
                <w:sz w:val="21"/>
                <w:szCs w:val="21"/>
                <w:u w:val="single"/>
                <w:lang w:eastAsia="ko-KR"/>
              </w:rPr>
              <w:t>s</w:t>
            </w:r>
            <w:r>
              <w:rPr>
                <w:b/>
                <w:sz w:val="21"/>
                <w:szCs w:val="21"/>
                <w:u w:val="single"/>
                <w:lang w:eastAsia="ko-KR"/>
              </w:rPr>
              <w:t xml:space="preserve"> </w:t>
            </w:r>
            <w:r w:rsidRPr="00602FBA">
              <w:rPr>
                <w:b/>
                <w:sz w:val="21"/>
                <w:szCs w:val="21"/>
                <w:u w:val="single"/>
                <w:lang w:eastAsia="ko-KR"/>
              </w:rPr>
              <w:t>with 2 DMRS CDM groups</w:t>
            </w:r>
          </w:p>
          <w:p w14:paraId="24BB1FA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Support Option 1. Based on analysis from our paper, if UE uses only DMRS from one CDM group then we will observe significant performance degradation.</w:t>
            </w:r>
          </w:p>
          <w:p w14:paraId="39B9A507" w14:textId="77777777" w:rsidR="00373932"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Pr>
                <w:b/>
                <w:sz w:val="21"/>
                <w:szCs w:val="21"/>
                <w:u w:val="single"/>
                <w:lang w:eastAsia="ko-KR"/>
              </w:rPr>
              <w:t>-</w:t>
            </w:r>
            <w:r>
              <w:rPr>
                <w:rFonts w:hint="eastAsia"/>
                <w:b/>
                <w:sz w:val="21"/>
                <w:szCs w:val="21"/>
                <w:u w:val="single"/>
                <w:lang w:eastAsia="ko-KR"/>
              </w:rPr>
              <w:t>3</w:t>
            </w:r>
            <w:r w:rsidRPr="00A24C31">
              <w:rPr>
                <w:b/>
                <w:sz w:val="21"/>
                <w:szCs w:val="21"/>
                <w:u w:val="single"/>
                <w:lang w:eastAsia="ko-KR"/>
              </w:rPr>
              <w:t xml:space="preserve">: Interference </w:t>
            </w:r>
            <w:r>
              <w:rPr>
                <w:rFonts w:hint="eastAsia"/>
                <w:b/>
                <w:sz w:val="21"/>
                <w:szCs w:val="21"/>
                <w:u w:val="single"/>
                <w:lang w:eastAsia="ko-KR"/>
              </w:rPr>
              <w:t>e</w:t>
            </w:r>
            <w:r w:rsidRPr="00A24C31">
              <w:rPr>
                <w:b/>
                <w:sz w:val="21"/>
                <w:szCs w:val="21"/>
                <w:u w:val="single"/>
                <w:lang w:eastAsia="ko-KR"/>
              </w:rPr>
              <w:t xml:space="preserve">stimation </w:t>
            </w:r>
            <w:r>
              <w:rPr>
                <w:rFonts w:hint="eastAsia"/>
                <w:b/>
                <w:sz w:val="21"/>
                <w:szCs w:val="21"/>
                <w:u w:val="single"/>
                <w:lang w:eastAsia="ko-KR"/>
              </w:rPr>
              <w:t>g</w:t>
            </w:r>
            <w:r w:rsidRPr="00A24C31">
              <w:rPr>
                <w:b/>
                <w:sz w:val="21"/>
                <w:szCs w:val="21"/>
                <w:u w:val="single"/>
                <w:lang w:eastAsia="ko-KR"/>
              </w:rPr>
              <w:t>ranularity</w:t>
            </w:r>
          </w:p>
          <w:p w14:paraId="21FCDE3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we can consider per PRB bundling estimation granularity (</w:t>
            </w:r>
            <w:proofErr w:type="gramStart"/>
            <w:r w:rsidRPr="005A4EC6">
              <w:rPr>
                <w:rFonts w:eastAsiaTheme="minorEastAsia"/>
                <w:bCs/>
                <w:lang w:eastAsia="zh-CN"/>
              </w:rPr>
              <w:t>i.e.</w:t>
            </w:r>
            <w:proofErr w:type="gramEnd"/>
            <w:r w:rsidRPr="005A4EC6">
              <w:rPr>
                <w:rFonts w:eastAsiaTheme="minorEastAsia"/>
                <w:bCs/>
                <w:lang w:eastAsia="zh-CN"/>
              </w:rPr>
              <w:t xml:space="preserve"> at least 2 PRBs) for MU-MIMO case. Because we assume that, PDSCH allocation for co-scheduled UEs will be aligned and precoder granularity also potentially will be aligned.</w:t>
            </w:r>
          </w:p>
          <w:p w14:paraId="7CE53080"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sidRPr="00A24C31">
              <w:rPr>
                <w:b/>
                <w:sz w:val="21"/>
                <w:szCs w:val="21"/>
                <w:u w:val="single"/>
                <w:lang w:eastAsia="ko-KR"/>
              </w:rPr>
              <w:t>-</w:t>
            </w:r>
            <w:r>
              <w:rPr>
                <w:rFonts w:hint="eastAsia"/>
                <w:b/>
                <w:sz w:val="21"/>
                <w:szCs w:val="21"/>
                <w:u w:val="single"/>
                <w:lang w:eastAsia="ko-KR"/>
              </w:rPr>
              <w:t>4</w:t>
            </w:r>
            <w:r w:rsidRPr="00A24C31">
              <w:rPr>
                <w:b/>
                <w:sz w:val="21"/>
                <w:szCs w:val="21"/>
                <w:u w:val="single"/>
                <w:lang w:eastAsia="ko-KR"/>
              </w:rPr>
              <w:t>: Whether to introduce network assistance</w:t>
            </w:r>
            <w:r>
              <w:rPr>
                <w:rFonts w:hint="eastAsia"/>
                <w:b/>
                <w:sz w:val="21"/>
                <w:szCs w:val="21"/>
                <w:u w:val="single"/>
                <w:lang w:eastAsia="ko-KR"/>
              </w:rPr>
              <w:t xml:space="preserve"> to assist the receiver</w:t>
            </w:r>
          </w:p>
          <w:p w14:paraId="7F82A6DE"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Need more time to think about this.</w:t>
            </w:r>
          </w:p>
          <w:p w14:paraId="524882F7"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4</w:t>
            </w:r>
            <w:r>
              <w:rPr>
                <w:b/>
                <w:sz w:val="21"/>
                <w:szCs w:val="21"/>
                <w:u w:val="single"/>
                <w:lang w:eastAsia="ko-KR"/>
              </w:rPr>
              <w:t>-2</w:t>
            </w:r>
            <w:r w:rsidRPr="00A24C31">
              <w:rPr>
                <w:b/>
                <w:sz w:val="21"/>
                <w:szCs w:val="21"/>
                <w:u w:val="single"/>
                <w:lang w:eastAsia="ko-KR"/>
              </w:rPr>
              <w:t>: Channel Bandwidth</w:t>
            </w:r>
          </w:p>
          <w:p w14:paraId="42D5225C"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single CBW per SCS is sufficient from test coverage point of view. Receive processing will be the same for different CBWs. Performance for different CBS is already verified in Rel-15 and Rel-16. Therefore, we support Option 2.</w:t>
            </w:r>
          </w:p>
          <w:p w14:paraId="0593FB18"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4</w:t>
            </w:r>
            <w:r>
              <w:rPr>
                <w:b/>
                <w:sz w:val="21"/>
                <w:szCs w:val="21"/>
                <w:u w:val="single"/>
                <w:lang w:eastAsia="ko-KR"/>
              </w:rPr>
              <w:t>-3</w:t>
            </w:r>
            <w:r w:rsidRPr="00A24C31">
              <w:rPr>
                <w:b/>
                <w:sz w:val="21"/>
                <w:szCs w:val="21"/>
                <w:u w:val="single"/>
                <w:lang w:eastAsia="ko-KR"/>
              </w:rPr>
              <w:t>: TDD Configuration</w:t>
            </w:r>
          </w:p>
          <w:p w14:paraId="191468C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Testing of one typical UL/DL configuration is sufficient. Therefore, we support Option 1.</w:t>
            </w:r>
          </w:p>
          <w:p w14:paraId="3F03DEA7"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-4</w:t>
            </w:r>
            <w:r w:rsidRPr="00A24C31">
              <w:rPr>
                <w:b/>
                <w:sz w:val="21"/>
                <w:szCs w:val="21"/>
                <w:u w:val="single"/>
                <w:lang w:eastAsia="ko-KR"/>
              </w:rPr>
              <w:t xml:space="preserve">: MIMO </w:t>
            </w:r>
            <w:r>
              <w:rPr>
                <w:rFonts w:hint="eastAsia"/>
                <w:b/>
                <w:sz w:val="21"/>
                <w:szCs w:val="21"/>
                <w:u w:val="single"/>
                <w:lang w:eastAsia="ko-KR"/>
              </w:rPr>
              <w:t>c</w:t>
            </w:r>
            <w:r w:rsidRPr="00A24C31">
              <w:rPr>
                <w:b/>
                <w:sz w:val="21"/>
                <w:szCs w:val="21"/>
                <w:u w:val="single"/>
                <w:lang w:eastAsia="ko-KR"/>
              </w:rPr>
              <w:t>orrelation</w:t>
            </w:r>
            <w:r>
              <w:rPr>
                <w:rFonts w:hint="eastAsia"/>
                <w:b/>
                <w:sz w:val="21"/>
                <w:szCs w:val="21"/>
                <w:u w:val="single"/>
                <w:lang w:eastAsia="ko-KR"/>
              </w:rPr>
              <w:t xml:space="preserve"> for each UE</w:t>
            </w:r>
          </w:p>
          <w:p w14:paraId="12817008"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It depends on Tx antenna configuration assumption. ULA Low can be considered for 2 and 4 Tx cases. XP High or XP Medium can be considered for 8 and 16 Tx cases.</w:t>
            </w:r>
          </w:p>
          <w:p w14:paraId="0AB3A1B3"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w:t>
            </w:r>
            <w:r w:rsidRPr="00A24C31">
              <w:rPr>
                <w:b/>
                <w:sz w:val="21"/>
                <w:szCs w:val="21"/>
                <w:u w:val="single"/>
                <w:lang w:eastAsia="ko-KR"/>
              </w:rPr>
              <w:t>5: Propagation Condition</w:t>
            </w:r>
          </w:p>
          <w:p w14:paraId="284F0BBF"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2 is fine for us.</w:t>
            </w:r>
          </w:p>
          <w:p w14:paraId="7B826F4E"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0B1E09">
              <w:rPr>
                <w:b/>
                <w:sz w:val="21"/>
                <w:szCs w:val="21"/>
                <w:u w:val="single"/>
                <w:lang w:eastAsia="ko-KR"/>
              </w:rPr>
              <w:t>Issue 3-</w:t>
            </w:r>
            <w:r>
              <w:rPr>
                <w:rFonts w:hint="eastAsia"/>
                <w:b/>
                <w:sz w:val="21"/>
                <w:szCs w:val="21"/>
                <w:u w:val="single"/>
                <w:lang w:eastAsia="ko-KR"/>
              </w:rPr>
              <w:t>4</w:t>
            </w:r>
            <w:r w:rsidRPr="000B1E09">
              <w:rPr>
                <w:b/>
                <w:sz w:val="21"/>
                <w:szCs w:val="21"/>
                <w:u w:val="single"/>
                <w:lang w:eastAsia="ko-KR"/>
              </w:rPr>
              <w:t>-6: MCS for Target UE</w:t>
            </w:r>
          </w:p>
          <w:p w14:paraId="55F50A22"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 xml:space="preserve">There is a typo in our proposal for QPSK MCS. Support Option 3. As for down selection, based on our analysis in this meeting, for scenario with MCS 4, we </w:t>
            </w:r>
            <w:proofErr w:type="spellStart"/>
            <w:r w:rsidRPr="005A4EC6">
              <w:rPr>
                <w:rFonts w:eastAsiaTheme="minorEastAsia"/>
                <w:bCs/>
                <w:lang w:eastAsia="zh-CN"/>
              </w:rPr>
              <w:t>can not</w:t>
            </w:r>
            <w:proofErr w:type="spellEnd"/>
            <w:r w:rsidRPr="005A4EC6">
              <w:rPr>
                <w:rFonts w:eastAsiaTheme="minorEastAsia"/>
                <w:bCs/>
                <w:lang w:eastAsia="zh-CN"/>
              </w:rPr>
              <w:t xml:space="preserve"> verify whether UE uses MMSE-MRC or MMSE-IRC receiver for demodulation. Therefore, as potential down selection, we can consider only MCS 13 and MCS 19.</w:t>
            </w:r>
          </w:p>
          <w:p w14:paraId="34928B80"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-1</w:t>
            </w:r>
            <w:r>
              <w:rPr>
                <w:rFonts w:hint="eastAsia"/>
                <w:b/>
                <w:sz w:val="21"/>
                <w:szCs w:val="21"/>
                <w:u w:val="single"/>
                <w:lang w:eastAsia="ko-KR"/>
              </w:rPr>
              <w:t>1</w:t>
            </w:r>
            <w:r w:rsidRPr="00A24C31">
              <w:rPr>
                <w:b/>
                <w:sz w:val="21"/>
                <w:szCs w:val="21"/>
                <w:u w:val="single"/>
                <w:lang w:eastAsia="ko-KR"/>
              </w:rPr>
              <w:t xml:space="preserve">: </w:t>
            </w:r>
            <w:r w:rsidRPr="00A24C31">
              <w:rPr>
                <w:rFonts w:hint="eastAsia"/>
                <w:b/>
                <w:sz w:val="21"/>
                <w:szCs w:val="21"/>
                <w:u w:val="single"/>
                <w:lang w:eastAsia="ko-KR"/>
              </w:rPr>
              <w:t>TRS, NZP CSI-RS and</w:t>
            </w:r>
            <w:r w:rsidRPr="00A24C31">
              <w:rPr>
                <w:b/>
                <w:sz w:val="21"/>
                <w:szCs w:val="21"/>
                <w:u w:val="single"/>
                <w:lang w:eastAsia="ko-KR"/>
              </w:rPr>
              <w:t xml:space="preserve"> </w:t>
            </w:r>
            <w:r w:rsidRPr="00A24C31">
              <w:rPr>
                <w:rFonts w:hint="eastAsia"/>
                <w:b/>
                <w:sz w:val="21"/>
                <w:szCs w:val="21"/>
                <w:u w:val="single"/>
                <w:lang w:eastAsia="ko-KR"/>
              </w:rPr>
              <w:t>ZP CSI-RS</w:t>
            </w:r>
            <w:r w:rsidRPr="00A24C31">
              <w:rPr>
                <w:b/>
                <w:sz w:val="21"/>
                <w:szCs w:val="21"/>
                <w:u w:val="single"/>
                <w:lang w:eastAsia="ko-KR"/>
              </w:rPr>
              <w:t xml:space="preserve"> Configuration</w:t>
            </w:r>
          </w:p>
          <w:p w14:paraId="74FE7C79"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1 is fine for us.</w:t>
            </w:r>
          </w:p>
          <w:p w14:paraId="61FA1907"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-1</w:t>
            </w:r>
            <w:r>
              <w:rPr>
                <w:rFonts w:hint="eastAsia"/>
                <w:b/>
                <w:sz w:val="21"/>
                <w:szCs w:val="21"/>
                <w:u w:val="single"/>
                <w:lang w:eastAsia="ko-KR"/>
              </w:rPr>
              <w:t>2</w:t>
            </w:r>
            <w:r w:rsidRPr="00A24C31">
              <w:rPr>
                <w:b/>
                <w:sz w:val="21"/>
                <w:szCs w:val="21"/>
                <w:u w:val="single"/>
                <w:lang w:eastAsia="ko-KR"/>
              </w:rPr>
              <w:t xml:space="preserve">: </w:t>
            </w:r>
            <w:r>
              <w:rPr>
                <w:rFonts w:hint="eastAsia"/>
                <w:b/>
                <w:sz w:val="21"/>
                <w:szCs w:val="21"/>
                <w:u w:val="single"/>
                <w:lang w:eastAsia="ko-KR"/>
              </w:rPr>
              <w:t xml:space="preserve">Performance </w:t>
            </w:r>
            <w:r>
              <w:rPr>
                <w:b/>
                <w:sz w:val="21"/>
                <w:szCs w:val="21"/>
                <w:u w:val="single"/>
                <w:lang w:eastAsia="ko-KR"/>
              </w:rPr>
              <w:t>evolution</w:t>
            </w:r>
            <w:r>
              <w:rPr>
                <w:rFonts w:hint="eastAsia"/>
                <w:b/>
                <w:sz w:val="21"/>
                <w:szCs w:val="21"/>
                <w:u w:val="single"/>
                <w:lang w:eastAsia="ko-KR"/>
              </w:rPr>
              <w:t xml:space="preserve"> m</w:t>
            </w:r>
            <w:r w:rsidRPr="00A24C31">
              <w:rPr>
                <w:b/>
                <w:sz w:val="21"/>
                <w:szCs w:val="21"/>
                <w:u w:val="single"/>
                <w:lang w:eastAsia="ko-KR"/>
              </w:rPr>
              <w:t>etrics</w:t>
            </w:r>
          </w:p>
          <w:p w14:paraId="529F111C"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1 is fine for us.</w:t>
            </w:r>
          </w:p>
          <w:p w14:paraId="308A50C7" w14:textId="77777777" w:rsidR="00373932" w:rsidRPr="00DB6423" w:rsidRDefault="00373932" w:rsidP="00373932">
            <w:pPr>
              <w:snapToGrid w:val="0"/>
              <w:spacing w:before="60" w:after="60"/>
              <w:rPr>
                <w:rFonts w:ascii="Arial" w:hAnsi="Arial" w:cs="Arial"/>
                <w:sz w:val="21"/>
                <w:szCs w:val="21"/>
              </w:rPr>
            </w:pPr>
          </w:p>
        </w:tc>
      </w:tr>
      <w:tr w:rsidR="00E17C2D" w:rsidRPr="00840F82" w14:paraId="55C6D602" w14:textId="77777777" w:rsidTr="00B919B2">
        <w:tc>
          <w:tcPr>
            <w:tcW w:w="1348" w:type="dxa"/>
            <w:vAlign w:val="center"/>
          </w:tcPr>
          <w:p w14:paraId="348FA700" w14:textId="2740B7D1" w:rsidR="00E17C2D" w:rsidRPr="00A24C31" w:rsidRDefault="00E17C2D" w:rsidP="007D6C9E">
            <w:pPr>
              <w:snapToGrid w:val="0"/>
              <w:spacing w:before="60" w:after="60"/>
              <w:jc w:val="both"/>
              <w:rPr>
                <w:rFonts w:eastAsiaTheme="minorEastAsia"/>
                <w:sz w:val="21"/>
                <w:szCs w:val="21"/>
                <w:lang w:val="en-US" w:eastAsia="zh-CN"/>
              </w:rPr>
            </w:pPr>
            <w:r>
              <w:rPr>
                <w:rFonts w:eastAsiaTheme="minorEastAsia"/>
                <w:sz w:val="21"/>
                <w:szCs w:val="21"/>
                <w:lang w:val="en-US" w:eastAsia="zh-CN"/>
              </w:rPr>
              <w:t>Keysight Technologies</w:t>
            </w:r>
          </w:p>
        </w:tc>
        <w:tc>
          <w:tcPr>
            <w:tcW w:w="8283" w:type="dxa"/>
            <w:vAlign w:val="center"/>
          </w:tcPr>
          <w:p w14:paraId="060674BC" w14:textId="77777777" w:rsidR="00E17C2D" w:rsidRPr="00DB6423" w:rsidRDefault="00E17C2D"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7B666014" w14:textId="77777777" w:rsidR="00E17C2D" w:rsidRDefault="00E17C2D"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1D47B4D0" w14:textId="77777777" w:rsidR="00A92396" w:rsidRPr="00666BAB" w:rsidRDefault="00A92396" w:rsidP="00A92396">
            <w:pPr>
              <w:rPr>
                <w:sz w:val="21"/>
                <w:szCs w:val="21"/>
                <w:lang w:eastAsia="zh-CN"/>
              </w:rPr>
            </w:pPr>
            <w:r w:rsidRPr="00666BAB">
              <w:rPr>
                <w:sz w:val="21"/>
                <w:szCs w:val="21"/>
                <w:lang w:eastAsia="zh-CN"/>
              </w:rPr>
              <w:t>From TE feasibility point of view:</w:t>
            </w:r>
          </w:p>
          <w:p w14:paraId="62F0522C" w14:textId="777777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1A: more complex and does not 100% solves the issue. It’s feasible, but less predictable, with problems when the QRD is not guaranteeing orthogonality. And by far, the most complex to implement from TE point of view.</w:t>
            </w:r>
          </w:p>
          <w:p w14:paraId="388D4E2E" w14:textId="777777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1B: It seems a better approach than option 1A. It’s much simpler and easier to guarantee orthogonality in all cases.</w:t>
            </w:r>
          </w:p>
          <w:p w14:paraId="1FFD1FA4" w14:textId="5279F5B3"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1C: It’s the easiest way of doing it from TE point of view. This is how it was done in LTE</w:t>
            </w:r>
          </w:p>
          <w:p w14:paraId="4CB3A3C1" w14:textId="72C2BA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2A: Same comment as 1A. If the random precoder is too similar to the PMI reported one, then orthogonality is hard to get. This is basically as complex as option 1A with the addition of adding PMI reports and derive the PMI from the reports.</w:t>
            </w:r>
          </w:p>
          <w:p w14:paraId="229E0067" w14:textId="777777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2B: Same as 1B with the complexity of adding the PMI reports.</w:t>
            </w:r>
          </w:p>
          <w:p w14:paraId="2282285E" w14:textId="638E815B" w:rsidR="00A923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3: This is the easiest possibility.</w:t>
            </w:r>
          </w:p>
          <w:p w14:paraId="6D056A01" w14:textId="77777777" w:rsidR="00832696" w:rsidRPr="00832696" w:rsidRDefault="00832696" w:rsidP="00832696">
            <w:pPr>
              <w:pStyle w:val="aff8"/>
              <w:overflowPunct/>
              <w:autoSpaceDE/>
              <w:autoSpaceDN/>
              <w:adjustRightInd/>
              <w:spacing w:after="0"/>
              <w:ind w:left="720" w:firstLineChars="0" w:firstLine="0"/>
              <w:textAlignment w:val="auto"/>
              <w:rPr>
                <w:rFonts w:eastAsiaTheme="minorHAnsi"/>
                <w:sz w:val="21"/>
                <w:szCs w:val="21"/>
                <w:lang w:val="en-US" w:eastAsia="zh-CN"/>
              </w:rPr>
            </w:pPr>
          </w:p>
          <w:p w14:paraId="34BA99AB" w14:textId="0C422CF7" w:rsidR="00832696" w:rsidRPr="001F0305" w:rsidRDefault="00832696" w:rsidP="00832696">
            <w:r>
              <w:t xml:space="preserve">Hence from TE point of view, the preferences are in this order </w:t>
            </w:r>
            <w:r w:rsidRPr="00666BAB">
              <w:rPr>
                <w:b/>
                <w:bCs/>
                <w:color w:val="FF0000"/>
                <w:u w:val="single"/>
              </w:rPr>
              <w:t>3, 1C, 1B, 2B</w:t>
            </w:r>
          </w:p>
          <w:p w14:paraId="2180E7B6" w14:textId="77777777" w:rsidR="00E17C2D" w:rsidRPr="00832696" w:rsidRDefault="00E17C2D" w:rsidP="007D6C9E">
            <w:pPr>
              <w:snapToGrid w:val="0"/>
              <w:spacing w:before="60" w:after="60"/>
              <w:rPr>
                <w:sz w:val="21"/>
                <w:szCs w:val="21"/>
                <w:lang w:eastAsia="zh-CN"/>
              </w:rPr>
            </w:pPr>
          </w:p>
          <w:p w14:paraId="14A9EBC6" w14:textId="77777777" w:rsidR="00E17C2D" w:rsidRPr="00840F82" w:rsidRDefault="00E17C2D" w:rsidP="00E17C2D">
            <w:pPr>
              <w:rPr>
                <w:rFonts w:eastAsia="Malgun Gothic"/>
                <w:b/>
                <w:sz w:val="21"/>
                <w:szCs w:val="21"/>
                <w:u w:val="single"/>
                <w:lang w:eastAsia="ko-KR"/>
              </w:rPr>
            </w:pPr>
          </w:p>
        </w:tc>
      </w:tr>
      <w:tr w:rsidR="00B919B2" w:rsidRPr="00A24C31" w14:paraId="465D11EC" w14:textId="77777777" w:rsidTr="00B919B2">
        <w:tc>
          <w:tcPr>
            <w:tcW w:w="1348" w:type="dxa"/>
            <w:vAlign w:val="center"/>
          </w:tcPr>
          <w:p w14:paraId="64F27F6B" w14:textId="77777777" w:rsidR="00B919B2" w:rsidRPr="00A24C31" w:rsidRDefault="00B919B2" w:rsidP="007D6C9E">
            <w:pPr>
              <w:snapToGrid w:val="0"/>
              <w:spacing w:before="60" w:after="60"/>
              <w:jc w:val="both"/>
              <w:rPr>
                <w:rFonts w:eastAsiaTheme="minorEastAsia"/>
                <w:sz w:val="21"/>
                <w:szCs w:val="21"/>
                <w:lang w:val="en-US" w:eastAsia="zh-CN"/>
              </w:rPr>
            </w:pPr>
            <w:r>
              <w:rPr>
                <w:rFonts w:eastAsiaTheme="minorEastAsia"/>
                <w:sz w:val="21"/>
                <w:szCs w:val="21"/>
                <w:lang w:val="en-US" w:eastAsia="zh-CN"/>
              </w:rPr>
              <w:t>Apple</w:t>
            </w:r>
          </w:p>
        </w:tc>
        <w:tc>
          <w:tcPr>
            <w:tcW w:w="8283" w:type="dxa"/>
            <w:vAlign w:val="center"/>
          </w:tcPr>
          <w:p w14:paraId="460F0CD4"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4A6C07F7"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2D7A7E9A"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3. Only 1 paired UE along with target UE. With 2 RX, we can only have max 2 layers transmission. </w:t>
            </w:r>
          </w:p>
          <w:p w14:paraId="4F5794B0"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6DF00D5C" w14:textId="77777777" w:rsidR="00B919B2" w:rsidRDefault="00B919B2" w:rsidP="007D6C9E">
            <w:pPr>
              <w:snapToGrid w:val="0"/>
              <w:spacing w:before="60" w:after="60"/>
              <w:rPr>
                <w:sz w:val="21"/>
                <w:szCs w:val="21"/>
                <w:lang w:eastAsia="zh-CN"/>
              </w:rPr>
            </w:pPr>
            <w:r>
              <w:rPr>
                <w:sz w:val="21"/>
                <w:szCs w:val="21"/>
                <w:lang w:eastAsia="zh-CN"/>
              </w:rPr>
              <w:t xml:space="preserve">For 2RX we can only have 1+1 combination. </w:t>
            </w:r>
          </w:p>
          <w:p w14:paraId="2D3D7211" w14:textId="77777777" w:rsidR="00B919B2" w:rsidRPr="00227B2E" w:rsidRDefault="00B919B2" w:rsidP="007D6C9E">
            <w:pPr>
              <w:snapToGrid w:val="0"/>
              <w:spacing w:before="60" w:after="60"/>
              <w:rPr>
                <w:sz w:val="21"/>
                <w:szCs w:val="21"/>
                <w:lang w:eastAsia="zh-CN"/>
              </w:rPr>
            </w:pPr>
            <w:r>
              <w:rPr>
                <w:sz w:val="21"/>
                <w:szCs w:val="21"/>
                <w:lang w:eastAsia="zh-CN"/>
              </w:rPr>
              <w:t xml:space="preserve">With 4x4, 2+2 shows performance degradation, as shown in our paper. We should limit such scenarios or at least further study the different combinations. </w:t>
            </w:r>
          </w:p>
          <w:p w14:paraId="294DC28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272C9268"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the recommended WF. </w:t>
            </w:r>
          </w:p>
          <w:p w14:paraId="73F95FB1"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40D9072E" w14:textId="77777777" w:rsidR="00B919B2" w:rsidRPr="00227B2E" w:rsidRDefault="00B919B2" w:rsidP="007D6C9E">
            <w:pPr>
              <w:snapToGrid w:val="0"/>
              <w:spacing w:before="60" w:after="60"/>
              <w:rPr>
                <w:sz w:val="21"/>
                <w:szCs w:val="21"/>
                <w:lang w:eastAsia="zh-CN"/>
              </w:rPr>
            </w:pPr>
            <w:r>
              <w:rPr>
                <w:sz w:val="21"/>
                <w:szCs w:val="21"/>
                <w:lang w:eastAsia="zh-CN"/>
              </w:rPr>
              <w:t xml:space="preserve">We think 2, 4TX should be sufficient for performance evaluation. Also related to PMI selection issue. We shouldn’t use large number of TX with random PMI and the performance will be degraded. </w:t>
            </w:r>
          </w:p>
          <w:p w14:paraId="60F54F8B"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3DF96D8D"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to use SP Type I codebook. Type II precoder requires additional UE capability and also random precoder generation for Type II cannot be well aligned between companies based on the discussions in Rel-16 </w:t>
            </w:r>
            <w:proofErr w:type="spellStart"/>
            <w:r>
              <w:rPr>
                <w:sz w:val="21"/>
                <w:szCs w:val="21"/>
                <w:lang w:eastAsia="zh-CN"/>
              </w:rPr>
              <w:t>Demod</w:t>
            </w:r>
            <w:proofErr w:type="spellEnd"/>
            <w:r>
              <w:rPr>
                <w:sz w:val="21"/>
                <w:szCs w:val="21"/>
                <w:lang w:eastAsia="zh-CN"/>
              </w:rPr>
              <w:t xml:space="preserve"> Enhancements and </w:t>
            </w:r>
            <w:proofErr w:type="spellStart"/>
            <w:r>
              <w:rPr>
                <w:sz w:val="21"/>
                <w:szCs w:val="21"/>
                <w:lang w:eastAsia="zh-CN"/>
              </w:rPr>
              <w:t>eMIMO</w:t>
            </w:r>
            <w:proofErr w:type="spellEnd"/>
            <w:r>
              <w:rPr>
                <w:sz w:val="21"/>
                <w:szCs w:val="21"/>
                <w:lang w:eastAsia="zh-CN"/>
              </w:rPr>
              <w:t xml:space="preserve"> </w:t>
            </w:r>
            <w:proofErr w:type="spellStart"/>
            <w:r>
              <w:rPr>
                <w:sz w:val="21"/>
                <w:szCs w:val="21"/>
                <w:lang w:eastAsia="zh-CN"/>
              </w:rPr>
              <w:t>WIs.</w:t>
            </w:r>
            <w:proofErr w:type="spellEnd"/>
            <w:r>
              <w:rPr>
                <w:sz w:val="21"/>
                <w:szCs w:val="21"/>
                <w:lang w:eastAsia="zh-CN"/>
              </w:rPr>
              <w:t xml:space="preserve">  </w:t>
            </w:r>
          </w:p>
          <w:p w14:paraId="24EC7CD6"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1F7DE394" w14:textId="77777777" w:rsidR="00B919B2" w:rsidRDefault="00B919B2" w:rsidP="007D6C9E">
            <w:pPr>
              <w:snapToGrid w:val="0"/>
              <w:spacing w:before="60" w:after="60"/>
              <w:rPr>
                <w:sz w:val="21"/>
                <w:szCs w:val="21"/>
                <w:lang w:eastAsia="zh-CN"/>
              </w:rPr>
            </w:pPr>
            <w:r>
              <w:rPr>
                <w:sz w:val="21"/>
                <w:szCs w:val="21"/>
                <w:lang w:eastAsia="zh-CN"/>
              </w:rPr>
              <w:t xml:space="preserve">We support to use random PMI and also prefer to avoid combining requirements for PDSCH </w:t>
            </w:r>
            <w:proofErr w:type="spellStart"/>
            <w:r>
              <w:rPr>
                <w:sz w:val="21"/>
                <w:szCs w:val="21"/>
                <w:lang w:eastAsia="zh-CN"/>
              </w:rPr>
              <w:t>demod</w:t>
            </w:r>
            <w:proofErr w:type="spellEnd"/>
            <w:r>
              <w:rPr>
                <w:sz w:val="21"/>
                <w:szCs w:val="21"/>
                <w:lang w:eastAsia="zh-CN"/>
              </w:rPr>
              <w:t xml:space="preserve"> and CSI feedback. We would like to understand feasibility of QRD orthogonalization from TE vendors. Based on our results and analysis, it provides better interference suppression compared to ZF precoding. </w:t>
            </w:r>
          </w:p>
          <w:p w14:paraId="3B906355" w14:textId="77777777" w:rsidR="00B919B2" w:rsidRDefault="00B919B2" w:rsidP="007D6C9E">
            <w:pPr>
              <w:snapToGrid w:val="0"/>
              <w:spacing w:before="60" w:after="60"/>
              <w:rPr>
                <w:sz w:val="21"/>
                <w:szCs w:val="21"/>
                <w:lang w:eastAsia="zh-CN"/>
              </w:rPr>
            </w:pPr>
            <w:r>
              <w:rPr>
                <w:sz w:val="21"/>
                <w:szCs w:val="21"/>
                <w:lang w:eastAsia="zh-CN"/>
              </w:rPr>
              <w:t xml:space="preserve">It would be impractical not to employ any nulling or interference suppression techniques at </w:t>
            </w:r>
            <w:proofErr w:type="spellStart"/>
            <w:r>
              <w:rPr>
                <w:sz w:val="21"/>
                <w:szCs w:val="21"/>
                <w:lang w:eastAsia="zh-CN"/>
              </w:rPr>
              <w:t>gNB</w:t>
            </w:r>
            <w:proofErr w:type="spellEnd"/>
            <w:r>
              <w:rPr>
                <w:sz w:val="21"/>
                <w:szCs w:val="21"/>
                <w:lang w:eastAsia="zh-CN"/>
              </w:rPr>
              <w:t xml:space="preserve"> side for MU transmission. </w:t>
            </w:r>
          </w:p>
          <w:p w14:paraId="2D3F810E" w14:textId="77777777" w:rsidR="00B919B2" w:rsidRPr="00227B2E" w:rsidRDefault="00B919B2" w:rsidP="007D6C9E">
            <w:pPr>
              <w:snapToGrid w:val="0"/>
              <w:spacing w:before="60" w:after="60"/>
              <w:rPr>
                <w:sz w:val="21"/>
                <w:szCs w:val="21"/>
                <w:lang w:eastAsia="zh-CN"/>
              </w:rPr>
            </w:pPr>
            <w:r>
              <w:rPr>
                <w:sz w:val="21"/>
                <w:szCs w:val="21"/>
                <w:lang w:eastAsia="zh-CN"/>
              </w:rPr>
              <w:t xml:space="preserve">When the rank of target and paired UE are the </w:t>
            </w:r>
            <w:proofErr w:type="gramStart"/>
            <w:r>
              <w:rPr>
                <w:sz w:val="21"/>
                <w:szCs w:val="21"/>
                <w:lang w:eastAsia="zh-CN"/>
              </w:rPr>
              <w:t>same</w:t>
            </w:r>
            <w:proofErr w:type="gramEnd"/>
            <w:r>
              <w:rPr>
                <w:sz w:val="21"/>
                <w:szCs w:val="21"/>
                <w:lang w:eastAsia="zh-CN"/>
              </w:rPr>
              <w:t xml:space="preserve"> we can pick a pair of precoders randomly and they would be orthogonal, but not when the rank are different. </w:t>
            </w:r>
          </w:p>
          <w:p w14:paraId="7846D35E"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5027C2D2" w14:textId="77777777" w:rsidR="00B919B2" w:rsidRPr="00227B2E" w:rsidRDefault="00B919B2" w:rsidP="007D6C9E">
            <w:pPr>
              <w:snapToGrid w:val="0"/>
              <w:spacing w:before="60" w:after="60"/>
              <w:rPr>
                <w:sz w:val="21"/>
                <w:szCs w:val="21"/>
                <w:lang w:eastAsia="zh-CN"/>
              </w:rPr>
            </w:pPr>
            <w:r>
              <w:rPr>
                <w:sz w:val="21"/>
                <w:szCs w:val="21"/>
                <w:lang w:eastAsia="zh-CN"/>
              </w:rPr>
              <w:t xml:space="preserve">We can go with option 1 as baseline assumption. </w:t>
            </w:r>
          </w:p>
          <w:p w14:paraId="2069CDEE"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160DDC8F" w14:textId="77777777" w:rsidR="00B919B2" w:rsidRPr="00227B2E" w:rsidRDefault="00B919B2" w:rsidP="007D6C9E">
            <w:pPr>
              <w:snapToGrid w:val="0"/>
              <w:spacing w:before="60" w:after="60"/>
              <w:rPr>
                <w:sz w:val="21"/>
                <w:szCs w:val="21"/>
                <w:lang w:eastAsia="zh-CN"/>
              </w:rPr>
            </w:pPr>
            <w:r>
              <w:rPr>
                <w:sz w:val="21"/>
                <w:szCs w:val="21"/>
                <w:lang w:eastAsia="zh-CN"/>
              </w:rPr>
              <w:t xml:space="preserve">The difference between options is unclear – normal vs random PDSCH. Okay with 16QAM as baseline.  </w:t>
            </w:r>
          </w:p>
          <w:p w14:paraId="2CD31D29"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3A12851D"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73896D7E" w14:textId="77777777" w:rsidR="00B919B2" w:rsidRPr="00227B2E" w:rsidRDefault="00B919B2" w:rsidP="007D6C9E">
            <w:pPr>
              <w:snapToGrid w:val="0"/>
              <w:spacing w:before="60" w:after="60"/>
              <w:rPr>
                <w:sz w:val="21"/>
                <w:szCs w:val="21"/>
                <w:lang w:eastAsia="zh-CN"/>
              </w:rPr>
            </w:pPr>
            <w:r>
              <w:rPr>
                <w:sz w:val="21"/>
                <w:szCs w:val="21"/>
                <w:lang w:eastAsia="zh-CN"/>
              </w:rPr>
              <w:t xml:space="preserve">We propose to limit to 1 paired UE. For all combinations the target and paired UE should be on different CDM </w:t>
            </w:r>
            <w:proofErr w:type="spellStart"/>
            <w:r>
              <w:rPr>
                <w:sz w:val="21"/>
                <w:szCs w:val="21"/>
                <w:lang w:eastAsia="zh-CN"/>
              </w:rPr>
              <w:t>grps</w:t>
            </w:r>
            <w:proofErr w:type="spellEnd"/>
            <w:r>
              <w:rPr>
                <w:sz w:val="21"/>
                <w:szCs w:val="21"/>
                <w:lang w:eastAsia="zh-CN"/>
              </w:rPr>
              <w:t xml:space="preserve">. </w:t>
            </w:r>
          </w:p>
          <w:p w14:paraId="7A3A714F"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2F19CB54"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the recommended WF. </w:t>
            </w:r>
          </w:p>
          <w:p w14:paraId="0B9A1116" w14:textId="77777777" w:rsidR="00B919B2" w:rsidRPr="00227B2E" w:rsidRDefault="00B919B2" w:rsidP="007D6C9E">
            <w:pPr>
              <w:snapToGrid w:val="0"/>
              <w:spacing w:before="60" w:after="60"/>
              <w:rPr>
                <w:sz w:val="21"/>
                <w:szCs w:val="21"/>
                <w:lang w:eastAsia="zh-CN"/>
              </w:rPr>
            </w:pPr>
          </w:p>
          <w:p w14:paraId="308E3BFB"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5B9FCE7E"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1. This need not </w:t>
            </w:r>
            <w:proofErr w:type="spellStart"/>
            <w:r>
              <w:rPr>
                <w:sz w:val="21"/>
                <w:szCs w:val="21"/>
                <w:lang w:eastAsia="zh-CN"/>
              </w:rPr>
              <w:t>explicity</w:t>
            </w:r>
            <w:proofErr w:type="spellEnd"/>
            <w:r>
              <w:rPr>
                <w:sz w:val="21"/>
                <w:szCs w:val="21"/>
                <w:lang w:eastAsia="zh-CN"/>
              </w:rPr>
              <w:t xml:space="preserve"> specified in our understanding. </w:t>
            </w:r>
          </w:p>
          <w:p w14:paraId="1CC1AE76"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4D4EB3EB" w14:textId="77777777" w:rsidR="00B919B2" w:rsidRPr="00227B2E" w:rsidRDefault="00B919B2" w:rsidP="007D6C9E">
            <w:pPr>
              <w:snapToGrid w:val="0"/>
              <w:spacing w:before="60" w:after="60"/>
              <w:rPr>
                <w:sz w:val="21"/>
                <w:szCs w:val="21"/>
                <w:lang w:eastAsia="zh-CN"/>
              </w:rPr>
            </w:pPr>
            <w:r>
              <w:rPr>
                <w:sz w:val="21"/>
                <w:szCs w:val="21"/>
                <w:lang w:eastAsia="zh-CN"/>
              </w:rPr>
              <w:t xml:space="preserve">We’re not sure what same DMRS pattern and sequence means. We should have the same DMRS type and position, but different </w:t>
            </w:r>
            <w:proofErr w:type="spellStart"/>
            <w:r>
              <w:rPr>
                <w:sz w:val="21"/>
                <w:szCs w:val="21"/>
                <w:lang w:eastAsia="zh-CN"/>
              </w:rPr>
              <w:t>scr</w:t>
            </w:r>
            <w:proofErr w:type="spellEnd"/>
            <w:r>
              <w:rPr>
                <w:sz w:val="21"/>
                <w:szCs w:val="21"/>
                <w:lang w:eastAsia="zh-CN"/>
              </w:rPr>
              <w:t xml:space="preserve"> ID can be used in our understanding.  </w:t>
            </w:r>
          </w:p>
          <w:p w14:paraId="5F590A0C"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75E359BB"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2DF63FF0" w14:textId="77777777" w:rsidR="00B919B2" w:rsidRDefault="00B919B2" w:rsidP="007D6C9E">
            <w:pPr>
              <w:snapToGrid w:val="0"/>
              <w:spacing w:before="60" w:after="60"/>
              <w:rPr>
                <w:sz w:val="21"/>
                <w:szCs w:val="21"/>
                <w:lang w:eastAsia="zh-CN"/>
              </w:rPr>
            </w:pPr>
            <w:r>
              <w:rPr>
                <w:sz w:val="21"/>
                <w:szCs w:val="21"/>
                <w:lang w:eastAsia="zh-CN"/>
              </w:rPr>
              <w:t>We prefer option 1.</w:t>
            </w:r>
          </w:p>
          <w:p w14:paraId="5AFFAE55" w14:textId="77777777" w:rsidR="00B919B2" w:rsidRPr="00227B2E" w:rsidRDefault="00B919B2" w:rsidP="007D6C9E">
            <w:pPr>
              <w:snapToGrid w:val="0"/>
              <w:spacing w:before="60" w:after="60"/>
              <w:rPr>
                <w:sz w:val="21"/>
                <w:szCs w:val="21"/>
                <w:lang w:eastAsia="zh-CN"/>
              </w:rPr>
            </w:pPr>
            <w:r>
              <w:rPr>
                <w:sz w:val="21"/>
                <w:szCs w:val="21"/>
                <w:lang w:eastAsia="zh-CN"/>
              </w:rPr>
              <w:t xml:space="preserve">We would like to understand the motivation to consider joint signal demodulation. Would we specify requirements for both? </w:t>
            </w:r>
          </w:p>
          <w:p w14:paraId="1DCFCC0C"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47D3A1AE" w14:textId="77777777" w:rsidR="00B919B2" w:rsidRPr="00227B2E" w:rsidRDefault="00B919B2" w:rsidP="007D6C9E">
            <w:pPr>
              <w:snapToGrid w:val="0"/>
              <w:spacing w:before="60" w:after="60"/>
              <w:rPr>
                <w:sz w:val="21"/>
                <w:szCs w:val="21"/>
                <w:lang w:eastAsia="zh-CN"/>
              </w:rPr>
            </w:pPr>
            <w:r>
              <w:rPr>
                <w:sz w:val="21"/>
                <w:szCs w:val="21"/>
                <w:lang w:eastAsia="zh-CN"/>
              </w:rPr>
              <w:t>We think this is UE implementation specific and cannot be specified as simulation assumption.</w:t>
            </w:r>
          </w:p>
          <w:p w14:paraId="1CEE6854"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01252960" w14:textId="77777777" w:rsidR="00B919B2" w:rsidRPr="00227B2E" w:rsidRDefault="00B919B2" w:rsidP="007D6C9E">
            <w:pPr>
              <w:snapToGrid w:val="0"/>
              <w:spacing w:before="60" w:after="60"/>
              <w:rPr>
                <w:sz w:val="21"/>
                <w:szCs w:val="21"/>
                <w:lang w:eastAsia="zh-CN"/>
              </w:rPr>
            </w:pPr>
            <w:r>
              <w:rPr>
                <w:sz w:val="21"/>
                <w:szCs w:val="21"/>
                <w:lang w:eastAsia="zh-CN"/>
              </w:rPr>
              <w:t>We think this is UE implementation specific and cannot be specified as simulation assumption.</w:t>
            </w:r>
          </w:p>
          <w:p w14:paraId="09B0E699" w14:textId="77777777" w:rsidR="00B919B2" w:rsidRPr="00227B2E" w:rsidRDefault="00B919B2" w:rsidP="007D6C9E">
            <w:pPr>
              <w:snapToGrid w:val="0"/>
              <w:spacing w:before="60" w:after="60"/>
              <w:rPr>
                <w:sz w:val="21"/>
                <w:szCs w:val="21"/>
                <w:lang w:eastAsia="zh-CN"/>
              </w:rPr>
            </w:pPr>
          </w:p>
          <w:p w14:paraId="628B4131"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1350D054" w14:textId="77777777" w:rsidR="00B919B2" w:rsidRPr="00227B2E" w:rsidRDefault="00B919B2" w:rsidP="007D6C9E">
            <w:pPr>
              <w:snapToGrid w:val="0"/>
              <w:spacing w:before="60" w:after="60"/>
              <w:rPr>
                <w:sz w:val="21"/>
                <w:szCs w:val="21"/>
                <w:lang w:eastAsia="zh-CN"/>
              </w:rPr>
            </w:pPr>
            <w:r>
              <w:rPr>
                <w:sz w:val="21"/>
                <w:szCs w:val="21"/>
                <w:lang w:eastAsia="zh-CN"/>
              </w:rPr>
              <w:t>Network assistance could be very useful for MU interference mitigation. Considering that paired UE might not always be on the reserved CDM group. We can further discuss details of such assistance information.</w:t>
            </w:r>
          </w:p>
          <w:p w14:paraId="1E54E84E"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3A60BE3F"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2C6F3C6C"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426DC44A"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0810288C"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2 and don’t see the need to introduce different CBW. </w:t>
            </w:r>
          </w:p>
          <w:p w14:paraId="6EF0384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10AC0F8E"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1. </w:t>
            </w:r>
          </w:p>
          <w:p w14:paraId="33DD758E"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51F3A08D" w14:textId="77777777" w:rsidR="00B919B2" w:rsidRPr="00227B2E" w:rsidRDefault="00B919B2" w:rsidP="007D6C9E">
            <w:pPr>
              <w:snapToGrid w:val="0"/>
              <w:spacing w:before="60" w:after="60"/>
              <w:rPr>
                <w:sz w:val="21"/>
                <w:szCs w:val="21"/>
                <w:lang w:eastAsia="zh-CN"/>
              </w:rPr>
            </w:pPr>
            <w:r>
              <w:rPr>
                <w:sz w:val="21"/>
                <w:szCs w:val="21"/>
                <w:lang w:eastAsia="zh-CN"/>
              </w:rPr>
              <w:t xml:space="preserve">We would like to understand why only medium and high correlation are considered and not Low correlation. For 2x2 with 1 layer per UE, high correlation would largely degrade performance. </w:t>
            </w:r>
          </w:p>
          <w:p w14:paraId="0A632482"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187C3631"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1 as baseline. </w:t>
            </w:r>
          </w:p>
          <w:p w14:paraId="7037BAA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2500BC77" w14:textId="77777777" w:rsidR="00B919B2" w:rsidRPr="00227B2E" w:rsidRDefault="00B919B2" w:rsidP="007D6C9E">
            <w:pPr>
              <w:snapToGrid w:val="0"/>
              <w:spacing w:before="60" w:after="60"/>
              <w:rPr>
                <w:sz w:val="21"/>
                <w:szCs w:val="21"/>
                <w:lang w:eastAsia="zh-CN"/>
              </w:rPr>
            </w:pPr>
            <w:r>
              <w:rPr>
                <w:sz w:val="21"/>
                <w:szCs w:val="21"/>
                <w:lang w:eastAsia="zh-CN"/>
              </w:rPr>
              <w:t>For initial evaluation we are okay with option 3. But we prefer to limit 64QAM to 4x4 only.</w:t>
            </w:r>
          </w:p>
          <w:p w14:paraId="284AD76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5A3670C5"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7591140C"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59BB126F"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78BF12C0"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553F3534"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74E8E3A1"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25718C3B"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101D66EA"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5301CA51"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06BB5ED2" w14:textId="77777777" w:rsidR="00B919B2" w:rsidRPr="00227B2E" w:rsidRDefault="00B919B2" w:rsidP="007D6C9E">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5D314626" w14:textId="77777777" w:rsidR="00B919B2" w:rsidRPr="00327A22" w:rsidRDefault="00B919B2" w:rsidP="007D6C9E">
            <w:pPr>
              <w:rPr>
                <w:rFonts w:eastAsia="Malgun Gothic"/>
                <w:bCs/>
                <w:sz w:val="21"/>
                <w:szCs w:val="21"/>
                <w:lang w:eastAsia="ko-KR"/>
              </w:rPr>
            </w:pPr>
            <w:r w:rsidRPr="00327A22">
              <w:rPr>
                <w:rFonts w:eastAsia="Malgun Gothic"/>
                <w:bCs/>
                <w:sz w:val="21"/>
                <w:szCs w:val="21"/>
                <w:lang w:eastAsia="ko-KR"/>
              </w:rPr>
              <w:t xml:space="preserve">Okay with performance metric as </w:t>
            </w:r>
            <w:r>
              <w:rPr>
                <w:rFonts w:eastAsia="Malgun Gothic"/>
                <w:bCs/>
                <w:sz w:val="21"/>
                <w:szCs w:val="21"/>
                <w:lang w:eastAsia="ko-KR"/>
              </w:rPr>
              <w:t xml:space="preserve">SNR @70% max TP. Not sure if we should also evaluate against MMSE receiver. Perhaps performance against SU-MIMO to understand degradation introduced due to co-scheduled UE would be a </w:t>
            </w:r>
            <w:proofErr w:type="gramStart"/>
            <w:r>
              <w:rPr>
                <w:rFonts w:eastAsia="Malgun Gothic"/>
                <w:bCs/>
                <w:sz w:val="21"/>
                <w:szCs w:val="21"/>
                <w:lang w:eastAsia="ko-KR"/>
              </w:rPr>
              <w:t>better criteria</w:t>
            </w:r>
            <w:proofErr w:type="gramEnd"/>
            <w:r>
              <w:rPr>
                <w:rFonts w:eastAsia="Malgun Gothic"/>
                <w:bCs/>
                <w:sz w:val="21"/>
                <w:szCs w:val="21"/>
                <w:lang w:eastAsia="ko-KR"/>
              </w:rPr>
              <w:t xml:space="preserve">. We should further </w:t>
            </w:r>
            <w:proofErr w:type="spellStart"/>
            <w:r>
              <w:rPr>
                <w:rFonts w:eastAsia="Malgun Gothic"/>
                <w:bCs/>
                <w:sz w:val="21"/>
                <w:szCs w:val="21"/>
                <w:lang w:eastAsia="ko-KR"/>
              </w:rPr>
              <w:t>downselect</w:t>
            </w:r>
            <w:proofErr w:type="spellEnd"/>
            <w:r>
              <w:rPr>
                <w:rFonts w:eastAsia="Malgun Gothic"/>
                <w:bCs/>
                <w:sz w:val="21"/>
                <w:szCs w:val="21"/>
                <w:lang w:eastAsia="ko-KR"/>
              </w:rPr>
              <w:t xml:space="preserve"> scenarios/ parameters that results in less degradation compared to SU-MIMO to achieve better system performance.  </w:t>
            </w:r>
          </w:p>
        </w:tc>
      </w:tr>
      <w:tr w:rsidR="00B919B2" w:rsidRPr="00840F82" w14:paraId="29FA458A" w14:textId="77777777" w:rsidTr="00B919B2">
        <w:tc>
          <w:tcPr>
            <w:tcW w:w="1348" w:type="dxa"/>
            <w:vAlign w:val="center"/>
          </w:tcPr>
          <w:p w14:paraId="2FBCDFF6" w14:textId="0A40C51B" w:rsidR="00B919B2" w:rsidRPr="000741C6" w:rsidRDefault="00C21432" w:rsidP="007D6C9E">
            <w:pPr>
              <w:snapToGrid w:val="0"/>
              <w:spacing w:before="60" w:after="60"/>
              <w:jc w:val="both"/>
              <w:rPr>
                <w:sz w:val="21"/>
                <w:szCs w:val="21"/>
                <w:lang w:val="en-US" w:eastAsia="ja-JP"/>
              </w:rPr>
            </w:pPr>
            <w:r>
              <w:rPr>
                <w:rFonts w:hint="eastAsia"/>
                <w:sz w:val="21"/>
                <w:szCs w:val="21"/>
                <w:lang w:val="en-US" w:eastAsia="ja-JP"/>
              </w:rPr>
              <w:t>A</w:t>
            </w:r>
            <w:r>
              <w:rPr>
                <w:sz w:val="21"/>
                <w:szCs w:val="21"/>
                <w:lang w:val="en-US" w:eastAsia="ja-JP"/>
              </w:rPr>
              <w:t>nritsu</w:t>
            </w:r>
          </w:p>
        </w:tc>
        <w:tc>
          <w:tcPr>
            <w:tcW w:w="8283" w:type="dxa"/>
            <w:vAlign w:val="center"/>
          </w:tcPr>
          <w:p w14:paraId="7098C373" w14:textId="4928372D" w:rsidR="00B919B2" w:rsidRDefault="001045EA" w:rsidP="007D6C9E">
            <w:pPr>
              <w:snapToGrid w:val="0"/>
              <w:spacing w:before="60" w:after="60"/>
              <w:rPr>
                <w:rFonts w:ascii="Arial" w:hAnsi="Arial" w:cs="Arial"/>
                <w:sz w:val="21"/>
                <w:szCs w:val="21"/>
                <w:lang w:eastAsia="ja-JP"/>
              </w:rPr>
            </w:pPr>
            <w:r>
              <w:rPr>
                <w:rFonts w:ascii="Arial" w:hAnsi="Arial" w:cs="Arial" w:hint="eastAsia"/>
                <w:sz w:val="21"/>
                <w:szCs w:val="21"/>
                <w:lang w:eastAsia="ja-JP"/>
              </w:rPr>
              <w:t>I</w:t>
            </w:r>
            <w:r w:rsidR="00D87FEC">
              <w:rPr>
                <w:rFonts w:ascii="Arial" w:hAnsi="Arial" w:cs="Arial"/>
                <w:sz w:val="21"/>
                <w:szCs w:val="21"/>
                <w:lang w:eastAsia="ja-JP"/>
              </w:rPr>
              <w:t xml:space="preserve">ssue 3-1-6: </w:t>
            </w:r>
            <w:r w:rsidR="00D87FEC" w:rsidRPr="00D87FEC">
              <w:rPr>
                <w:rFonts w:ascii="Arial" w:hAnsi="Arial" w:cs="Arial"/>
                <w:sz w:val="21"/>
                <w:szCs w:val="21"/>
                <w:lang w:eastAsia="ja-JP"/>
              </w:rPr>
              <w:t>PMI selection and precoding matrix generation</w:t>
            </w:r>
          </w:p>
          <w:p w14:paraId="45CCC038" w14:textId="61ACB1F4" w:rsidR="001045EA" w:rsidRPr="000741C6" w:rsidRDefault="001045EA" w:rsidP="001045EA">
            <w:pPr>
              <w:rPr>
                <w:rFonts w:ascii="Arial" w:hAnsi="Arial" w:cs="Arial"/>
                <w:lang w:val="en-US" w:eastAsia="ja-JP"/>
              </w:rPr>
            </w:pPr>
            <w:proofErr w:type="gramStart"/>
            <w:r>
              <w:rPr>
                <w:rFonts w:ascii="Arial" w:hAnsi="Arial" w:cs="Arial"/>
              </w:rPr>
              <w:t>Unfortunately</w:t>
            </w:r>
            <w:proofErr w:type="gramEnd"/>
            <w:r>
              <w:rPr>
                <w:rFonts w:ascii="Arial" w:hAnsi="Arial" w:cs="Arial"/>
              </w:rPr>
              <w:t xml:space="preserve"> we came to a conclusion that we need more time to study the feasibility of this MU-MIMO test by our equipment.</w:t>
            </w:r>
          </w:p>
          <w:p w14:paraId="5AF70E11" w14:textId="77777777" w:rsidR="001045EA" w:rsidRDefault="001045EA" w:rsidP="001045EA">
            <w:pPr>
              <w:rPr>
                <w:rFonts w:ascii="Arial" w:hAnsi="Arial" w:cs="Arial"/>
              </w:rPr>
            </w:pPr>
            <w:r>
              <w:rPr>
                <w:rFonts w:ascii="Arial" w:hAnsi="Arial" w:cs="Arial"/>
              </w:rPr>
              <w:t>There are some fundamental questions with this test such as:</w:t>
            </w:r>
          </w:p>
          <w:p w14:paraId="52E38754" w14:textId="227937AD" w:rsidR="001045EA" w:rsidRPr="000741C6" w:rsidRDefault="001045EA" w:rsidP="000741C6">
            <w:pPr>
              <w:pStyle w:val="aff8"/>
              <w:numPr>
                <w:ilvl w:val="0"/>
                <w:numId w:val="35"/>
              </w:numPr>
              <w:spacing w:after="0"/>
              <w:ind w:firstLineChars="0"/>
              <w:rPr>
                <w:rFonts w:ascii="Arial" w:eastAsia="Times New Roman" w:hAnsi="Arial" w:cs="Arial"/>
              </w:rPr>
            </w:pPr>
            <w:r w:rsidRPr="000741C6">
              <w:rPr>
                <w:rFonts w:ascii="Arial" w:eastAsia="Times New Roman" w:hAnsi="Arial" w:cs="Arial"/>
              </w:rPr>
              <w:t>Does this interference test need to be carried out by conducted method, or OTA, or both?</w:t>
            </w:r>
          </w:p>
          <w:p w14:paraId="7DCB8398" w14:textId="77777777" w:rsidR="001045EA" w:rsidRDefault="001045EA" w:rsidP="000741C6">
            <w:pPr>
              <w:pStyle w:val="aff8"/>
              <w:ind w:left="360" w:firstLineChars="0" w:firstLine="0"/>
              <w:rPr>
                <w:rFonts w:ascii="Arial" w:eastAsiaTheme="minorEastAsia" w:hAnsi="Arial" w:cs="Arial"/>
              </w:rPr>
            </w:pPr>
            <w:r>
              <w:rPr>
                <w:rFonts w:ascii="Arial" w:hAnsi="Arial" w:cs="Arial"/>
              </w:rPr>
              <w:t>If it needs to be carried out by the conducted method, then we need to consider a way to evaluate interference between multiple carriers under a condition that each (or all) carrier is delivered to UE via cables.</w:t>
            </w:r>
          </w:p>
          <w:p w14:paraId="03845582" w14:textId="77777777" w:rsidR="001045EA" w:rsidRDefault="001045EA" w:rsidP="000741C6">
            <w:pPr>
              <w:pStyle w:val="aff8"/>
              <w:ind w:left="360" w:firstLineChars="0" w:firstLine="0"/>
              <w:rPr>
                <w:rFonts w:ascii="Arial" w:hAnsi="Arial" w:cs="Arial"/>
              </w:rPr>
            </w:pPr>
            <w:r>
              <w:rPr>
                <w:rFonts w:ascii="Arial" w:hAnsi="Arial" w:cs="Arial"/>
              </w:rPr>
              <w:t>To see influence between carriers, we imagine that we perhaps need to create all the DL 8 or 16 carriers by either of the precoding methods (random or feedback-based), combine them all, and again split them to transmit to UE antenna connectors. (</w:t>
            </w:r>
            <w:proofErr w:type="gramStart"/>
            <w:r>
              <w:rPr>
                <w:rFonts w:ascii="Arial" w:hAnsi="Arial" w:cs="Arial"/>
              </w:rPr>
              <w:t>Sorry</w:t>
            </w:r>
            <w:proofErr w:type="gramEnd"/>
            <w:r>
              <w:rPr>
                <w:rFonts w:ascii="Arial" w:hAnsi="Arial" w:cs="Arial"/>
              </w:rPr>
              <w:t xml:space="preserve"> this is just my image and there might be more smart way to achieve it….)</w:t>
            </w:r>
          </w:p>
          <w:p w14:paraId="1E5132AF" w14:textId="22336BCF" w:rsidR="001045EA" w:rsidRPr="000741C6" w:rsidRDefault="001045EA" w:rsidP="000741C6">
            <w:pPr>
              <w:pStyle w:val="aff8"/>
              <w:ind w:left="360" w:firstLineChars="0" w:firstLine="0"/>
              <w:rPr>
                <w:rFonts w:ascii="Arial" w:hAnsi="Arial" w:cs="Arial"/>
              </w:rPr>
            </w:pPr>
            <w:r>
              <w:rPr>
                <w:rFonts w:ascii="Arial" w:hAnsi="Arial" w:cs="Arial"/>
              </w:rPr>
              <w:t xml:space="preserve">If the test </w:t>
            </w:r>
            <w:proofErr w:type="gramStart"/>
            <w:r>
              <w:rPr>
                <w:rFonts w:ascii="Arial" w:hAnsi="Arial" w:cs="Arial"/>
              </w:rPr>
              <w:t>need</w:t>
            </w:r>
            <w:proofErr w:type="gramEnd"/>
            <w:r>
              <w:rPr>
                <w:rFonts w:ascii="Arial" w:hAnsi="Arial" w:cs="Arial"/>
              </w:rPr>
              <w:t xml:space="preserve"> to be carried out by OTA, then we need to think about the number and placement of probes in the test chamber</w:t>
            </w:r>
          </w:p>
          <w:p w14:paraId="2C122B95" w14:textId="107ABCD5" w:rsidR="001045EA" w:rsidRPr="000741C6" w:rsidRDefault="001045EA" w:rsidP="000741C6">
            <w:pPr>
              <w:pStyle w:val="aff8"/>
              <w:numPr>
                <w:ilvl w:val="0"/>
                <w:numId w:val="35"/>
              </w:numPr>
              <w:spacing w:after="0"/>
              <w:ind w:firstLineChars="0"/>
              <w:rPr>
                <w:rFonts w:ascii="Arial" w:eastAsia="Times New Roman" w:hAnsi="Arial" w:cs="Arial"/>
              </w:rPr>
            </w:pPr>
            <w:r w:rsidRPr="000741C6">
              <w:rPr>
                <w:rFonts w:ascii="Arial" w:eastAsia="Times New Roman" w:hAnsi="Arial" w:cs="Arial"/>
              </w:rPr>
              <w:t xml:space="preserve">What </w:t>
            </w:r>
            <w:proofErr w:type="gramStart"/>
            <w:r w:rsidRPr="000741C6">
              <w:rPr>
                <w:rFonts w:ascii="Arial" w:eastAsia="Times New Roman" w:hAnsi="Arial" w:cs="Arial"/>
              </w:rPr>
              <w:t>is</w:t>
            </w:r>
            <w:proofErr w:type="gramEnd"/>
            <w:r w:rsidRPr="000741C6">
              <w:rPr>
                <w:rFonts w:ascii="Arial" w:eastAsia="Times New Roman" w:hAnsi="Arial" w:cs="Arial"/>
              </w:rPr>
              <w:t xml:space="preserve"> the hardware configurations to achieve this test by our system?</w:t>
            </w:r>
          </w:p>
          <w:p w14:paraId="501EBBF5" w14:textId="77777777" w:rsidR="001045EA" w:rsidRDefault="001045EA" w:rsidP="001045EA">
            <w:pPr>
              <w:pStyle w:val="aff8"/>
              <w:numPr>
                <w:ilvl w:val="0"/>
                <w:numId w:val="34"/>
              </w:numPr>
              <w:overflowPunct/>
              <w:autoSpaceDE/>
              <w:autoSpaceDN/>
              <w:adjustRightInd/>
              <w:spacing w:after="0"/>
              <w:ind w:firstLineChars="0"/>
              <w:textAlignment w:val="auto"/>
              <w:rPr>
                <w:rFonts w:ascii="Arial" w:eastAsia="Times New Roman" w:hAnsi="Arial" w:cs="Arial"/>
              </w:rPr>
            </w:pPr>
            <w:r>
              <w:rPr>
                <w:rFonts w:ascii="Arial" w:eastAsia="Times New Roman" w:hAnsi="Arial" w:cs="Arial"/>
              </w:rPr>
              <w:t>This depends on the outcome above.</w:t>
            </w:r>
          </w:p>
          <w:p w14:paraId="7BE8B87B" w14:textId="671375BD" w:rsidR="001045EA" w:rsidRPr="001045EA" w:rsidRDefault="001045EA" w:rsidP="007D6C9E">
            <w:pPr>
              <w:snapToGrid w:val="0"/>
              <w:spacing w:before="60" w:after="60"/>
              <w:rPr>
                <w:rFonts w:ascii="Arial" w:hAnsi="Arial" w:cs="Arial"/>
                <w:sz w:val="21"/>
                <w:szCs w:val="21"/>
              </w:rPr>
            </w:pPr>
          </w:p>
        </w:tc>
      </w:tr>
      <w:tr w:rsidR="003420F2" w:rsidRPr="00840F82" w14:paraId="4BC4A0F2" w14:textId="77777777" w:rsidTr="00B919B2">
        <w:tc>
          <w:tcPr>
            <w:tcW w:w="1348" w:type="dxa"/>
            <w:vAlign w:val="center"/>
          </w:tcPr>
          <w:p w14:paraId="0FB07BB6" w14:textId="5FD51D5D" w:rsidR="003420F2" w:rsidRDefault="003420F2" w:rsidP="003420F2">
            <w:pPr>
              <w:snapToGrid w:val="0"/>
              <w:spacing w:before="60" w:after="60"/>
              <w:rPr>
                <w:sz w:val="21"/>
                <w:szCs w:val="21"/>
                <w:lang w:val="en-US" w:eastAsia="ja-JP"/>
              </w:rPr>
            </w:pPr>
            <w:r>
              <w:rPr>
                <w:sz w:val="21"/>
                <w:szCs w:val="21"/>
                <w:lang w:val="en-US" w:eastAsia="ja-JP"/>
              </w:rPr>
              <w:t>Rohde &amp; Schwarz</w:t>
            </w:r>
          </w:p>
        </w:tc>
        <w:tc>
          <w:tcPr>
            <w:tcW w:w="8283" w:type="dxa"/>
            <w:vAlign w:val="center"/>
          </w:tcPr>
          <w:p w14:paraId="05724550" w14:textId="77777777" w:rsidR="003420F2" w:rsidRDefault="003420F2" w:rsidP="007D6C9E">
            <w:pPr>
              <w:snapToGrid w:val="0"/>
              <w:spacing w:before="60" w:after="60"/>
              <w:rPr>
                <w:rFonts w:ascii="Arial" w:hAnsi="Arial" w:cs="Arial"/>
                <w:sz w:val="21"/>
                <w:szCs w:val="21"/>
                <w:lang w:eastAsia="ja-JP"/>
              </w:rPr>
            </w:pPr>
            <w:r w:rsidRPr="003420F2">
              <w:rPr>
                <w:rFonts w:ascii="Arial" w:hAnsi="Arial" w:cs="Arial"/>
                <w:sz w:val="21"/>
                <w:szCs w:val="21"/>
                <w:lang w:eastAsia="ja-JP"/>
              </w:rPr>
              <w:t>Issue 3-1-6: PMI selection and precoding matrix generation</w:t>
            </w:r>
          </w:p>
          <w:p w14:paraId="0086BB1B" w14:textId="202A7BB7" w:rsidR="003420F2" w:rsidRPr="003420F2" w:rsidRDefault="003420F2" w:rsidP="003420F2">
            <w:pPr>
              <w:rPr>
                <w:rFonts w:ascii="Arial" w:hAnsi="Arial" w:cs="Arial"/>
                <w:lang w:val="en-US" w:eastAsia="ja-JP"/>
              </w:rPr>
            </w:pPr>
            <w:r w:rsidRPr="003420F2">
              <w:rPr>
                <w:rFonts w:ascii="Arial" w:hAnsi="Arial" w:cs="Arial"/>
                <w:lang w:eastAsia="ja-JP"/>
              </w:rPr>
              <w:t>Some of the options seem to be very complex when it comes to TE implementation.</w:t>
            </w:r>
            <w:r w:rsidRPr="003420F2">
              <w:rPr>
                <w:rFonts w:ascii="Arial" w:hAnsi="Arial" w:cs="Arial"/>
              </w:rPr>
              <w:t xml:space="preserve"> We are currently reviewing the options internally, but cannot make a final judgement right now, which options may be feasible to implement or not. Therefor we would suggest to not conclude on this issue right now and have more time to perform a more in-depth analysis.</w:t>
            </w:r>
          </w:p>
        </w:tc>
      </w:tr>
      <w:tr w:rsidR="0079207C" w:rsidRPr="00840F82" w14:paraId="09777941" w14:textId="77777777" w:rsidTr="00B919B2">
        <w:tc>
          <w:tcPr>
            <w:tcW w:w="1348" w:type="dxa"/>
            <w:vAlign w:val="center"/>
          </w:tcPr>
          <w:p w14:paraId="3E53E48F" w14:textId="27B9E59D" w:rsidR="0079207C" w:rsidRDefault="0079207C" w:rsidP="0079207C">
            <w:pPr>
              <w:snapToGrid w:val="0"/>
              <w:spacing w:before="60" w:after="60"/>
              <w:rPr>
                <w:sz w:val="21"/>
                <w:szCs w:val="21"/>
                <w:lang w:val="en-US" w:eastAsia="ja-JP"/>
              </w:rPr>
            </w:pPr>
            <w:r>
              <w:rPr>
                <w:rFonts w:eastAsiaTheme="minorEastAsia"/>
                <w:sz w:val="21"/>
                <w:szCs w:val="21"/>
                <w:lang w:val="en-US" w:eastAsia="zh-CN"/>
              </w:rPr>
              <w:t>MediaTek</w:t>
            </w:r>
          </w:p>
        </w:tc>
        <w:tc>
          <w:tcPr>
            <w:tcW w:w="8283" w:type="dxa"/>
            <w:vAlign w:val="center"/>
          </w:tcPr>
          <w:p w14:paraId="21AA7062" w14:textId="77777777" w:rsidR="0079207C" w:rsidRPr="00DB6423" w:rsidRDefault="0079207C" w:rsidP="0079207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22A629DC"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5BA0909F" w14:textId="77777777" w:rsidR="0079207C" w:rsidRDefault="0079207C" w:rsidP="0079207C">
            <w:pPr>
              <w:snapToGrid w:val="0"/>
              <w:spacing w:before="60" w:after="60"/>
              <w:rPr>
                <w:sz w:val="21"/>
                <w:szCs w:val="21"/>
                <w:lang w:eastAsia="zh-CN"/>
              </w:rPr>
            </w:pPr>
            <w:r>
              <w:rPr>
                <w:sz w:val="21"/>
                <w:szCs w:val="21"/>
                <w:lang w:eastAsia="zh-CN"/>
              </w:rPr>
              <w:t>Prefer Option 3.</w:t>
            </w:r>
          </w:p>
          <w:p w14:paraId="39D90A57" w14:textId="77777777" w:rsidR="0079207C" w:rsidRPr="00227B2E" w:rsidRDefault="0079207C" w:rsidP="0079207C">
            <w:pPr>
              <w:snapToGrid w:val="0"/>
              <w:spacing w:before="60" w:after="60"/>
              <w:rPr>
                <w:sz w:val="21"/>
                <w:szCs w:val="21"/>
                <w:lang w:eastAsia="zh-CN"/>
              </w:rPr>
            </w:pPr>
          </w:p>
          <w:p w14:paraId="566E78A1"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6716AE33" w14:textId="77777777" w:rsidR="0079207C" w:rsidRDefault="0079207C" w:rsidP="0079207C">
            <w:pPr>
              <w:snapToGrid w:val="0"/>
              <w:spacing w:before="60" w:after="60"/>
              <w:rPr>
                <w:sz w:val="21"/>
                <w:szCs w:val="21"/>
                <w:lang w:eastAsia="zh-CN"/>
              </w:rPr>
            </w:pPr>
            <w:r>
              <w:rPr>
                <w:sz w:val="21"/>
                <w:szCs w:val="21"/>
                <w:lang w:eastAsia="zh-CN"/>
              </w:rPr>
              <w:t>Support the recommended WF.</w:t>
            </w:r>
          </w:p>
          <w:p w14:paraId="6C25C213" w14:textId="77777777" w:rsidR="0079207C" w:rsidRPr="00227B2E" w:rsidRDefault="0079207C" w:rsidP="0079207C">
            <w:pPr>
              <w:snapToGrid w:val="0"/>
              <w:spacing w:before="60" w:after="60"/>
              <w:rPr>
                <w:sz w:val="21"/>
                <w:szCs w:val="21"/>
                <w:lang w:eastAsia="zh-CN"/>
              </w:rPr>
            </w:pPr>
          </w:p>
          <w:p w14:paraId="7F935426"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521042BE" w14:textId="77777777" w:rsidR="0079207C" w:rsidRPr="00384C89" w:rsidRDefault="0079207C" w:rsidP="0079207C">
            <w:pPr>
              <w:snapToGrid w:val="0"/>
              <w:spacing w:before="60" w:after="60"/>
              <w:rPr>
                <w:sz w:val="21"/>
                <w:szCs w:val="21"/>
                <w:lang w:eastAsia="zh-CN"/>
              </w:rPr>
            </w:pPr>
            <w:r>
              <w:rPr>
                <w:sz w:val="21"/>
                <w:szCs w:val="21"/>
                <w:lang w:eastAsia="zh-CN"/>
              </w:rPr>
              <w:t>Support the recommended WF.</w:t>
            </w:r>
          </w:p>
          <w:p w14:paraId="54DD667D" w14:textId="77777777" w:rsidR="0079207C" w:rsidRPr="00227B2E" w:rsidRDefault="0079207C" w:rsidP="0079207C">
            <w:pPr>
              <w:snapToGrid w:val="0"/>
              <w:spacing w:before="60" w:after="60"/>
              <w:rPr>
                <w:sz w:val="21"/>
                <w:szCs w:val="21"/>
                <w:lang w:eastAsia="zh-CN"/>
              </w:rPr>
            </w:pPr>
          </w:p>
          <w:p w14:paraId="4CB19FBA" w14:textId="77777777" w:rsidR="0079207C" w:rsidRPr="00DB6423" w:rsidRDefault="0079207C" w:rsidP="0079207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55498600"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00A68944" w14:textId="77777777" w:rsidR="0079207C" w:rsidRPr="00227B2E" w:rsidRDefault="0079207C" w:rsidP="0079207C">
            <w:pPr>
              <w:snapToGrid w:val="0"/>
              <w:spacing w:before="60" w:after="60"/>
              <w:rPr>
                <w:sz w:val="21"/>
                <w:szCs w:val="21"/>
                <w:lang w:eastAsia="zh-CN"/>
              </w:rPr>
            </w:pPr>
            <w:r>
              <w:rPr>
                <w:rFonts w:hint="eastAsia"/>
                <w:sz w:val="21"/>
                <w:szCs w:val="21"/>
                <w:lang w:eastAsia="zh-CN"/>
              </w:rPr>
              <w:t xml:space="preserve">For </w:t>
            </w:r>
            <w:r>
              <w:rPr>
                <w:sz w:val="21"/>
                <w:szCs w:val="21"/>
                <w:lang w:eastAsia="zh-CN"/>
              </w:rPr>
              <w:t>the scenario with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1 interference UE</w:t>
            </w:r>
            <w:r>
              <w:rPr>
                <w:sz w:val="21"/>
                <w:szCs w:val="21"/>
                <w:lang w:eastAsia="zh-CN"/>
              </w:rPr>
              <w:t xml:space="preserve">, we </w:t>
            </w:r>
            <w:proofErr w:type="spellStart"/>
            <w:r>
              <w:rPr>
                <w:sz w:val="21"/>
                <w:szCs w:val="21"/>
                <w:lang w:eastAsia="zh-CN"/>
              </w:rPr>
              <w:t>supprot</w:t>
            </w:r>
            <w:proofErr w:type="spellEnd"/>
            <w:r>
              <w:rPr>
                <w:sz w:val="21"/>
                <w:szCs w:val="21"/>
                <w:lang w:eastAsia="zh-CN"/>
              </w:rPr>
              <w:t xml:space="preserve"> Option 2.</w:t>
            </w:r>
          </w:p>
          <w:p w14:paraId="33742335" w14:textId="0FECB253" w:rsidR="0079207C" w:rsidRPr="003420F2" w:rsidRDefault="0079207C" w:rsidP="0079207C">
            <w:pPr>
              <w:snapToGrid w:val="0"/>
              <w:spacing w:before="60" w:after="60"/>
              <w:rPr>
                <w:rFonts w:ascii="Arial" w:hAnsi="Arial" w:cs="Arial"/>
                <w:sz w:val="21"/>
                <w:szCs w:val="21"/>
                <w:lang w:eastAsia="ja-JP"/>
              </w:rPr>
            </w:pPr>
            <w:r w:rsidRPr="00227B2E">
              <w:rPr>
                <w:sz w:val="21"/>
                <w:szCs w:val="21"/>
                <w:lang w:eastAsia="zh-CN"/>
              </w:rPr>
              <w:t xml:space="preserve"> </w:t>
            </w:r>
          </w:p>
        </w:tc>
      </w:tr>
      <w:tr w:rsidR="00472476" w:rsidRPr="00840F82" w14:paraId="23D4F186" w14:textId="77777777" w:rsidTr="00B919B2">
        <w:tc>
          <w:tcPr>
            <w:tcW w:w="1348" w:type="dxa"/>
            <w:vAlign w:val="center"/>
          </w:tcPr>
          <w:p w14:paraId="799D8417" w14:textId="753705D7" w:rsidR="00472476" w:rsidRDefault="00472476" w:rsidP="0079207C">
            <w:pPr>
              <w:snapToGrid w:val="0"/>
              <w:spacing w:before="60" w:after="60"/>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8283" w:type="dxa"/>
            <w:vAlign w:val="center"/>
          </w:tcPr>
          <w:p w14:paraId="4D4F48EC" w14:textId="77777777" w:rsidR="00472476" w:rsidRPr="00AA6853" w:rsidRDefault="00472476" w:rsidP="00472476">
            <w:pPr>
              <w:snapToGrid w:val="0"/>
              <w:spacing w:before="60" w:after="60"/>
              <w:rPr>
                <w:rFonts w:ascii="Arial" w:hAnsi="Arial" w:cs="Arial"/>
                <w:sz w:val="21"/>
                <w:szCs w:val="21"/>
              </w:rPr>
            </w:pPr>
            <w:r w:rsidRPr="00CC484F">
              <w:rPr>
                <w:rFonts w:ascii="Arial" w:hAnsi="Arial" w:cs="Arial"/>
                <w:sz w:val="21"/>
                <w:szCs w:val="21"/>
              </w:rPr>
              <w:t>Sub-topic 3-</w:t>
            </w:r>
            <w:r w:rsidRPr="00CC484F">
              <w:rPr>
                <w:rFonts w:ascii="Arial" w:hAnsi="Arial" w:cs="Arial" w:hint="eastAsia"/>
                <w:sz w:val="21"/>
                <w:szCs w:val="21"/>
              </w:rPr>
              <w:t>1:</w:t>
            </w:r>
            <w:r w:rsidRPr="00CC484F">
              <w:rPr>
                <w:rFonts w:ascii="Arial" w:hAnsi="Arial" w:cs="Arial"/>
                <w:sz w:val="21"/>
                <w:szCs w:val="21"/>
              </w:rPr>
              <w:t xml:space="preserve"> Inter-</w:t>
            </w:r>
            <w:r w:rsidRPr="00CC484F">
              <w:rPr>
                <w:rFonts w:ascii="Arial" w:hAnsi="Arial" w:cs="Arial" w:hint="eastAsia"/>
                <w:sz w:val="21"/>
                <w:szCs w:val="21"/>
              </w:rPr>
              <w:t>u</w:t>
            </w:r>
            <w:r w:rsidRPr="00AA6853">
              <w:rPr>
                <w:rFonts w:ascii="Arial" w:hAnsi="Arial" w:cs="Arial"/>
                <w:sz w:val="21"/>
                <w:szCs w:val="21"/>
              </w:rPr>
              <w:t xml:space="preserve">ser </w:t>
            </w:r>
            <w:r w:rsidRPr="00AA6853">
              <w:rPr>
                <w:rFonts w:ascii="Arial" w:hAnsi="Arial" w:cs="Arial" w:hint="eastAsia"/>
                <w:sz w:val="21"/>
                <w:szCs w:val="21"/>
              </w:rPr>
              <w:t>i</w:t>
            </w:r>
            <w:r w:rsidRPr="00AA6853">
              <w:rPr>
                <w:rFonts w:ascii="Arial" w:hAnsi="Arial" w:cs="Arial"/>
                <w:sz w:val="21"/>
                <w:szCs w:val="21"/>
              </w:rPr>
              <w:t xml:space="preserve">nterference </w:t>
            </w:r>
            <w:proofErr w:type="spellStart"/>
            <w:r w:rsidRPr="00AA6853">
              <w:rPr>
                <w:rFonts w:ascii="Arial" w:hAnsi="Arial" w:cs="Arial" w:hint="eastAsia"/>
                <w:sz w:val="21"/>
                <w:szCs w:val="21"/>
              </w:rPr>
              <w:t>m</w:t>
            </w:r>
            <w:r w:rsidRPr="00AA6853">
              <w:rPr>
                <w:rFonts w:ascii="Arial" w:hAnsi="Arial" w:cs="Arial"/>
                <w:sz w:val="21"/>
                <w:szCs w:val="21"/>
              </w:rPr>
              <w:t>odeling</w:t>
            </w:r>
            <w:proofErr w:type="spellEnd"/>
            <w:r w:rsidRPr="00AA6853">
              <w:rPr>
                <w:rFonts w:ascii="Arial" w:hAnsi="Arial" w:cs="Arial" w:hint="eastAsia"/>
                <w:sz w:val="21"/>
                <w:szCs w:val="21"/>
              </w:rPr>
              <w:t xml:space="preserve"> for phase I </w:t>
            </w:r>
            <w:r w:rsidRPr="00AA6853">
              <w:rPr>
                <w:rFonts w:ascii="Arial" w:hAnsi="Arial" w:cs="Arial"/>
                <w:sz w:val="21"/>
                <w:szCs w:val="21"/>
              </w:rPr>
              <w:t>evaluation</w:t>
            </w:r>
          </w:p>
          <w:p w14:paraId="75AD5B6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1</w:t>
            </w:r>
            <w:r w:rsidRPr="00AA6853">
              <w:rPr>
                <w:sz w:val="21"/>
                <w:szCs w:val="21"/>
                <w:lang w:eastAsia="zh-CN"/>
              </w:rPr>
              <w:t xml:space="preserve">: Paired UE </w:t>
            </w:r>
            <w:r w:rsidRPr="00AA6853">
              <w:rPr>
                <w:rFonts w:hint="eastAsia"/>
                <w:sz w:val="21"/>
                <w:szCs w:val="21"/>
                <w:lang w:eastAsia="zh-CN"/>
              </w:rPr>
              <w:t>n</w:t>
            </w:r>
            <w:r w:rsidRPr="00AA6853">
              <w:rPr>
                <w:sz w:val="21"/>
                <w:szCs w:val="21"/>
                <w:lang w:eastAsia="zh-CN"/>
              </w:rPr>
              <w:t>umber</w:t>
            </w:r>
          </w:p>
          <w:p w14:paraId="16976352" w14:textId="77777777" w:rsidR="00472476" w:rsidRPr="00CC484F" w:rsidRDefault="00472476" w:rsidP="00472476">
            <w:pPr>
              <w:snapToGrid w:val="0"/>
              <w:spacing w:before="60" w:after="60"/>
              <w:rPr>
                <w:rFonts w:eastAsiaTheme="minorEastAsia"/>
                <w:sz w:val="21"/>
                <w:szCs w:val="21"/>
                <w:lang w:eastAsia="zh-CN"/>
              </w:rPr>
            </w:pPr>
            <w:r w:rsidRPr="00CC484F">
              <w:rPr>
                <w:rFonts w:eastAsiaTheme="minorEastAsia" w:hint="eastAsia"/>
                <w:sz w:val="21"/>
                <w:szCs w:val="21"/>
                <w:lang w:eastAsia="zh-CN"/>
              </w:rPr>
              <w:t>W</w:t>
            </w:r>
            <w:r w:rsidRPr="00CC484F">
              <w:rPr>
                <w:rFonts w:eastAsiaTheme="minorEastAsia"/>
                <w:sz w:val="21"/>
                <w:szCs w:val="21"/>
                <w:lang w:eastAsia="zh-CN"/>
              </w:rPr>
              <w:t>e prefer Option1 can take Option2 as a compromise considering of simulation efforts.</w:t>
            </w:r>
          </w:p>
          <w:p w14:paraId="48C9F49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2</w:t>
            </w:r>
            <w:r w:rsidRPr="00AA6853">
              <w:rPr>
                <w:sz w:val="21"/>
                <w:szCs w:val="21"/>
                <w:lang w:eastAsia="zh-CN"/>
              </w:rPr>
              <w:t xml:space="preserve">: Rank for </w:t>
            </w:r>
            <w:r w:rsidRPr="00AA6853">
              <w:rPr>
                <w:rFonts w:hint="eastAsia"/>
                <w:sz w:val="21"/>
                <w:szCs w:val="21"/>
                <w:lang w:eastAsia="zh-CN"/>
              </w:rPr>
              <w:t>t</w:t>
            </w:r>
            <w:r w:rsidRPr="00AA6853">
              <w:rPr>
                <w:sz w:val="21"/>
                <w:szCs w:val="21"/>
                <w:lang w:eastAsia="zh-CN"/>
              </w:rPr>
              <w:t xml:space="preserve">arget and </w:t>
            </w:r>
            <w:r w:rsidRPr="00AA6853">
              <w:rPr>
                <w:rFonts w:hint="eastAsia"/>
                <w:sz w:val="21"/>
                <w:szCs w:val="21"/>
                <w:lang w:eastAsia="zh-CN"/>
              </w:rPr>
              <w:t>i</w:t>
            </w:r>
            <w:r w:rsidRPr="00AA6853">
              <w:rPr>
                <w:sz w:val="21"/>
                <w:szCs w:val="21"/>
                <w:lang w:eastAsia="zh-CN"/>
              </w:rPr>
              <w:t xml:space="preserve">nterference </w:t>
            </w:r>
            <w:r w:rsidRPr="00AA6853">
              <w:rPr>
                <w:rFonts w:hint="eastAsia"/>
                <w:sz w:val="21"/>
                <w:szCs w:val="21"/>
                <w:lang w:eastAsia="zh-CN"/>
              </w:rPr>
              <w:t>PDSCH</w:t>
            </w:r>
          </w:p>
          <w:p w14:paraId="06B825DD"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the recommended WF</w:t>
            </w:r>
          </w:p>
          <w:p w14:paraId="619131D3"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 xml:space="preserve">-3: Correlation between the propagation channel of the </w:t>
            </w:r>
            <w:r w:rsidRPr="00AA6853">
              <w:rPr>
                <w:rFonts w:hint="eastAsia"/>
                <w:sz w:val="21"/>
                <w:szCs w:val="21"/>
                <w:lang w:eastAsia="zh-CN"/>
              </w:rPr>
              <w:t>p</w:t>
            </w:r>
            <w:r w:rsidRPr="00AA6853">
              <w:rPr>
                <w:sz w:val="21"/>
                <w:szCs w:val="21"/>
                <w:lang w:eastAsia="zh-CN"/>
              </w:rPr>
              <w:t>aired UEs</w:t>
            </w:r>
          </w:p>
          <w:p w14:paraId="1A3161B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the recommended WF</w:t>
            </w:r>
          </w:p>
          <w:p w14:paraId="737F73B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4</w:t>
            </w:r>
            <w:r w:rsidRPr="00AA6853">
              <w:rPr>
                <w:sz w:val="21"/>
                <w:szCs w:val="21"/>
                <w:lang w:eastAsia="zh-CN"/>
              </w:rPr>
              <w:t xml:space="preserve">: Antenna </w:t>
            </w:r>
            <w:r w:rsidRPr="00AA6853">
              <w:rPr>
                <w:rFonts w:hint="eastAsia"/>
                <w:sz w:val="21"/>
                <w:szCs w:val="21"/>
                <w:lang w:eastAsia="zh-CN"/>
              </w:rPr>
              <w:t>c</w:t>
            </w:r>
            <w:r w:rsidRPr="00AA6853">
              <w:rPr>
                <w:sz w:val="21"/>
                <w:szCs w:val="21"/>
                <w:lang w:eastAsia="zh-CN"/>
              </w:rPr>
              <w:t>onfiguration</w:t>
            </w:r>
          </w:p>
          <w:p w14:paraId="7B861395" w14:textId="77777777" w:rsidR="00472476" w:rsidRPr="00AA6853" w:rsidRDefault="00472476" w:rsidP="00472476">
            <w:pPr>
              <w:snapToGrid w:val="0"/>
              <w:spacing w:before="60" w:after="60"/>
              <w:rPr>
                <w:sz w:val="21"/>
                <w:szCs w:val="21"/>
                <w:lang w:eastAsia="zh-CN"/>
              </w:rPr>
            </w:pPr>
            <w:r w:rsidRPr="00AA6853">
              <w:rPr>
                <w:sz w:val="21"/>
                <w:szCs w:val="21"/>
                <w:lang w:eastAsia="zh-CN"/>
              </w:rPr>
              <w:t>It is related to Issue 3-3-1 and Issue3-3-6. For Tx antenna number, if there are 3 paired UEs and support Rank 2, or we use following PMI, the number of transmit antenna should be larger than 8. However, if we only consider 1 paired UE and random PMI finally, we also support Option2 and Option3.</w:t>
            </w:r>
          </w:p>
          <w:p w14:paraId="61AA23A7" w14:textId="77777777" w:rsidR="00472476" w:rsidRPr="00AA6853" w:rsidRDefault="00472476" w:rsidP="00472476">
            <w:pPr>
              <w:snapToGrid w:val="0"/>
              <w:spacing w:before="60" w:after="60"/>
              <w:rPr>
                <w:sz w:val="21"/>
                <w:szCs w:val="21"/>
                <w:lang w:eastAsia="zh-CN"/>
              </w:rPr>
            </w:pPr>
            <w:r w:rsidRPr="00AA6853">
              <w:rPr>
                <w:sz w:val="21"/>
                <w:szCs w:val="21"/>
                <w:lang w:eastAsia="zh-CN"/>
              </w:rPr>
              <w:t>For Rx antenna number, agree option 1.</w:t>
            </w:r>
          </w:p>
          <w:p w14:paraId="5726A67E" w14:textId="77777777" w:rsidR="00472476" w:rsidRPr="00CC484F" w:rsidRDefault="00472476" w:rsidP="00472476">
            <w:pPr>
              <w:snapToGrid w:val="0"/>
              <w:spacing w:before="60" w:after="60"/>
              <w:rPr>
                <w:szCs w:val="21"/>
              </w:rPr>
            </w:pPr>
            <w:r w:rsidRPr="00CC484F">
              <w:rPr>
                <w:sz w:val="21"/>
                <w:szCs w:val="21"/>
                <w:lang w:eastAsia="zh-CN"/>
              </w:rPr>
              <w:t>Issue 3-1-5: Codebook type</w:t>
            </w:r>
          </w:p>
          <w:p w14:paraId="00CE0E0A"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sz w:val="21"/>
                <w:szCs w:val="21"/>
                <w:lang w:eastAsia="zh-CN"/>
              </w:rPr>
              <w:t>T</w:t>
            </w:r>
            <w:r w:rsidRPr="00AA6853">
              <w:rPr>
                <w:rFonts w:eastAsiaTheme="minorEastAsia" w:hint="eastAsia"/>
                <w:sz w:val="21"/>
                <w:szCs w:val="21"/>
                <w:lang w:eastAsia="zh-CN"/>
              </w:rPr>
              <w:t>his</w:t>
            </w:r>
            <w:r w:rsidRPr="00AA6853">
              <w:rPr>
                <w:rFonts w:eastAsiaTheme="minorEastAsia"/>
                <w:sz w:val="21"/>
                <w:szCs w:val="21"/>
                <w:lang w:eastAsia="zh-CN"/>
              </w:rPr>
              <w:t xml:space="preserve"> issue is based on issue 3-1-</w:t>
            </w:r>
            <w:r w:rsidRPr="00AA6853">
              <w:rPr>
                <w:rFonts w:eastAsiaTheme="minorEastAsia" w:hint="eastAsia"/>
                <w:sz w:val="21"/>
                <w:szCs w:val="21"/>
                <w:lang w:eastAsia="zh-CN"/>
              </w:rPr>
              <w:t>4</w:t>
            </w:r>
            <w:r w:rsidRPr="00AA6853">
              <w:rPr>
                <w:rFonts w:eastAsiaTheme="minorEastAsia"/>
                <w:sz w:val="21"/>
                <w:szCs w:val="21"/>
                <w:lang w:eastAsia="zh-CN"/>
              </w:rPr>
              <w:t>;</w:t>
            </w:r>
          </w:p>
          <w:p w14:paraId="7BFD361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I</w:t>
            </w:r>
            <w:r w:rsidRPr="00AA6853">
              <w:rPr>
                <w:rFonts w:eastAsiaTheme="minorEastAsia"/>
                <w:sz w:val="21"/>
                <w:szCs w:val="21"/>
                <w:lang w:eastAsia="zh-CN"/>
              </w:rPr>
              <w:t>f we consider 8Tx or 16Tx, then we can take Option1 as the starting point</w:t>
            </w:r>
          </w:p>
          <w:p w14:paraId="3C1069B2"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I</w:t>
            </w:r>
            <w:r w:rsidRPr="00AA6853">
              <w:rPr>
                <w:rFonts w:eastAsiaTheme="minorEastAsia"/>
                <w:sz w:val="21"/>
                <w:szCs w:val="21"/>
                <w:lang w:eastAsia="zh-CN"/>
              </w:rPr>
              <w:t xml:space="preserve">f we consider 2Tx and 4Tx, then we prefer to use </w:t>
            </w:r>
            <w:proofErr w:type="spellStart"/>
            <w:r w:rsidRPr="00AA6853">
              <w:rPr>
                <w:rFonts w:eastAsiaTheme="minorEastAsia"/>
                <w:sz w:val="21"/>
                <w:szCs w:val="21"/>
                <w:lang w:eastAsia="zh-CN"/>
              </w:rPr>
              <w:t>TypeI</w:t>
            </w:r>
            <w:proofErr w:type="spellEnd"/>
            <w:r w:rsidRPr="00AA6853">
              <w:rPr>
                <w:rFonts w:eastAsiaTheme="minorEastAsia"/>
                <w:sz w:val="21"/>
                <w:szCs w:val="21"/>
                <w:lang w:eastAsia="zh-CN"/>
              </w:rPr>
              <w:t xml:space="preserve"> codebook.</w:t>
            </w:r>
          </w:p>
          <w:p w14:paraId="5CB39B2B" w14:textId="77777777" w:rsidR="00472476" w:rsidRPr="00CC484F" w:rsidRDefault="00472476" w:rsidP="00472476">
            <w:pPr>
              <w:snapToGrid w:val="0"/>
              <w:spacing w:before="60" w:after="60"/>
              <w:rPr>
                <w:szCs w:val="21"/>
              </w:rPr>
            </w:pPr>
            <w:r w:rsidRPr="00CC484F">
              <w:rPr>
                <w:sz w:val="21"/>
                <w:szCs w:val="21"/>
                <w:lang w:eastAsia="zh-CN"/>
              </w:rPr>
              <w:t>Issue 3-1-6: PMI selection and precoding matrix generation</w:t>
            </w:r>
          </w:p>
          <w:p w14:paraId="7154A1BA" w14:textId="77777777" w:rsidR="00472476" w:rsidRPr="00AA6853" w:rsidRDefault="00472476" w:rsidP="00472476">
            <w:pPr>
              <w:snapToGrid w:val="0"/>
              <w:spacing w:before="60" w:after="60"/>
              <w:rPr>
                <w:rFonts w:eastAsiaTheme="minorEastAsia"/>
                <w:sz w:val="21"/>
                <w:szCs w:val="21"/>
                <w:lang w:eastAsia="zh-CN"/>
              </w:rPr>
            </w:pPr>
            <w:r w:rsidRPr="00CC484F">
              <w:rPr>
                <w:rFonts w:eastAsiaTheme="minorEastAsia" w:hint="eastAsia"/>
                <w:sz w:val="21"/>
                <w:szCs w:val="21"/>
                <w:lang w:eastAsia="zh-CN"/>
              </w:rPr>
              <w:t>O</w:t>
            </w:r>
            <w:r w:rsidRPr="00CC484F">
              <w:rPr>
                <w:rFonts w:eastAsiaTheme="minorEastAsia"/>
                <w:sz w:val="21"/>
                <w:szCs w:val="21"/>
                <w:lang w:eastAsia="zh-CN"/>
              </w:rPr>
              <w:t xml:space="preserve">ption 1 is fine </w:t>
            </w:r>
            <w:r w:rsidRPr="00AA6853">
              <w:rPr>
                <w:rFonts w:eastAsiaTheme="minorEastAsia"/>
                <w:sz w:val="21"/>
                <w:szCs w:val="21"/>
                <w:lang w:eastAsia="zh-CN"/>
              </w:rPr>
              <w:t>for us. The specific PMI selecting methodology can be further discussed.</w:t>
            </w:r>
          </w:p>
          <w:p w14:paraId="56CD45FE" w14:textId="77777777" w:rsidR="00472476" w:rsidRPr="00CC484F" w:rsidRDefault="00472476" w:rsidP="00472476">
            <w:pPr>
              <w:snapToGrid w:val="0"/>
              <w:spacing w:before="60" w:after="60"/>
              <w:rPr>
                <w:szCs w:val="21"/>
              </w:rPr>
            </w:pPr>
            <w:r w:rsidRPr="00CC484F">
              <w:rPr>
                <w:sz w:val="21"/>
                <w:szCs w:val="21"/>
                <w:lang w:eastAsia="zh-CN"/>
              </w:rPr>
              <w:t>Issue 3-1-7: PRB bundling size and precoding granularity</w:t>
            </w:r>
          </w:p>
          <w:p w14:paraId="1C0310F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sz w:val="21"/>
                <w:szCs w:val="21"/>
                <w:lang w:eastAsia="zh-CN"/>
              </w:rPr>
              <w:t>T</w:t>
            </w:r>
            <w:r w:rsidRPr="00AA6853">
              <w:rPr>
                <w:rFonts w:eastAsiaTheme="minorEastAsia" w:hint="eastAsia"/>
                <w:sz w:val="21"/>
                <w:szCs w:val="21"/>
                <w:lang w:eastAsia="zh-CN"/>
              </w:rPr>
              <w:t>his</w:t>
            </w:r>
            <w:r w:rsidRPr="00AA6853">
              <w:rPr>
                <w:rFonts w:eastAsiaTheme="minorEastAsia"/>
                <w:sz w:val="21"/>
                <w:szCs w:val="21"/>
                <w:lang w:eastAsia="zh-CN"/>
              </w:rPr>
              <w:t xml:space="preserve"> issue is based on issue 3-1-</w:t>
            </w:r>
            <w:r w:rsidRPr="00AA6853">
              <w:rPr>
                <w:rFonts w:eastAsiaTheme="minorEastAsia" w:hint="eastAsia"/>
                <w:sz w:val="21"/>
                <w:szCs w:val="21"/>
                <w:lang w:eastAsia="zh-CN"/>
              </w:rPr>
              <w:t>4</w:t>
            </w:r>
            <w:r w:rsidRPr="00AA6853">
              <w:rPr>
                <w:rFonts w:eastAsiaTheme="minorEastAsia"/>
                <w:sz w:val="21"/>
                <w:szCs w:val="21"/>
                <w:lang w:eastAsia="zh-CN"/>
              </w:rPr>
              <w:t>;</w:t>
            </w:r>
          </w:p>
          <w:p w14:paraId="3CAFB372" w14:textId="77777777" w:rsidR="00472476" w:rsidRPr="00AA6853" w:rsidRDefault="00472476" w:rsidP="00472476">
            <w:pPr>
              <w:snapToGrid w:val="0"/>
              <w:spacing w:before="60" w:after="60"/>
              <w:rPr>
                <w:sz w:val="21"/>
                <w:szCs w:val="21"/>
                <w:lang w:eastAsia="zh-CN"/>
              </w:rPr>
            </w:pPr>
            <w:r w:rsidRPr="00AA6853">
              <w:rPr>
                <w:sz w:val="21"/>
                <w:szCs w:val="21"/>
                <w:lang w:eastAsia="zh-CN"/>
              </w:rPr>
              <w:t>If we consider 8Tx or 16Tx, then we can take Option3 as the starting point</w:t>
            </w:r>
          </w:p>
          <w:p w14:paraId="3B83E7B8" w14:textId="77777777" w:rsidR="00472476" w:rsidRPr="00AA6853" w:rsidRDefault="00472476" w:rsidP="00472476">
            <w:pPr>
              <w:snapToGrid w:val="0"/>
              <w:spacing w:before="60" w:after="60"/>
              <w:rPr>
                <w:sz w:val="21"/>
                <w:szCs w:val="21"/>
                <w:lang w:eastAsia="zh-CN"/>
              </w:rPr>
            </w:pPr>
            <w:r w:rsidRPr="00AA6853">
              <w:rPr>
                <w:sz w:val="21"/>
                <w:szCs w:val="21"/>
                <w:lang w:eastAsia="zh-CN"/>
              </w:rPr>
              <w:t>If we consider 2Tx and 4Tx, then we prefer to use Option1.</w:t>
            </w:r>
          </w:p>
          <w:p w14:paraId="4E5D466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8</w:t>
            </w:r>
            <w:r w:rsidRPr="00AA6853">
              <w:rPr>
                <w:sz w:val="21"/>
                <w:szCs w:val="21"/>
                <w:lang w:eastAsia="zh-CN"/>
              </w:rPr>
              <w:t xml:space="preserve">: </w:t>
            </w:r>
            <w:r w:rsidRPr="00AA6853">
              <w:rPr>
                <w:rFonts w:hint="eastAsia"/>
                <w:sz w:val="21"/>
                <w:szCs w:val="21"/>
                <w:lang w:eastAsia="zh-CN"/>
              </w:rPr>
              <w:t>MCS for interfering PDSCH</w:t>
            </w:r>
          </w:p>
          <w:p w14:paraId="6B61A41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ption2 is also OK for us that reuse LTE methodology.</w:t>
            </w:r>
          </w:p>
          <w:p w14:paraId="1BE20B89" w14:textId="77777777" w:rsidR="00472476" w:rsidRPr="00AA6853" w:rsidRDefault="00472476" w:rsidP="00472476">
            <w:pPr>
              <w:snapToGrid w:val="0"/>
              <w:spacing w:before="60" w:after="60"/>
              <w:rPr>
                <w:rFonts w:ascii="Arial" w:hAnsi="Arial" w:cs="Arial"/>
                <w:sz w:val="21"/>
                <w:szCs w:val="21"/>
              </w:rPr>
            </w:pPr>
          </w:p>
          <w:p w14:paraId="49E14B54" w14:textId="77777777" w:rsidR="00472476" w:rsidRPr="00CC484F" w:rsidRDefault="00472476" w:rsidP="00472476">
            <w:pPr>
              <w:snapToGrid w:val="0"/>
              <w:spacing w:before="60" w:after="60"/>
              <w:rPr>
                <w:rFonts w:ascii="Arial" w:hAnsi="Arial" w:cs="Arial"/>
                <w:sz w:val="21"/>
                <w:szCs w:val="21"/>
              </w:rPr>
            </w:pPr>
            <w:r w:rsidRPr="00AA6853">
              <w:rPr>
                <w:rFonts w:ascii="Arial" w:hAnsi="Arial" w:cs="Arial"/>
                <w:sz w:val="21"/>
                <w:szCs w:val="21"/>
              </w:rPr>
              <w:t>Sub-topic 3-</w:t>
            </w:r>
            <w:r w:rsidRPr="00AA6853">
              <w:rPr>
                <w:rFonts w:ascii="Arial" w:hAnsi="Arial" w:cs="Arial" w:hint="eastAsia"/>
                <w:sz w:val="21"/>
                <w:szCs w:val="21"/>
              </w:rPr>
              <w:t>2:</w:t>
            </w:r>
            <w:r w:rsidRPr="00AA6853">
              <w:rPr>
                <w:rFonts w:ascii="Arial" w:hAnsi="Arial" w:cs="Arial"/>
                <w:sz w:val="21"/>
                <w:szCs w:val="21"/>
              </w:rPr>
              <w:t xml:space="preserve"> DMRS </w:t>
            </w:r>
            <w:r w:rsidRPr="00AA6853">
              <w:rPr>
                <w:rFonts w:ascii="Arial" w:hAnsi="Arial" w:cs="Arial" w:hint="eastAsia"/>
                <w:sz w:val="21"/>
                <w:szCs w:val="21"/>
              </w:rPr>
              <w:t>c</w:t>
            </w:r>
            <w:r w:rsidRPr="00AA6853">
              <w:rPr>
                <w:rFonts w:ascii="Arial" w:hAnsi="Arial" w:cs="Arial"/>
                <w:sz w:val="21"/>
                <w:szCs w:val="21"/>
              </w:rPr>
              <w:t>onfiguration</w:t>
            </w:r>
            <w:r w:rsidRPr="00AA6853">
              <w:rPr>
                <w:rFonts w:ascii="Arial" w:hAnsi="Arial" w:cs="Arial" w:hint="eastAsia"/>
                <w:sz w:val="21"/>
                <w:szCs w:val="21"/>
              </w:rPr>
              <w:t xml:space="preserve"> for phase I </w:t>
            </w:r>
            <w:r w:rsidRPr="00AA6853">
              <w:rPr>
                <w:rFonts w:ascii="Arial" w:hAnsi="Arial" w:cs="Arial"/>
                <w:sz w:val="21"/>
                <w:szCs w:val="21"/>
              </w:rPr>
              <w:t>evaluation</w:t>
            </w:r>
          </w:p>
          <w:p w14:paraId="6313B712" w14:textId="77777777" w:rsidR="00472476" w:rsidRPr="00CC484F" w:rsidRDefault="00472476" w:rsidP="00472476">
            <w:pPr>
              <w:snapToGrid w:val="0"/>
              <w:spacing w:before="60" w:after="60"/>
              <w:rPr>
                <w:szCs w:val="21"/>
              </w:rPr>
            </w:pPr>
            <w:r w:rsidRPr="00CC484F">
              <w:rPr>
                <w:sz w:val="21"/>
                <w:szCs w:val="21"/>
                <w:lang w:eastAsia="zh-CN"/>
              </w:rPr>
              <w:t>Issue 3-2-2: DMRS type and DMRS additional position</w:t>
            </w:r>
          </w:p>
          <w:p w14:paraId="06631A6A" w14:textId="77777777" w:rsidR="00472476" w:rsidRPr="00CC484F" w:rsidRDefault="00472476" w:rsidP="00472476">
            <w:pPr>
              <w:snapToGrid w:val="0"/>
              <w:spacing w:before="60" w:after="60"/>
              <w:rPr>
                <w:rFonts w:eastAsiaTheme="minorEastAsia"/>
                <w:sz w:val="21"/>
                <w:szCs w:val="21"/>
                <w:lang w:eastAsia="zh-CN"/>
              </w:rPr>
            </w:pPr>
            <w:r w:rsidRPr="00CC484F">
              <w:rPr>
                <w:rFonts w:eastAsiaTheme="minorEastAsia"/>
                <w:sz w:val="21"/>
                <w:szCs w:val="21"/>
                <w:lang w:eastAsia="zh-CN"/>
              </w:rPr>
              <w:t>Support Opion1.</w:t>
            </w:r>
          </w:p>
          <w:p w14:paraId="22F90510" w14:textId="77777777" w:rsidR="00472476" w:rsidRPr="00CC484F" w:rsidRDefault="00472476" w:rsidP="00472476">
            <w:pPr>
              <w:snapToGrid w:val="0"/>
              <w:spacing w:before="60" w:after="60"/>
              <w:rPr>
                <w:sz w:val="21"/>
                <w:szCs w:val="21"/>
                <w:lang w:eastAsia="zh-CN"/>
              </w:rPr>
            </w:pPr>
          </w:p>
          <w:p w14:paraId="46440543" w14:textId="77777777" w:rsidR="00472476" w:rsidRPr="00AA6853" w:rsidRDefault="00472476" w:rsidP="00472476">
            <w:pPr>
              <w:snapToGrid w:val="0"/>
              <w:spacing w:before="60" w:after="60"/>
              <w:rPr>
                <w:rFonts w:ascii="Arial" w:hAnsi="Arial" w:cs="Arial"/>
                <w:sz w:val="21"/>
                <w:szCs w:val="21"/>
              </w:rPr>
            </w:pPr>
            <w:r w:rsidRPr="00CC484F">
              <w:rPr>
                <w:rFonts w:ascii="Arial" w:hAnsi="Arial" w:cs="Arial"/>
                <w:sz w:val="21"/>
                <w:szCs w:val="21"/>
              </w:rPr>
              <w:t>Sub-topic 3-</w:t>
            </w:r>
            <w:r w:rsidRPr="00CC484F">
              <w:rPr>
                <w:rFonts w:ascii="Arial" w:hAnsi="Arial" w:cs="Arial" w:hint="eastAsia"/>
                <w:sz w:val="21"/>
                <w:szCs w:val="21"/>
              </w:rPr>
              <w:t>3:</w:t>
            </w:r>
            <w:r w:rsidRPr="00AA6853">
              <w:rPr>
                <w:rFonts w:ascii="Arial" w:hAnsi="Arial" w:cs="Arial"/>
                <w:sz w:val="21"/>
                <w:szCs w:val="21"/>
              </w:rPr>
              <w:t xml:space="preserve"> Reference </w:t>
            </w:r>
            <w:r w:rsidRPr="00AA6853">
              <w:rPr>
                <w:rFonts w:ascii="Arial" w:hAnsi="Arial" w:cs="Arial" w:hint="eastAsia"/>
                <w:sz w:val="21"/>
                <w:szCs w:val="21"/>
              </w:rPr>
              <w:t>r</w:t>
            </w:r>
            <w:r w:rsidRPr="00AA6853">
              <w:rPr>
                <w:rFonts w:ascii="Arial" w:hAnsi="Arial" w:cs="Arial"/>
                <w:sz w:val="21"/>
                <w:szCs w:val="21"/>
              </w:rPr>
              <w:t>eceiver</w:t>
            </w:r>
            <w:r w:rsidRPr="00AA6853">
              <w:rPr>
                <w:rFonts w:ascii="Arial" w:hAnsi="Arial" w:cs="Arial" w:hint="eastAsia"/>
                <w:sz w:val="21"/>
                <w:szCs w:val="21"/>
              </w:rPr>
              <w:t xml:space="preserve"> for phase I </w:t>
            </w:r>
            <w:r w:rsidRPr="00AA6853">
              <w:rPr>
                <w:rFonts w:ascii="Arial" w:hAnsi="Arial" w:cs="Arial"/>
                <w:sz w:val="21"/>
                <w:szCs w:val="21"/>
              </w:rPr>
              <w:t>evaluation</w:t>
            </w:r>
          </w:p>
          <w:p w14:paraId="3A8ABBFF" w14:textId="77777777" w:rsidR="00472476" w:rsidRPr="00CC484F" w:rsidRDefault="00472476" w:rsidP="00472476">
            <w:pPr>
              <w:snapToGrid w:val="0"/>
              <w:spacing w:before="60" w:after="60"/>
              <w:rPr>
                <w:szCs w:val="21"/>
              </w:rPr>
            </w:pPr>
            <w:r w:rsidRPr="00CC484F">
              <w:rPr>
                <w:sz w:val="21"/>
                <w:szCs w:val="21"/>
                <w:lang w:eastAsia="zh-CN"/>
              </w:rPr>
              <w:t>Issue 3-3-1: Candidate Receivers</w:t>
            </w:r>
          </w:p>
          <w:p w14:paraId="775B0B9C" w14:textId="77777777" w:rsidR="00472476" w:rsidRPr="00CC484F" w:rsidRDefault="00472476" w:rsidP="00472476">
            <w:pPr>
              <w:snapToGrid w:val="0"/>
              <w:spacing w:before="60" w:after="60"/>
              <w:rPr>
                <w:rFonts w:eastAsiaTheme="minorEastAsia"/>
                <w:sz w:val="21"/>
                <w:szCs w:val="21"/>
                <w:lang w:eastAsia="zh-CN"/>
              </w:rPr>
            </w:pPr>
            <w:r w:rsidRPr="00CC484F">
              <w:rPr>
                <w:sz w:val="21"/>
                <w:szCs w:val="21"/>
                <w:lang w:val="en-US" w:eastAsia="zh-CN"/>
              </w:rPr>
              <w:t>Prefer option 1.</w:t>
            </w:r>
          </w:p>
          <w:p w14:paraId="7AD9680A" w14:textId="77777777" w:rsidR="00472476" w:rsidRPr="00CC484F" w:rsidRDefault="00472476" w:rsidP="00472476">
            <w:pPr>
              <w:snapToGrid w:val="0"/>
              <w:spacing w:before="60" w:after="60"/>
              <w:rPr>
                <w:szCs w:val="21"/>
              </w:rPr>
            </w:pPr>
            <w:r w:rsidRPr="00CC484F">
              <w:rPr>
                <w:sz w:val="21"/>
                <w:szCs w:val="21"/>
                <w:lang w:eastAsia="zh-CN"/>
              </w:rPr>
              <w:t>Issue 3-3-2: Interference estimation for cases with 2 DMRS CDM groups</w:t>
            </w:r>
          </w:p>
          <w:p w14:paraId="017937F4"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ption1 makes sense, however, it may decide by UE implementation.</w:t>
            </w:r>
          </w:p>
          <w:p w14:paraId="226449E8"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3</w:t>
            </w:r>
            <w:r w:rsidRPr="00AA6853">
              <w:rPr>
                <w:sz w:val="21"/>
                <w:szCs w:val="21"/>
                <w:lang w:eastAsia="zh-CN"/>
              </w:rPr>
              <w:t>-</w:t>
            </w:r>
            <w:r w:rsidRPr="00AA6853">
              <w:rPr>
                <w:rFonts w:hint="eastAsia"/>
                <w:sz w:val="21"/>
                <w:szCs w:val="21"/>
                <w:lang w:eastAsia="zh-CN"/>
              </w:rPr>
              <w:t>3</w:t>
            </w:r>
            <w:r w:rsidRPr="00AA6853">
              <w:rPr>
                <w:sz w:val="21"/>
                <w:szCs w:val="21"/>
                <w:lang w:eastAsia="zh-CN"/>
              </w:rPr>
              <w:t xml:space="preserve">: Interference </w:t>
            </w:r>
            <w:r w:rsidRPr="00AA6853">
              <w:rPr>
                <w:rFonts w:hint="eastAsia"/>
                <w:sz w:val="21"/>
                <w:szCs w:val="21"/>
                <w:lang w:eastAsia="zh-CN"/>
              </w:rPr>
              <w:t>e</w:t>
            </w:r>
            <w:r w:rsidRPr="00AA6853">
              <w:rPr>
                <w:sz w:val="21"/>
                <w:szCs w:val="21"/>
                <w:lang w:eastAsia="zh-CN"/>
              </w:rPr>
              <w:t xml:space="preserve">stimation </w:t>
            </w:r>
            <w:r w:rsidRPr="00AA6853">
              <w:rPr>
                <w:rFonts w:hint="eastAsia"/>
                <w:sz w:val="21"/>
                <w:szCs w:val="21"/>
                <w:lang w:eastAsia="zh-CN"/>
              </w:rPr>
              <w:t>g</w:t>
            </w:r>
            <w:r w:rsidRPr="00AA6853">
              <w:rPr>
                <w:sz w:val="21"/>
                <w:szCs w:val="21"/>
                <w:lang w:eastAsia="zh-CN"/>
              </w:rPr>
              <w:t>ranularity</w:t>
            </w:r>
          </w:p>
          <w:p w14:paraId="7C7420F2"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sz w:val="21"/>
                <w:szCs w:val="21"/>
                <w:lang w:eastAsia="zh-CN"/>
              </w:rPr>
              <w:t>It may decide by UE implementation</w:t>
            </w:r>
            <w:r w:rsidRPr="00AA6853">
              <w:rPr>
                <w:rFonts w:eastAsiaTheme="minorEastAsia" w:hint="eastAsia"/>
                <w:sz w:val="21"/>
                <w:szCs w:val="21"/>
                <w:lang w:eastAsia="zh-CN"/>
              </w:rPr>
              <w:t>.</w:t>
            </w:r>
          </w:p>
          <w:p w14:paraId="0E20DD30" w14:textId="77777777" w:rsidR="00472476" w:rsidRPr="00CC484F" w:rsidRDefault="00472476" w:rsidP="00472476">
            <w:pPr>
              <w:snapToGrid w:val="0"/>
              <w:spacing w:before="60" w:after="60"/>
              <w:rPr>
                <w:szCs w:val="21"/>
              </w:rPr>
            </w:pPr>
            <w:r w:rsidRPr="00CC484F">
              <w:rPr>
                <w:sz w:val="21"/>
                <w:szCs w:val="21"/>
                <w:lang w:eastAsia="zh-CN"/>
              </w:rPr>
              <w:t>Issue 3-3-4: Whether to introduce network assistance to assist the receiver</w:t>
            </w:r>
          </w:p>
          <w:p w14:paraId="1DD240A6"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N</w:t>
            </w:r>
            <w:r w:rsidRPr="00AA6853">
              <w:rPr>
                <w:rFonts w:eastAsiaTheme="minorEastAsia"/>
                <w:sz w:val="21"/>
                <w:szCs w:val="21"/>
                <w:lang w:eastAsia="zh-CN"/>
              </w:rPr>
              <w:t>eed further discussion</w:t>
            </w:r>
          </w:p>
          <w:p w14:paraId="2606DB5A" w14:textId="77777777" w:rsidR="00472476" w:rsidRPr="00AA6853" w:rsidRDefault="00472476" w:rsidP="00472476">
            <w:pPr>
              <w:snapToGrid w:val="0"/>
              <w:spacing w:before="60" w:after="60"/>
              <w:rPr>
                <w:rFonts w:eastAsiaTheme="minorEastAsia"/>
                <w:sz w:val="21"/>
                <w:szCs w:val="21"/>
                <w:lang w:eastAsia="zh-CN"/>
              </w:rPr>
            </w:pPr>
          </w:p>
          <w:p w14:paraId="7019C443" w14:textId="77777777" w:rsidR="00472476" w:rsidRPr="00AA6853" w:rsidRDefault="00472476" w:rsidP="00472476">
            <w:pPr>
              <w:snapToGrid w:val="0"/>
              <w:spacing w:before="60" w:after="60"/>
              <w:rPr>
                <w:rFonts w:ascii="Arial" w:hAnsi="Arial" w:cs="Arial"/>
                <w:sz w:val="21"/>
                <w:szCs w:val="21"/>
              </w:rPr>
            </w:pPr>
            <w:r w:rsidRPr="00AA6853">
              <w:rPr>
                <w:rFonts w:ascii="Arial" w:hAnsi="Arial" w:cs="Arial"/>
                <w:sz w:val="21"/>
                <w:szCs w:val="21"/>
              </w:rPr>
              <w:t>Sub-topic 3-</w:t>
            </w:r>
            <w:r w:rsidRPr="00AA6853">
              <w:rPr>
                <w:rFonts w:ascii="Arial" w:hAnsi="Arial" w:cs="Arial" w:hint="eastAsia"/>
                <w:sz w:val="21"/>
                <w:szCs w:val="21"/>
              </w:rPr>
              <w:t>4:</w:t>
            </w:r>
            <w:r w:rsidRPr="00AA6853">
              <w:rPr>
                <w:rFonts w:ascii="Arial" w:hAnsi="Arial" w:cs="Arial"/>
                <w:sz w:val="21"/>
                <w:szCs w:val="21"/>
              </w:rPr>
              <w:t xml:space="preserve"> PDSCH </w:t>
            </w:r>
            <w:r w:rsidRPr="00AA6853">
              <w:rPr>
                <w:rFonts w:ascii="Arial" w:hAnsi="Arial" w:cs="Arial" w:hint="eastAsia"/>
                <w:sz w:val="21"/>
                <w:szCs w:val="21"/>
                <w:lang w:eastAsia="zh-CN"/>
              </w:rPr>
              <w:t>p</w:t>
            </w:r>
            <w:r w:rsidRPr="00AA6853">
              <w:rPr>
                <w:rFonts w:ascii="Arial" w:hAnsi="Arial" w:cs="Arial"/>
                <w:sz w:val="21"/>
                <w:szCs w:val="21"/>
              </w:rPr>
              <w:t>arameters</w:t>
            </w:r>
            <w:r w:rsidRPr="00AA6853">
              <w:rPr>
                <w:rFonts w:ascii="Arial" w:hAnsi="Arial" w:cs="Arial" w:hint="eastAsia"/>
                <w:sz w:val="21"/>
                <w:szCs w:val="21"/>
              </w:rPr>
              <w:t xml:space="preserve"> for phase I </w:t>
            </w:r>
            <w:r w:rsidRPr="00AA6853">
              <w:rPr>
                <w:rFonts w:ascii="Arial" w:hAnsi="Arial" w:cs="Arial"/>
                <w:sz w:val="21"/>
                <w:szCs w:val="21"/>
              </w:rPr>
              <w:t>evaluation</w:t>
            </w:r>
          </w:p>
          <w:p w14:paraId="278B43DD"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 xml:space="preserve">-1: </w:t>
            </w:r>
            <w:r w:rsidRPr="00AA6853">
              <w:rPr>
                <w:rFonts w:hint="eastAsia"/>
                <w:sz w:val="21"/>
                <w:szCs w:val="21"/>
                <w:lang w:eastAsia="zh-CN"/>
              </w:rPr>
              <w:t>SCS</w:t>
            </w:r>
          </w:p>
          <w:p w14:paraId="24B7432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ption1</w:t>
            </w:r>
          </w:p>
          <w:p w14:paraId="259764FE"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-2: Channel Bandwidth</w:t>
            </w:r>
          </w:p>
          <w:p w14:paraId="3C0A1E7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W</w:t>
            </w:r>
            <w:r w:rsidRPr="00AA6853">
              <w:rPr>
                <w:rFonts w:eastAsiaTheme="minorEastAsia"/>
                <w:sz w:val="21"/>
                <w:szCs w:val="21"/>
                <w:lang w:eastAsia="zh-CN"/>
              </w:rPr>
              <w:t>e support Option1 to consider both typical configuration and maximum bandwidth configuration.</w:t>
            </w:r>
          </w:p>
          <w:p w14:paraId="6B40A6C8"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-3: TDD Configuration</w:t>
            </w:r>
          </w:p>
          <w:p w14:paraId="2A4B2CC9"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B</w:t>
            </w:r>
            <w:r w:rsidRPr="00AA6853">
              <w:rPr>
                <w:rFonts w:eastAsiaTheme="minorEastAsia"/>
                <w:sz w:val="21"/>
                <w:szCs w:val="21"/>
                <w:lang w:eastAsia="zh-CN"/>
              </w:rPr>
              <w:t>oth Option1 and Option2 is OK for us.</w:t>
            </w:r>
          </w:p>
          <w:p w14:paraId="2101E4AD"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 xml:space="preserve">-4: MIMO </w:t>
            </w:r>
            <w:r w:rsidRPr="00AA6853">
              <w:rPr>
                <w:rFonts w:hint="eastAsia"/>
                <w:sz w:val="21"/>
                <w:szCs w:val="21"/>
                <w:lang w:eastAsia="zh-CN"/>
              </w:rPr>
              <w:t>c</w:t>
            </w:r>
            <w:r w:rsidRPr="00AA6853">
              <w:rPr>
                <w:sz w:val="21"/>
                <w:szCs w:val="21"/>
                <w:lang w:eastAsia="zh-CN"/>
              </w:rPr>
              <w:t>orrelation</w:t>
            </w:r>
            <w:r w:rsidRPr="00AA6853">
              <w:rPr>
                <w:rFonts w:hint="eastAsia"/>
                <w:sz w:val="21"/>
                <w:szCs w:val="21"/>
                <w:lang w:eastAsia="zh-CN"/>
              </w:rPr>
              <w:t xml:space="preserve"> for each UE</w:t>
            </w:r>
          </w:p>
          <w:p w14:paraId="60AE8987"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ption1</w:t>
            </w:r>
          </w:p>
          <w:p w14:paraId="22DEE13A"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-5: Propagation Condition</w:t>
            </w:r>
          </w:p>
          <w:p w14:paraId="5B733819"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recommended WF</w:t>
            </w:r>
          </w:p>
          <w:p w14:paraId="6E3C029A"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-6: MCS for Target UE</w:t>
            </w:r>
          </w:p>
          <w:p w14:paraId="0F3CC0E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Option1</w:t>
            </w:r>
          </w:p>
          <w:p w14:paraId="28C09085"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7</w:t>
            </w:r>
            <w:r w:rsidRPr="00AA6853">
              <w:rPr>
                <w:sz w:val="21"/>
                <w:szCs w:val="21"/>
                <w:lang w:eastAsia="zh-CN"/>
              </w:rPr>
              <w:t>: PDSCH Mapping Type</w:t>
            </w:r>
          </w:p>
          <w:p w14:paraId="7E74FFCD"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 1</w:t>
            </w:r>
          </w:p>
          <w:p w14:paraId="6986523B"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8</w:t>
            </w:r>
            <w:r w:rsidRPr="00AA6853">
              <w:rPr>
                <w:sz w:val="21"/>
                <w:szCs w:val="21"/>
                <w:lang w:eastAsia="zh-CN"/>
              </w:rPr>
              <w:t>: PDSCH Resource Allocation</w:t>
            </w:r>
          </w:p>
          <w:p w14:paraId="610D9DE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the recommended WF</w:t>
            </w:r>
          </w:p>
          <w:p w14:paraId="626F025A"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9</w:t>
            </w:r>
            <w:r w:rsidRPr="00AA6853">
              <w:rPr>
                <w:sz w:val="21"/>
                <w:szCs w:val="21"/>
                <w:lang w:eastAsia="zh-CN"/>
              </w:rPr>
              <w:t>: HARQ Process Number</w:t>
            </w:r>
          </w:p>
          <w:p w14:paraId="57BA1E52" w14:textId="77777777" w:rsidR="00472476" w:rsidRPr="00AA6853" w:rsidRDefault="00472476" w:rsidP="00472476">
            <w:pPr>
              <w:snapToGrid w:val="0"/>
              <w:spacing w:before="60" w:after="60"/>
              <w:rPr>
                <w:sz w:val="21"/>
                <w:szCs w:val="21"/>
                <w:lang w:eastAsia="zh-CN"/>
              </w:rPr>
            </w:pPr>
            <w:r w:rsidRPr="00AA6853">
              <w:rPr>
                <w:sz w:val="21"/>
                <w:szCs w:val="21"/>
                <w:lang w:eastAsia="zh-CN"/>
              </w:rPr>
              <w:t>Support the recommended WF</w:t>
            </w:r>
          </w:p>
          <w:p w14:paraId="1A2A11A6"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10</w:t>
            </w:r>
            <w:r w:rsidRPr="00AA6853">
              <w:rPr>
                <w:sz w:val="21"/>
                <w:szCs w:val="21"/>
                <w:lang w:eastAsia="zh-CN"/>
              </w:rPr>
              <w:t>: SSB Configuration</w:t>
            </w:r>
          </w:p>
          <w:p w14:paraId="5AF3C952" w14:textId="77777777" w:rsidR="00472476" w:rsidRPr="00AA6853" w:rsidRDefault="00472476" w:rsidP="00472476">
            <w:pPr>
              <w:snapToGrid w:val="0"/>
              <w:spacing w:before="60" w:after="60"/>
              <w:rPr>
                <w:sz w:val="21"/>
                <w:szCs w:val="21"/>
                <w:lang w:eastAsia="zh-CN"/>
              </w:rPr>
            </w:pPr>
            <w:r w:rsidRPr="00AA6853">
              <w:rPr>
                <w:sz w:val="21"/>
                <w:szCs w:val="21"/>
                <w:lang w:eastAsia="zh-CN"/>
              </w:rPr>
              <w:t>Support the recommended WF</w:t>
            </w:r>
          </w:p>
          <w:p w14:paraId="557F3B95" w14:textId="77777777" w:rsidR="00472476" w:rsidRPr="00CC484F" w:rsidRDefault="00472476" w:rsidP="00472476">
            <w:pPr>
              <w:snapToGrid w:val="0"/>
              <w:spacing w:before="60" w:after="60"/>
              <w:rPr>
                <w:szCs w:val="21"/>
              </w:rPr>
            </w:pPr>
            <w:r w:rsidRPr="00CC484F">
              <w:rPr>
                <w:sz w:val="21"/>
                <w:szCs w:val="21"/>
                <w:lang w:eastAsia="zh-CN"/>
              </w:rPr>
              <w:t>Issue 3-</w:t>
            </w:r>
            <w:r w:rsidRPr="00CC484F">
              <w:rPr>
                <w:rFonts w:hint="eastAsia"/>
                <w:sz w:val="21"/>
                <w:szCs w:val="21"/>
                <w:lang w:eastAsia="zh-CN"/>
              </w:rPr>
              <w:t>4</w:t>
            </w:r>
            <w:r w:rsidRPr="00CC484F">
              <w:rPr>
                <w:sz w:val="21"/>
                <w:szCs w:val="21"/>
                <w:lang w:eastAsia="zh-CN"/>
              </w:rPr>
              <w:t>-1</w:t>
            </w:r>
            <w:r w:rsidRPr="00CC484F">
              <w:rPr>
                <w:rFonts w:hint="eastAsia"/>
                <w:sz w:val="21"/>
                <w:szCs w:val="21"/>
                <w:lang w:eastAsia="zh-CN"/>
              </w:rPr>
              <w:t>1</w:t>
            </w:r>
            <w:r w:rsidRPr="00CC484F">
              <w:rPr>
                <w:sz w:val="21"/>
                <w:szCs w:val="21"/>
                <w:lang w:eastAsia="zh-CN"/>
              </w:rPr>
              <w:t xml:space="preserve">: </w:t>
            </w:r>
            <w:r w:rsidRPr="00CC484F">
              <w:rPr>
                <w:rFonts w:hint="eastAsia"/>
                <w:sz w:val="21"/>
                <w:szCs w:val="21"/>
                <w:lang w:eastAsia="zh-CN"/>
              </w:rPr>
              <w:t>TRS, NZP CSI-RS and</w:t>
            </w:r>
            <w:r w:rsidRPr="00CC484F">
              <w:rPr>
                <w:sz w:val="21"/>
                <w:szCs w:val="21"/>
                <w:lang w:eastAsia="zh-CN"/>
              </w:rPr>
              <w:t xml:space="preserve"> </w:t>
            </w:r>
            <w:r w:rsidRPr="00CC484F">
              <w:rPr>
                <w:rFonts w:hint="eastAsia"/>
                <w:sz w:val="21"/>
                <w:szCs w:val="21"/>
                <w:lang w:eastAsia="zh-CN"/>
              </w:rPr>
              <w:t>ZP CSI-RS</w:t>
            </w:r>
            <w:r w:rsidRPr="00CC484F">
              <w:rPr>
                <w:sz w:val="21"/>
                <w:szCs w:val="21"/>
                <w:lang w:eastAsia="zh-CN"/>
              </w:rPr>
              <w:t xml:space="preserve"> Configuration</w:t>
            </w:r>
          </w:p>
          <w:p w14:paraId="0D1DB972" w14:textId="77777777" w:rsidR="00472476" w:rsidRPr="00AA6853" w:rsidRDefault="00472476" w:rsidP="00472476">
            <w:pPr>
              <w:snapToGrid w:val="0"/>
              <w:spacing w:before="60" w:after="60"/>
              <w:rPr>
                <w:sz w:val="21"/>
                <w:szCs w:val="21"/>
                <w:lang w:eastAsia="zh-CN"/>
              </w:rPr>
            </w:pPr>
            <w:r w:rsidRPr="00AA6853">
              <w:rPr>
                <w:rFonts w:eastAsiaTheme="minorEastAsia" w:hint="eastAsia"/>
                <w:sz w:val="21"/>
                <w:szCs w:val="21"/>
                <w:lang w:eastAsia="zh-CN"/>
              </w:rPr>
              <w:t>Option</w:t>
            </w:r>
            <w:r w:rsidRPr="00AA6853">
              <w:rPr>
                <w:rFonts w:eastAsiaTheme="minorEastAsia"/>
                <w:sz w:val="21"/>
                <w:szCs w:val="21"/>
                <w:lang w:eastAsia="zh-CN"/>
              </w:rPr>
              <w:t>1 can be the starting point.</w:t>
            </w:r>
          </w:p>
          <w:p w14:paraId="485FF69F" w14:textId="77777777" w:rsidR="00472476" w:rsidRPr="00AA6853" w:rsidRDefault="00472476" w:rsidP="00472476">
            <w:pPr>
              <w:snapToGrid w:val="0"/>
              <w:spacing w:before="60" w:after="60"/>
              <w:rPr>
                <w:sz w:val="21"/>
                <w:szCs w:val="21"/>
                <w:lang w:eastAsia="zh-CN"/>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-1</w:t>
            </w:r>
            <w:r w:rsidRPr="00AA6853">
              <w:rPr>
                <w:rFonts w:hint="eastAsia"/>
                <w:sz w:val="21"/>
                <w:szCs w:val="21"/>
                <w:lang w:eastAsia="zh-CN"/>
              </w:rPr>
              <w:t>2</w:t>
            </w:r>
            <w:r w:rsidRPr="00AA6853">
              <w:rPr>
                <w:sz w:val="21"/>
                <w:szCs w:val="21"/>
                <w:lang w:eastAsia="zh-CN"/>
              </w:rPr>
              <w:t xml:space="preserve">: </w:t>
            </w:r>
            <w:r w:rsidRPr="00AA6853">
              <w:rPr>
                <w:rFonts w:hint="eastAsia"/>
                <w:sz w:val="21"/>
                <w:szCs w:val="21"/>
                <w:lang w:eastAsia="zh-CN"/>
              </w:rPr>
              <w:t xml:space="preserve">Performance </w:t>
            </w:r>
            <w:r w:rsidRPr="00AA6853">
              <w:rPr>
                <w:sz w:val="21"/>
                <w:szCs w:val="21"/>
                <w:lang w:eastAsia="zh-CN"/>
              </w:rPr>
              <w:t>evolution</w:t>
            </w:r>
            <w:r w:rsidRPr="00AA6853">
              <w:rPr>
                <w:rFonts w:hint="eastAsia"/>
                <w:sz w:val="21"/>
                <w:szCs w:val="21"/>
                <w:lang w:eastAsia="zh-CN"/>
              </w:rPr>
              <w:t xml:space="preserve"> m</w:t>
            </w:r>
            <w:r w:rsidRPr="00AA6853">
              <w:rPr>
                <w:sz w:val="21"/>
                <w:szCs w:val="21"/>
                <w:lang w:eastAsia="zh-CN"/>
              </w:rPr>
              <w:t>etrics</w:t>
            </w:r>
          </w:p>
          <w:p w14:paraId="2AE16463" w14:textId="2485120C" w:rsidR="00472476" w:rsidRPr="00DB6423" w:rsidRDefault="00472476" w:rsidP="00472476">
            <w:pPr>
              <w:snapToGrid w:val="0"/>
              <w:spacing w:before="60" w:after="60"/>
              <w:rPr>
                <w:rFonts w:ascii="Arial" w:hAnsi="Arial" w:cs="Arial"/>
                <w:sz w:val="21"/>
                <w:szCs w:val="21"/>
              </w:rPr>
            </w:pPr>
            <w:r w:rsidRPr="00AA6853">
              <w:rPr>
                <w:rFonts w:hint="eastAsia"/>
                <w:sz w:val="21"/>
                <w:szCs w:val="21"/>
                <w:lang w:eastAsia="zh-CN"/>
              </w:rPr>
              <w:t>S</w:t>
            </w:r>
            <w:r w:rsidRPr="00AA6853">
              <w:rPr>
                <w:sz w:val="21"/>
                <w:szCs w:val="21"/>
                <w:lang w:eastAsia="zh-CN"/>
              </w:rPr>
              <w:t>upport Option1</w:t>
            </w:r>
          </w:p>
        </w:tc>
      </w:tr>
    </w:tbl>
    <w:p w14:paraId="1DD5B4EC" w14:textId="77777777" w:rsidR="00A5112F" w:rsidRPr="00E07BFE" w:rsidRDefault="00A5112F" w:rsidP="00120E9B">
      <w:pPr>
        <w:pStyle w:val="3GPP"/>
        <w:rPr>
          <w:lang w:eastAsia="zh-CN"/>
        </w:rPr>
      </w:pPr>
    </w:p>
    <w:p w14:paraId="0F3F68FD" w14:textId="77777777" w:rsidR="00C464B9" w:rsidRDefault="00C464B9" w:rsidP="00C464B9">
      <w:pPr>
        <w:pStyle w:val="2"/>
      </w:pPr>
      <w:r>
        <w:t>Summary</w:t>
      </w:r>
      <w:r>
        <w:rPr>
          <w:rFonts w:hint="eastAsia"/>
        </w:rPr>
        <w:t xml:space="preserve"> for 1st round </w:t>
      </w:r>
    </w:p>
    <w:p w14:paraId="0EAB75B9" w14:textId="77777777" w:rsidR="00C464B9" w:rsidRDefault="00C464B9" w:rsidP="00C464B9">
      <w:pPr>
        <w:pStyle w:val="3"/>
        <w:rPr>
          <w:sz w:val="24"/>
          <w:szCs w:val="16"/>
        </w:rPr>
      </w:pPr>
      <w:r>
        <w:rPr>
          <w:sz w:val="24"/>
          <w:szCs w:val="16"/>
        </w:rPr>
        <w:t xml:space="preserve">Open issues </w:t>
      </w:r>
    </w:p>
    <w:p w14:paraId="62CFFC71" w14:textId="77777777" w:rsidR="00C464B9" w:rsidRDefault="00C464B9" w:rsidP="00C464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35"/>
        <w:gridCol w:w="8296"/>
      </w:tblGrid>
      <w:tr w:rsidR="00C464B9" w:rsidRPr="00647C5D" w14:paraId="5AE44FF6" w14:textId="77777777" w:rsidTr="008F0646">
        <w:tc>
          <w:tcPr>
            <w:tcW w:w="1361" w:type="dxa"/>
          </w:tcPr>
          <w:p w14:paraId="60146AC4" w14:textId="77777777" w:rsidR="00C464B9" w:rsidRPr="00647C5D" w:rsidRDefault="00C464B9" w:rsidP="008F0646">
            <w:pPr>
              <w:snapToGrid w:val="0"/>
              <w:spacing w:before="60" w:after="60"/>
              <w:rPr>
                <w:rFonts w:eastAsiaTheme="minorEastAsia"/>
                <w:b/>
                <w:bCs/>
                <w:lang w:val="en-US" w:eastAsia="zh-CN"/>
              </w:rPr>
            </w:pPr>
          </w:p>
        </w:tc>
        <w:tc>
          <w:tcPr>
            <w:tcW w:w="8496" w:type="dxa"/>
          </w:tcPr>
          <w:p w14:paraId="0A50DABE" w14:textId="77777777" w:rsidR="00C464B9" w:rsidRPr="00647C5D" w:rsidRDefault="00C464B9" w:rsidP="008F0646">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C464B9" w:rsidRPr="00647C5D" w14:paraId="15AEBDA8" w14:textId="77777777" w:rsidTr="008F0646">
        <w:tc>
          <w:tcPr>
            <w:tcW w:w="1361" w:type="dxa"/>
          </w:tcPr>
          <w:p w14:paraId="03DC7F44" w14:textId="2DFC47AC" w:rsidR="00C464B9" w:rsidRPr="00647C5D" w:rsidRDefault="00C464B9" w:rsidP="008F0646">
            <w:pPr>
              <w:snapToGrid w:val="0"/>
              <w:spacing w:before="60" w:after="60"/>
              <w:rPr>
                <w:rFonts w:eastAsiaTheme="minorEastAsia"/>
                <w:b/>
                <w:bCs/>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0741C6">
              <w:rPr>
                <w:rFonts w:eastAsiaTheme="minorEastAsia"/>
                <w:b/>
                <w:bCs/>
                <w:color w:val="0070C0"/>
                <w:lang w:val="en-US" w:eastAsia="zh-CN"/>
              </w:rPr>
              <w:t>3</w:t>
            </w:r>
          </w:p>
        </w:tc>
        <w:tc>
          <w:tcPr>
            <w:tcW w:w="8496" w:type="dxa"/>
          </w:tcPr>
          <w:p w14:paraId="4139D085"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sidRPr="00A24C31">
              <w:rPr>
                <w:b/>
                <w:sz w:val="21"/>
                <w:szCs w:val="21"/>
                <w:u w:val="single"/>
                <w:lang w:eastAsia="ko-KR"/>
              </w:rPr>
              <w:t xml:space="preserve">: Paired UE </w:t>
            </w:r>
            <w:r>
              <w:rPr>
                <w:rFonts w:hint="eastAsia"/>
                <w:b/>
                <w:sz w:val="21"/>
                <w:szCs w:val="21"/>
                <w:u w:val="single"/>
                <w:lang w:eastAsia="zh-CN"/>
              </w:rPr>
              <w:t>n</w:t>
            </w:r>
            <w:r w:rsidRPr="00A24C31">
              <w:rPr>
                <w:b/>
                <w:sz w:val="21"/>
                <w:szCs w:val="21"/>
                <w:u w:val="single"/>
                <w:lang w:eastAsia="ko-KR"/>
              </w:rPr>
              <w:t>umber</w:t>
            </w:r>
          </w:p>
          <w:p w14:paraId="620149B1"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6750129"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1: Consider 1, 2, 3 paired UEs. (CMCC)</w:t>
            </w:r>
          </w:p>
          <w:p w14:paraId="31BA7762"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2: Consider both 1 and 3 paired UEs, </w:t>
            </w:r>
            <w:r w:rsidRPr="00A24C31">
              <w:rPr>
                <w:rFonts w:hint="eastAsia"/>
                <w:sz w:val="21"/>
                <w:szCs w:val="21"/>
                <w:lang w:eastAsia="zh-CN"/>
              </w:rPr>
              <w:t>make down-selections later based on the simulation outcome</w:t>
            </w:r>
            <w:r w:rsidRPr="00A24C31">
              <w:rPr>
                <w:sz w:val="21"/>
                <w:szCs w:val="21"/>
                <w:lang w:eastAsia="zh-CN"/>
              </w:rPr>
              <w:t xml:space="preserve"> (CTC</w:t>
            </w:r>
            <w:r>
              <w:rPr>
                <w:sz w:val="21"/>
                <w:szCs w:val="21"/>
                <w:lang w:eastAsia="zh-CN"/>
              </w:rPr>
              <w:t>, CMCC</w:t>
            </w:r>
            <w:r w:rsidRPr="00A24C31">
              <w:rPr>
                <w:sz w:val="21"/>
                <w:szCs w:val="21"/>
                <w:lang w:eastAsia="zh-CN"/>
              </w:rPr>
              <w:t>)</w:t>
            </w:r>
          </w:p>
          <w:p w14:paraId="5982BD3F"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sidRPr="008C7D33">
              <w:rPr>
                <w:rFonts w:hint="eastAsia"/>
                <w:sz w:val="21"/>
                <w:szCs w:val="21"/>
                <w:lang w:eastAsia="zh-CN"/>
              </w:rPr>
              <w:t>More</w:t>
            </w:r>
            <w:r>
              <w:rPr>
                <w:sz w:val="21"/>
                <w:szCs w:val="21"/>
                <w:lang w:val="en-US" w:eastAsia="zh-CN"/>
              </w:rPr>
              <w:t xml:space="preserve"> co-scheduled UE number should be considered for the phase I evaluation because it is a very typical scenario for MU-MIMO usage.</w:t>
            </w:r>
          </w:p>
          <w:p w14:paraId="07A30124"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 xml:space="preserve">ption </w:t>
            </w:r>
            <w:r>
              <w:rPr>
                <w:sz w:val="21"/>
                <w:szCs w:val="21"/>
                <w:lang w:eastAsia="zh-CN"/>
              </w:rPr>
              <w:t>3</w:t>
            </w:r>
            <w:r w:rsidRPr="00A24C31">
              <w:rPr>
                <w:sz w:val="21"/>
                <w:szCs w:val="21"/>
                <w:lang w:eastAsia="zh-CN"/>
              </w:rPr>
              <w:t>: Only 1 paired UE (HW</w:t>
            </w:r>
            <w:r>
              <w:rPr>
                <w:sz w:val="21"/>
                <w:szCs w:val="21"/>
                <w:lang w:eastAsia="zh-CN"/>
              </w:rPr>
              <w:t>, E///, QC, Intel, Apple, MTK</w:t>
            </w:r>
            <w:r w:rsidRPr="00A24C31">
              <w:rPr>
                <w:sz w:val="21"/>
                <w:szCs w:val="21"/>
                <w:lang w:eastAsia="zh-CN"/>
              </w:rPr>
              <w:t>)</w:t>
            </w:r>
          </w:p>
          <w:p w14:paraId="136F8119"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Q</w:t>
            </w:r>
            <w:r>
              <w:rPr>
                <w:rFonts w:eastAsiaTheme="minorEastAsia"/>
                <w:sz w:val="21"/>
                <w:szCs w:val="21"/>
                <w:lang w:eastAsia="zh-CN"/>
              </w:rPr>
              <w:t xml:space="preserve">C: </w:t>
            </w:r>
            <w:r>
              <w:rPr>
                <w:sz w:val="21"/>
                <w:szCs w:val="21"/>
                <w:lang w:eastAsia="zh-CN"/>
              </w:rPr>
              <w:t xml:space="preserve">in </w:t>
            </w:r>
            <w:r w:rsidRPr="008C7D33">
              <w:rPr>
                <w:sz w:val="21"/>
                <w:szCs w:val="21"/>
                <w:lang w:val="en-US" w:eastAsia="zh-CN"/>
              </w:rPr>
              <w:t>practice</w:t>
            </w:r>
            <w:r>
              <w:rPr>
                <w:sz w:val="21"/>
                <w:szCs w:val="21"/>
                <w:lang w:eastAsia="zh-CN"/>
              </w:rPr>
              <w:t>, target UE can assume same scrambling id only for the UEs in its own CDM group. Hence, we can’t have more than one paired UE.</w:t>
            </w:r>
          </w:p>
          <w:p w14:paraId="37B84658"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sz w:val="21"/>
                <w:szCs w:val="21"/>
                <w:lang w:eastAsia="zh-CN"/>
              </w:rPr>
              <w:t>Apple:</w:t>
            </w:r>
            <w:r>
              <w:rPr>
                <w:sz w:val="21"/>
                <w:szCs w:val="21"/>
                <w:lang w:eastAsia="zh-CN"/>
              </w:rPr>
              <w:t xml:space="preserve"> With 2 RX, we can only have max 2 layers transmission.</w:t>
            </w:r>
          </w:p>
          <w:p w14:paraId="336F6287" w14:textId="37F4243C" w:rsidR="000741C6" w:rsidRPr="000E70A5"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5323B699" w14:textId="78A68677" w:rsidR="000741C6" w:rsidRPr="00840F82" w:rsidRDefault="005C40B7"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K</w:t>
            </w:r>
            <w:r>
              <w:rPr>
                <w:rFonts w:eastAsiaTheme="minorEastAsia"/>
                <w:sz w:val="21"/>
                <w:szCs w:val="21"/>
                <w:lang w:eastAsia="zh-CN"/>
              </w:rPr>
              <w:t>eep open to the next meeting.</w:t>
            </w:r>
          </w:p>
          <w:p w14:paraId="1C20F875" w14:textId="77777777" w:rsidR="000741C6" w:rsidRDefault="000741C6" w:rsidP="000741C6">
            <w:pPr>
              <w:rPr>
                <w:rFonts w:eastAsia="Malgun Gothic"/>
                <w:b/>
                <w:sz w:val="21"/>
                <w:szCs w:val="21"/>
                <w:u w:val="single"/>
                <w:lang w:eastAsia="ko-KR"/>
              </w:rPr>
            </w:pPr>
          </w:p>
          <w:p w14:paraId="37E8510F" w14:textId="77777777" w:rsidR="000741C6" w:rsidRPr="00A24C31" w:rsidRDefault="000741C6" w:rsidP="000741C6">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2</w:t>
            </w:r>
            <w:r w:rsidRPr="00A24C31">
              <w:rPr>
                <w:b/>
                <w:sz w:val="21"/>
                <w:szCs w:val="21"/>
                <w:u w:val="single"/>
                <w:lang w:eastAsia="ko-KR"/>
              </w:rPr>
              <w:t xml:space="preserve">: Rank for </w:t>
            </w:r>
            <w:r>
              <w:rPr>
                <w:rFonts w:hint="eastAsia"/>
                <w:b/>
                <w:sz w:val="21"/>
                <w:szCs w:val="21"/>
                <w:u w:val="single"/>
                <w:lang w:eastAsia="zh-CN"/>
              </w:rPr>
              <w:t>t</w:t>
            </w:r>
            <w:r w:rsidRPr="00A24C31">
              <w:rPr>
                <w:b/>
                <w:sz w:val="21"/>
                <w:szCs w:val="21"/>
                <w:u w:val="single"/>
                <w:lang w:eastAsia="ko-KR"/>
              </w:rPr>
              <w:t xml:space="preserve">arget and </w:t>
            </w:r>
            <w:r>
              <w:rPr>
                <w:rFonts w:hint="eastAsia"/>
                <w:b/>
                <w:sz w:val="21"/>
                <w:szCs w:val="21"/>
                <w:u w:val="single"/>
                <w:lang w:eastAsia="zh-CN"/>
              </w:rPr>
              <w:t>i</w:t>
            </w:r>
            <w:r w:rsidRPr="00A24C31">
              <w:rPr>
                <w:b/>
                <w:sz w:val="21"/>
                <w:szCs w:val="21"/>
                <w:u w:val="single"/>
                <w:lang w:eastAsia="ko-KR"/>
              </w:rPr>
              <w:t xml:space="preserve">nterference </w:t>
            </w:r>
            <w:r>
              <w:rPr>
                <w:rFonts w:hint="eastAsia"/>
                <w:b/>
                <w:sz w:val="21"/>
                <w:szCs w:val="21"/>
                <w:u w:val="single"/>
                <w:lang w:eastAsia="zh-CN"/>
              </w:rPr>
              <w:t>PDSCH</w:t>
            </w:r>
          </w:p>
          <w:p w14:paraId="667A7AE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3C9AA37"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1: </w:t>
            </w:r>
            <w:r w:rsidRPr="00A24C31">
              <w:rPr>
                <w:rFonts w:hint="eastAsia"/>
                <w:sz w:val="21"/>
                <w:szCs w:val="21"/>
                <w:lang w:eastAsia="zh-CN"/>
              </w:rPr>
              <w:t>At</w:t>
            </w:r>
            <w:r w:rsidRPr="00A24C31">
              <w:rPr>
                <w:sz w:val="21"/>
                <w:szCs w:val="21"/>
                <w:lang w:eastAsia="zh-CN"/>
              </w:rPr>
              <w:t xml:space="preserve"> least cover rank 1 (CMCC</w:t>
            </w:r>
            <w:r>
              <w:rPr>
                <w:sz w:val="21"/>
                <w:szCs w:val="21"/>
                <w:lang w:eastAsia="zh-CN"/>
              </w:rPr>
              <w:t>, Intel</w:t>
            </w:r>
            <w:r w:rsidRPr="00A24C31">
              <w:rPr>
                <w:sz w:val="21"/>
                <w:szCs w:val="21"/>
                <w:lang w:eastAsia="zh-CN"/>
              </w:rPr>
              <w:t>)</w:t>
            </w:r>
          </w:p>
          <w:p w14:paraId="6A93BF98"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2: Rank 1 or rank 2 for target UE, and the rank for interference UE is same with that for target UE (Intel)</w:t>
            </w:r>
          </w:p>
          <w:p w14:paraId="412A0C3A"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ption 3: Cover both rank 1 and rank 2 per UE (CTC, E///</w:t>
            </w:r>
            <w:r>
              <w:rPr>
                <w:sz w:val="21"/>
                <w:szCs w:val="21"/>
                <w:lang w:eastAsia="zh-CN"/>
              </w:rPr>
              <w:t>, Huawei, [Intel], MTK, CMCC</w:t>
            </w:r>
            <w:r w:rsidRPr="00A24C31">
              <w:rPr>
                <w:sz w:val="21"/>
                <w:szCs w:val="21"/>
                <w:lang w:eastAsia="zh-CN"/>
              </w:rPr>
              <w:t>)</w:t>
            </w:r>
          </w:p>
          <w:p w14:paraId="0523D707"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w:t>
            </w:r>
            <w:r w:rsidRPr="008C7D33">
              <w:rPr>
                <w:sz w:val="21"/>
                <w:szCs w:val="21"/>
                <w:lang w:eastAsia="zh-CN"/>
              </w:rPr>
              <w:t>3A</w:t>
            </w:r>
            <w:r>
              <w:rPr>
                <w:rFonts w:eastAsiaTheme="minorEastAsia"/>
                <w:sz w:val="21"/>
                <w:szCs w:val="21"/>
                <w:lang w:eastAsia="zh-CN"/>
              </w:rPr>
              <w:t xml:space="preserve">: Rank </w:t>
            </w:r>
            <w:r w:rsidRPr="00331A31">
              <w:rPr>
                <w:sz w:val="21"/>
                <w:szCs w:val="21"/>
                <w:lang w:eastAsia="zh-CN"/>
              </w:rPr>
              <w:t xml:space="preserve">1+1 for 2Rx, </w:t>
            </w:r>
            <w:r>
              <w:rPr>
                <w:sz w:val="21"/>
                <w:szCs w:val="21"/>
                <w:lang w:eastAsia="zh-CN"/>
              </w:rPr>
              <w:t xml:space="preserve">rank </w:t>
            </w:r>
            <w:r w:rsidRPr="00331A31">
              <w:rPr>
                <w:sz w:val="21"/>
                <w:szCs w:val="21"/>
                <w:lang w:eastAsia="zh-CN"/>
              </w:rPr>
              <w:t>2+2 for 4Rx</w:t>
            </w:r>
            <w:r>
              <w:rPr>
                <w:sz w:val="21"/>
                <w:szCs w:val="21"/>
                <w:lang w:eastAsia="zh-CN"/>
              </w:rPr>
              <w:t xml:space="preserve"> (Huawei, Apple)</w:t>
            </w:r>
          </w:p>
          <w:p w14:paraId="4AFCE5B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ption 4: Limit the rank combinations to [1,1], [1,2], [2,1] on target and co-scheduled UE for 4x4 (Apple)</w:t>
            </w:r>
          </w:p>
          <w:p w14:paraId="63062DFE" w14:textId="77777777" w:rsidR="000741C6" w:rsidRPr="003F038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5: Rank 1 only for </w:t>
            </w:r>
            <w:r w:rsidRPr="00A24C31">
              <w:rPr>
                <w:sz w:val="21"/>
                <w:szCs w:val="21"/>
                <w:lang w:eastAsia="zh-CN"/>
              </w:rPr>
              <w:t>target UE and interference UE</w:t>
            </w:r>
            <w:r>
              <w:rPr>
                <w:rFonts w:eastAsiaTheme="minorEastAsia"/>
                <w:sz w:val="21"/>
                <w:szCs w:val="21"/>
                <w:lang w:eastAsia="zh-CN"/>
              </w:rPr>
              <w:t xml:space="preserve"> (QC)</w:t>
            </w:r>
          </w:p>
          <w:p w14:paraId="7F1F5B29" w14:textId="77777777" w:rsidR="000741C6" w:rsidRPr="003F038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6: Rank </w:t>
            </w:r>
            <w:r w:rsidRPr="00331A31">
              <w:rPr>
                <w:sz w:val="21"/>
                <w:szCs w:val="21"/>
                <w:lang w:eastAsia="zh-CN"/>
              </w:rPr>
              <w:t>1+1 for 2Rx,</w:t>
            </w:r>
            <w:r>
              <w:rPr>
                <w:sz w:val="21"/>
                <w:szCs w:val="21"/>
                <w:lang w:eastAsia="zh-CN"/>
              </w:rPr>
              <w:t xml:space="preserve"> further study 2+2 with 4Rx (Apple)</w:t>
            </w:r>
          </w:p>
          <w:p w14:paraId="70F937B1" w14:textId="374E7464" w:rsidR="000741C6" w:rsidRPr="000A5C3A"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23DA6EA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Can we use option 3A f</w:t>
            </w:r>
            <w:r>
              <w:rPr>
                <w:rFonts w:hint="eastAsia"/>
                <w:sz w:val="21"/>
                <w:szCs w:val="21"/>
                <w:lang w:eastAsia="zh-CN"/>
              </w:rPr>
              <w:t>or initial</w:t>
            </w:r>
            <w:r>
              <w:rPr>
                <w:sz w:val="21"/>
                <w:szCs w:val="21"/>
                <w:lang w:eastAsia="zh-CN"/>
              </w:rPr>
              <w:t xml:space="preserve"> simulation</w:t>
            </w:r>
            <w:r>
              <w:rPr>
                <w:rFonts w:hint="eastAsia"/>
                <w:sz w:val="21"/>
                <w:szCs w:val="21"/>
                <w:lang w:eastAsia="zh-CN"/>
              </w:rPr>
              <w:t xml:space="preserve"> </w:t>
            </w:r>
            <w:r>
              <w:rPr>
                <w:sz w:val="21"/>
                <w:szCs w:val="21"/>
                <w:lang w:eastAsia="zh-CN"/>
              </w:rPr>
              <w:t>evaluation and see if down-selection is needed based on simulation results</w:t>
            </w:r>
            <w:r>
              <w:rPr>
                <w:rFonts w:hint="eastAsia"/>
                <w:sz w:val="21"/>
                <w:szCs w:val="21"/>
                <w:lang w:eastAsia="zh-CN"/>
              </w:rPr>
              <w:t>?</w:t>
            </w:r>
            <w:r w:rsidRPr="00A24C31">
              <w:rPr>
                <w:sz w:val="21"/>
                <w:szCs w:val="21"/>
                <w:lang w:eastAsia="zh-CN"/>
              </w:rPr>
              <w:t xml:space="preserve"> </w:t>
            </w:r>
          </w:p>
          <w:p w14:paraId="0DD2A434" w14:textId="77777777" w:rsidR="000741C6" w:rsidRPr="00A24C31" w:rsidRDefault="000741C6" w:rsidP="000741C6">
            <w:pPr>
              <w:rPr>
                <w:rFonts w:eastAsia="Malgun Gothic"/>
                <w:b/>
                <w:sz w:val="21"/>
                <w:szCs w:val="21"/>
                <w:u w:val="single"/>
                <w:lang w:eastAsia="ko-KR"/>
              </w:rPr>
            </w:pPr>
          </w:p>
          <w:p w14:paraId="64F21B95"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 xml:space="preserve">-3: Correlation between the propagation channel of the </w:t>
            </w:r>
            <w:r>
              <w:rPr>
                <w:rFonts w:hint="eastAsia"/>
                <w:b/>
                <w:sz w:val="21"/>
                <w:szCs w:val="21"/>
                <w:u w:val="single"/>
                <w:lang w:eastAsia="zh-CN"/>
              </w:rPr>
              <w:t>p</w:t>
            </w:r>
            <w:r w:rsidRPr="00A24C31">
              <w:rPr>
                <w:b/>
                <w:sz w:val="21"/>
                <w:szCs w:val="21"/>
                <w:u w:val="single"/>
                <w:lang w:eastAsia="ko-KR"/>
              </w:rPr>
              <w:t>aired UEs</w:t>
            </w:r>
          </w:p>
          <w:p w14:paraId="21705BC1" w14:textId="77777777" w:rsidR="00C07D82" w:rsidRPr="00C07D82"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color w:val="00B050"/>
                <w:sz w:val="21"/>
                <w:szCs w:val="21"/>
                <w:lang w:eastAsia="zh-CN"/>
              </w:rPr>
            </w:pPr>
            <w:r w:rsidRPr="003F0381">
              <w:rPr>
                <w:rFonts w:eastAsiaTheme="minorEastAsia" w:hint="eastAsia"/>
                <w:i/>
                <w:color w:val="00B050"/>
                <w:lang w:val="en-US" w:eastAsia="zh-CN"/>
              </w:rPr>
              <w:t>Tentative agreements:</w:t>
            </w:r>
            <w:r w:rsidRPr="003F0381">
              <w:rPr>
                <w:rFonts w:eastAsia="Yu Mincho"/>
                <w:color w:val="00B050"/>
                <w:sz w:val="21"/>
                <w:szCs w:val="21"/>
                <w:lang w:eastAsia="zh-CN"/>
              </w:rPr>
              <w:t xml:space="preserve"> </w:t>
            </w:r>
          </w:p>
          <w:p w14:paraId="371901EA" w14:textId="17BACB70" w:rsidR="000741C6" w:rsidRPr="00C07D82" w:rsidRDefault="00C07D82" w:rsidP="00C07D82">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宋体"/>
                <w:i/>
                <w:iCs/>
                <w:color w:val="00B050"/>
                <w:sz w:val="21"/>
                <w:szCs w:val="21"/>
                <w:lang w:eastAsia="zh-CN"/>
              </w:rPr>
            </w:pPr>
            <w:r w:rsidRPr="00C07D82">
              <w:rPr>
                <w:i/>
                <w:iCs/>
                <w:color w:val="00B050"/>
                <w:sz w:val="21"/>
                <w:szCs w:val="21"/>
                <w:lang w:eastAsia="zh-CN"/>
              </w:rPr>
              <w:t>E</w:t>
            </w:r>
            <w:r w:rsidR="000741C6" w:rsidRPr="00C07D82">
              <w:rPr>
                <w:i/>
                <w:iCs/>
                <w:color w:val="00B050"/>
                <w:sz w:val="21"/>
                <w:szCs w:val="21"/>
                <w:lang w:eastAsia="zh-CN"/>
              </w:rPr>
              <w:t>nsure Low correlation between the co-scheduled UEs. (CTC, HW, E///, QC, Intel, Apple, MTK, CMCC)</w:t>
            </w:r>
          </w:p>
          <w:p w14:paraId="556B3F3B" w14:textId="77777777" w:rsidR="000741C6" w:rsidRPr="00D97273" w:rsidRDefault="000741C6" w:rsidP="000741C6">
            <w:pPr>
              <w:overflowPunct/>
              <w:autoSpaceDE/>
              <w:autoSpaceDN/>
              <w:adjustRightInd/>
              <w:snapToGrid w:val="0"/>
              <w:spacing w:after="100"/>
              <w:textAlignment w:val="auto"/>
              <w:rPr>
                <w:rFonts w:eastAsia="宋体"/>
                <w:color w:val="00B050"/>
                <w:sz w:val="21"/>
                <w:szCs w:val="21"/>
                <w:lang w:eastAsia="zh-CN"/>
              </w:rPr>
            </w:pPr>
          </w:p>
          <w:p w14:paraId="0E659061" w14:textId="77777777" w:rsidR="000741C6" w:rsidRPr="00A24C31" w:rsidRDefault="000741C6" w:rsidP="000741C6">
            <w:pPr>
              <w:rPr>
                <w:b/>
                <w:sz w:val="21"/>
                <w:szCs w:val="21"/>
                <w:u w:val="single"/>
                <w:lang w:eastAsia="ko-KR"/>
              </w:rPr>
            </w:pPr>
            <w:bookmarkStart w:id="16" w:name="_Hlk69329968"/>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4</w:t>
            </w:r>
            <w:r w:rsidRPr="00A24C31">
              <w:rPr>
                <w:b/>
                <w:sz w:val="21"/>
                <w:szCs w:val="21"/>
                <w:u w:val="single"/>
                <w:lang w:eastAsia="ko-KR"/>
              </w:rPr>
              <w:t xml:space="preserve">: Antenna </w:t>
            </w:r>
            <w:r>
              <w:rPr>
                <w:rFonts w:hint="eastAsia"/>
                <w:b/>
                <w:sz w:val="21"/>
                <w:szCs w:val="21"/>
                <w:u w:val="single"/>
                <w:lang w:eastAsia="zh-CN"/>
              </w:rPr>
              <w:t>c</w:t>
            </w:r>
            <w:r w:rsidRPr="00A24C31">
              <w:rPr>
                <w:b/>
                <w:sz w:val="21"/>
                <w:szCs w:val="21"/>
                <w:u w:val="single"/>
                <w:lang w:eastAsia="ko-KR"/>
              </w:rPr>
              <w:t>onfiguration</w:t>
            </w:r>
          </w:p>
          <w:p w14:paraId="696099D3"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9FA2385"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Tx antenna </w:t>
            </w:r>
            <w:r>
              <w:rPr>
                <w:rFonts w:hint="eastAsia"/>
                <w:sz w:val="21"/>
                <w:szCs w:val="21"/>
                <w:lang w:eastAsia="zh-CN"/>
              </w:rPr>
              <w:t>number</w:t>
            </w:r>
            <w:r w:rsidRPr="00A24C31">
              <w:rPr>
                <w:sz w:val="21"/>
                <w:szCs w:val="21"/>
                <w:lang w:eastAsia="zh-CN"/>
              </w:rPr>
              <w:t>:</w:t>
            </w:r>
          </w:p>
          <w:p w14:paraId="4C31866C"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1: 8Tx and 16Tx (CMCC, CTC</w:t>
            </w:r>
            <w:r>
              <w:rPr>
                <w:sz w:val="21"/>
                <w:szCs w:val="21"/>
                <w:lang w:eastAsia="zh-CN"/>
              </w:rPr>
              <w:t>, [E///], [Intel]</w:t>
            </w:r>
            <w:r w:rsidRPr="00A24C31">
              <w:rPr>
                <w:sz w:val="21"/>
                <w:szCs w:val="21"/>
                <w:lang w:eastAsia="zh-CN"/>
              </w:rPr>
              <w:t>)</w:t>
            </w:r>
          </w:p>
          <w:p w14:paraId="22FEC6A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2: 2Tx or 4Tx (Intel</w:t>
            </w:r>
            <w:r>
              <w:rPr>
                <w:sz w:val="21"/>
                <w:szCs w:val="21"/>
                <w:lang w:eastAsia="zh-CN"/>
              </w:rPr>
              <w:t>, [CMCC]</w:t>
            </w:r>
            <w:r w:rsidRPr="00A24C31">
              <w:rPr>
                <w:sz w:val="21"/>
                <w:szCs w:val="21"/>
                <w:lang w:eastAsia="zh-CN"/>
              </w:rPr>
              <w:t>)</w:t>
            </w:r>
          </w:p>
          <w:p w14:paraId="23180AAD"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3: 2Tx for rank 1 and 4Tx for rank 2 (E///</w:t>
            </w:r>
            <w:r>
              <w:rPr>
                <w:sz w:val="21"/>
                <w:szCs w:val="21"/>
                <w:lang w:eastAsia="zh-CN"/>
              </w:rPr>
              <w:t>, HW, [CMCC]</w:t>
            </w:r>
            <w:r w:rsidRPr="00A24C31">
              <w:rPr>
                <w:sz w:val="21"/>
                <w:szCs w:val="21"/>
                <w:lang w:eastAsia="zh-CN"/>
              </w:rPr>
              <w:t>)</w:t>
            </w:r>
          </w:p>
          <w:p w14:paraId="6C5E5B0C" w14:textId="77777777" w:rsidR="000741C6" w:rsidRPr="00D97273" w:rsidRDefault="000741C6" w:rsidP="000741C6">
            <w:pPr>
              <w:widowControl w:val="0"/>
              <w:numPr>
                <w:ilvl w:val="2"/>
                <w:numId w:val="8"/>
              </w:numPr>
              <w:tabs>
                <w:tab w:val="num" w:pos="484"/>
                <w:tab w:val="num" w:pos="709"/>
                <w:tab w:val="num" w:pos="1701"/>
                <w:tab w:val="num" w:pos="2160"/>
              </w:tabs>
              <w:snapToGrid w:val="0"/>
              <w:spacing w:after="100"/>
              <w:ind w:left="1021" w:hanging="227"/>
              <w:rPr>
                <w:strike/>
                <w:sz w:val="21"/>
                <w:szCs w:val="21"/>
                <w:lang w:eastAsia="zh-CN"/>
              </w:rPr>
            </w:pPr>
            <w:r w:rsidRPr="00D97273">
              <w:rPr>
                <w:rFonts w:hint="eastAsia"/>
                <w:strike/>
                <w:sz w:val="21"/>
                <w:szCs w:val="21"/>
                <w:lang w:eastAsia="zh-CN"/>
              </w:rPr>
              <w:t>O</w:t>
            </w:r>
            <w:r w:rsidRPr="00D97273">
              <w:rPr>
                <w:strike/>
                <w:sz w:val="21"/>
                <w:szCs w:val="21"/>
                <w:lang w:eastAsia="zh-CN"/>
              </w:rPr>
              <w:t>ption 4: 2Tx only (HW)</w:t>
            </w:r>
          </w:p>
          <w:p w14:paraId="7AD7D125" w14:textId="77777777" w:rsidR="000741C6" w:rsidRPr="00D97273"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5: </w:t>
            </w:r>
            <w:r w:rsidRPr="005A4EC6">
              <w:rPr>
                <w:rFonts w:eastAsiaTheme="minorEastAsia"/>
                <w:bCs/>
                <w:lang w:eastAsia="zh-CN"/>
              </w:rPr>
              <w:t>2 or 4 Tx</w:t>
            </w:r>
            <w:r>
              <w:rPr>
                <w:rFonts w:eastAsiaTheme="minorEastAsia"/>
                <w:bCs/>
                <w:lang w:eastAsia="zh-CN"/>
              </w:rPr>
              <w:t xml:space="preserve"> if random PMI is used, and </w:t>
            </w:r>
            <w:r w:rsidRPr="005A4EC6">
              <w:rPr>
                <w:rFonts w:eastAsiaTheme="minorEastAsia"/>
                <w:bCs/>
                <w:lang w:eastAsia="zh-CN"/>
              </w:rPr>
              <w:t>4, 8 or 16 Tx</w:t>
            </w:r>
            <w:r>
              <w:rPr>
                <w:rFonts w:eastAsiaTheme="minorEastAsia"/>
                <w:bCs/>
                <w:lang w:eastAsia="zh-CN"/>
              </w:rPr>
              <w:t xml:space="preserve"> if follow PMI is used (Intel)</w:t>
            </w:r>
          </w:p>
          <w:p w14:paraId="447F66F6"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bCs/>
                <w:lang w:eastAsia="zh-CN"/>
              </w:rPr>
              <w:t>O</w:t>
            </w:r>
            <w:r>
              <w:rPr>
                <w:rFonts w:eastAsiaTheme="minorEastAsia"/>
                <w:bCs/>
                <w:lang w:eastAsia="zh-CN"/>
              </w:rPr>
              <w:t>ption 6: 2Tx and 4Tx (Apple)</w:t>
            </w:r>
          </w:p>
          <w:p w14:paraId="669DC235"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Rx antenna </w:t>
            </w:r>
            <w:r>
              <w:rPr>
                <w:rFonts w:hint="eastAsia"/>
                <w:sz w:val="21"/>
                <w:szCs w:val="21"/>
                <w:lang w:eastAsia="zh-CN"/>
              </w:rPr>
              <w:t>number</w:t>
            </w:r>
            <w:r w:rsidRPr="00A24C31">
              <w:rPr>
                <w:sz w:val="21"/>
                <w:szCs w:val="21"/>
                <w:lang w:eastAsia="zh-CN"/>
              </w:rPr>
              <w:t>:</w:t>
            </w:r>
          </w:p>
          <w:p w14:paraId="4D30591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1: Cover both 2Rx and 4Rx (CMCC, CTC, Intel, E///, HW)</w:t>
            </w:r>
          </w:p>
          <w:p w14:paraId="52D6F8DC" w14:textId="7859AA80" w:rsidR="000741C6" w:rsidRPr="000E70A5"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1C15F587"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5F413D">
              <w:rPr>
                <w:rFonts w:hint="eastAsia"/>
                <w:sz w:val="21"/>
                <w:szCs w:val="21"/>
                <w:lang w:eastAsia="zh-CN"/>
              </w:rPr>
              <w:t>F</w:t>
            </w:r>
            <w:r w:rsidRPr="005F413D">
              <w:rPr>
                <w:sz w:val="21"/>
                <w:szCs w:val="21"/>
                <w:lang w:eastAsia="zh-CN"/>
              </w:rPr>
              <w:t xml:space="preserve">or Tx antenna number, combined with </w:t>
            </w:r>
            <w:r>
              <w:rPr>
                <w:sz w:val="21"/>
                <w:szCs w:val="21"/>
                <w:lang w:eastAsia="zh-CN"/>
              </w:rPr>
              <w:t>I</w:t>
            </w:r>
            <w:r w:rsidRPr="005F413D">
              <w:rPr>
                <w:sz w:val="21"/>
                <w:szCs w:val="21"/>
                <w:lang w:eastAsia="zh-CN"/>
              </w:rPr>
              <w:t xml:space="preserve">ssue 3-1-6, </w:t>
            </w:r>
            <w:r>
              <w:rPr>
                <w:sz w:val="21"/>
                <w:szCs w:val="21"/>
                <w:lang w:eastAsia="zh-CN"/>
              </w:rPr>
              <w:t xml:space="preserve">include </w:t>
            </w:r>
            <w:r w:rsidRPr="001F51D2">
              <w:rPr>
                <w:b/>
                <w:bCs/>
                <w:sz w:val="21"/>
                <w:szCs w:val="21"/>
                <w:lang w:eastAsia="zh-CN"/>
              </w:rPr>
              <w:t>both</w:t>
            </w:r>
            <w:r>
              <w:rPr>
                <w:sz w:val="21"/>
                <w:szCs w:val="21"/>
                <w:lang w:eastAsia="zh-CN"/>
              </w:rPr>
              <w:t xml:space="preserve"> of the following configurations for the initial simulation evaluation, and make down-selection based on simulation results:</w:t>
            </w:r>
          </w:p>
          <w:p w14:paraId="1178FB36" w14:textId="77777777" w:rsidR="000741C6" w:rsidRPr="005F413D"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5A4EC6">
              <w:rPr>
                <w:rFonts w:eastAsiaTheme="minorEastAsia"/>
                <w:bCs/>
                <w:lang w:eastAsia="zh-CN"/>
              </w:rPr>
              <w:t>2</w:t>
            </w:r>
            <w:r>
              <w:rPr>
                <w:rFonts w:eastAsiaTheme="minorEastAsia"/>
                <w:bCs/>
                <w:lang w:eastAsia="zh-CN"/>
              </w:rPr>
              <w:t>Tx</w:t>
            </w:r>
            <w:r w:rsidRPr="005A4EC6">
              <w:rPr>
                <w:rFonts w:eastAsiaTheme="minorEastAsia"/>
                <w:bCs/>
                <w:lang w:eastAsia="zh-CN"/>
              </w:rPr>
              <w:t xml:space="preserve"> </w:t>
            </w:r>
            <w:r>
              <w:rPr>
                <w:rFonts w:eastAsiaTheme="minorEastAsia"/>
                <w:bCs/>
                <w:lang w:eastAsia="zh-CN"/>
              </w:rPr>
              <w:t>and</w:t>
            </w:r>
            <w:r w:rsidRPr="005A4EC6">
              <w:rPr>
                <w:rFonts w:eastAsiaTheme="minorEastAsia"/>
                <w:bCs/>
                <w:lang w:eastAsia="zh-CN"/>
              </w:rPr>
              <w:t xml:space="preserve"> 4 T</w:t>
            </w:r>
            <w:r w:rsidRPr="005F413D">
              <w:rPr>
                <w:sz w:val="21"/>
                <w:szCs w:val="21"/>
                <w:lang w:eastAsia="zh-CN"/>
              </w:rPr>
              <w:t>x with random PMI for the target UE;</w:t>
            </w:r>
          </w:p>
          <w:p w14:paraId="6949FED0" w14:textId="77777777" w:rsidR="000741C6" w:rsidRPr="005F413D"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5F413D">
              <w:rPr>
                <w:sz w:val="21"/>
                <w:szCs w:val="21"/>
                <w:lang w:eastAsia="zh-CN"/>
              </w:rPr>
              <w:t>8Tx and 16 Tx wit</w:t>
            </w:r>
            <w:r>
              <w:rPr>
                <w:rFonts w:eastAsiaTheme="minorEastAsia"/>
                <w:bCs/>
                <w:lang w:eastAsia="zh-CN"/>
              </w:rPr>
              <w:t>h following PMI for the target UE;</w:t>
            </w:r>
          </w:p>
          <w:p w14:paraId="56C1543E" w14:textId="77777777" w:rsidR="000741C6" w:rsidRPr="005F413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5F413D">
              <w:rPr>
                <w:rFonts w:hint="eastAsia"/>
                <w:i/>
                <w:iCs/>
                <w:color w:val="00B050"/>
                <w:sz w:val="21"/>
                <w:szCs w:val="21"/>
                <w:lang w:eastAsia="zh-CN"/>
              </w:rPr>
              <w:t>F</w:t>
            </w:r>
            <w:r w:rsidRPr="005F413D">
              <w:rPr>
                <w:i/>
                <w:iCs/>
                <w:color w:val="00B050"/>
                <w:sz w:val="21"/>
                <w:szCs w:val="21"/>
                <w:lang w:eastAsia="zh-CN"/>
              </w:rPr>
              <w:t xml:space="preserve">or Rx antenna </w:t>
            </w:r>
            <w:r w:rsidRPr="005F413D">
              <w:rPr>
                <w:rFonts w:hint="eastAsia"/>
                <w:i/>
                <w:iCs/>
                <w:color w:val="00B050"/>
                <w:sz w:val="21"/>
                <w:szCs w:val="21"/>
                <w:lang w:eastAsia="zh-CN"/>
              </w:rPr>
              <w:t>number</w:t>
            </w:r>
            <w:r w:rsidRPr="005F413D">
              <w:rPr>
                <w:i/>
                <w:iCs/>
                <w:color w:val="00B050"/>
                <w:sz w:val="21"/>
                <w:szCs w:val="21"/>
                <w:lang w:eastAsia="zh-CN"/>
              </w:rPr>
              <w:t>, cover both 2Rx and 4Rx (CMCC, CTC, Intel, E///, HW)</w:t>
            </w:r>
            <w:bookmarkEnd w:id="16"/>
          </w:p>
          <w:p w14:paraId="51C9B0D4" w14:textId="5D39FEA6" w:rsidR="000741C6" w:rsidRDefault="00F86C16" w:rsidP="000741C6">
            <w:pPr>
              <w:rPr>
                <w:rFonts w:eastAsiaTheme="minorEastAsia"/>
                <w:sz w:val="21"/>
                <w:szCs w:val="21"/>
                <w:lang w:val="en-US" w:eastAsia="zh-CN"/>
              </w:rPr>
            </w:pPr>
            <w:r>
              <w:rPr>
                <w:rFonts w:eastAsiaTheme="minorEastAsia" w:hint="eastAsia"/>
                <w:sz w:val="21"/>
                <w:szCs w:val="21"/>
                <w:lang w:val="en-US" w:eastAsia="zh-CN"/>
              </w:rPr>
              <w:t>-----------------GTW discussion ------------</w:t>
            </w:r>
          </w:p>
          <w:p w14:paraId="14EB0D1C" w14:textId="68431174" w:rsidR="00F86C16" w:rsidRDefault="00BD51EA" w:rsidP="000741C6">
            <w:pPr>
              <w:rPr>
                <w:rFonts w:eastAsiaTheme="minorEastAsia"/>
                <w:sz w:val="21"/>
                <w:szCs w:val="21"/>
                <w:lang w:val="en-US" w:eastAsia="zh-CN"/>
              </w:rPr>
            </w:pPr>
            <w:r>
              <w:rPr>
                <w:rFonts w:eastAsiaTheme="minorEastAsia" w:hint="eastAsia"/>
                <w:sz w:val="21"/>
                <w:szCs w:val="21"/>
                <w:lang w:val="en-US" w:eastAsia="zh-CN"/>
              </w:rPr>
              <w:t>Apple:</w:t>
            </w:r>
            <w:r>
              <w:rPr>
                <w:rFonts w:eastAsiaTheme="minorEastAsia"/>
                <w:sz w:val="21"/>
                <w:szCs w:val="21"/>
                <w:lang w:val="en-US" w:eastAsia="zh-CN"/>
              </w:rPr>
              <w:t xml:space="preserve"> For 2Tx and 4Tx cases with random PMI as starting point. </w:t>
            </w:r>
          </w:p>
          <w:p w14:paraId="1504BD2E" w14:textId="38FDA2CF" w:rsidR="00BD51EA" w:rsidRDefault="00BD51EA" w:rsidP="000741C6">
            <w:pPr>
              <w:rPr>
                <w:rFonts w:eastAsiaTheme="minorEastAsia"/>
                <w:sz w:val="21"/>
                <w:szCs w:val="21"/>
                <w:lang w:val="en-US" w:eastAsia="zh-CN"/>
              </w:rPr>
            </w:pPr>
            <w:r>
              <w:rPr>
                <w:rFonts w:eastAsiaTheme="minorEastAsia"/>
                <w:sz w:val="21"/>
                <w:szCs w:val="21"/>
                <w:lang w:val="en-US" w:eastAsia="zh-CN"/>
              </w:rPr>
              <w:t xml:space="preserve">With following PMI, we want to avoid to enable PMI feedback for demodulation requirements. </w:t>
            </w:r>
          </w:p>
          <w:p w14:paraId="5839861E" w14:textId="598190B5" w:rsidR="00BD51EA" w:rsidRDefault="00BD51EA" w:rsidP="000741C6">
            <w:pPr>
              <w:rPr>
                <w:rFonts w:eastAsiaTheme="minorEastAsia"/>
                <w:sz w:val="21"/>
                <w:szCs w:val="21"/>
                <w:lang w:val="en-US" w:eastAsia="zh-CN"/>
              </w:rPr>
            </w:pPr>
            <w:r>
              <w:rPr>
                <w:rFonts w:eastAsiaTheme="minorEastAsia"/>
                <w:sz w:val="21"/>
                <w:szCs w:val="21"/>
                <w:lang w:val="en-US" w:eastAsia="zh-CN"/>
              </w:rPr>
              <w:t>Huawei: Similar view as Apple, starting with 2Tx and 4Tx over random PMI as starting point.</w:t>
            </w:r>
          </w:p>
          <w:p w14:paraId="4103F4CF" w14:textId="43A16624" w:rsidR="00BD51EA" w:rsidRDefault="00BD51EA" w:rsidP="000741C6">
            <w:pPr>
              <w:rPr>
                <w:rFonts w:eastAsiaTheme="minorEastAsia"/>
                <w:sz w:val="21"/>
                <w:szCs w:val="21"/>
                <w:lang w:val="en-US" w:eastAsia="zh-CN"/>
              </w:rPr>
            </w:pPr>
            <w:r>
              <w:rPr>
                <w:rFonts w:eastAsiaTheme="minorEastAsia"/>
                <w:sz w:val="21"/>
                <w:szCs w:val="21"/>
                <w:lang w:val="en-US" w:eastAsia="zh-CN"/>
              </w:rPr>
              <w:t xml:space="preserve">QC: similar view as </w:t>
            </w:r>
            <w:proofErr w:type="gramStart"/>
            <w:r>
              <w:rPr>
                <w:rFonts w:eastAsiaTheme="minorEastAsia"/>
                <w:sz w:val="21"/>
                <w:szCs w:val="21"/>
                <w:lang w:val="en-US" w:eastAsia="zh-CN"/>
              </w:rPr>
              <w:t>Huawei..</w:t>
            </w:r>
            <w:proofErr w:type="gramEnd"/>
          </w:p>
          <w:p w14:paraId="21D857B6" w14:textId="693EB62F" w:rsidR="00BD51EA" w:rsidRDefault="00BD51EA" w:rsidP="000741C6">
            <w:pPr>
              <w:rPr>
                <w:rFonts w:eastAsiaTheme="minorEastAsia"/>
                <w:sz w:val="21"/>
                <w:szCs w:val="21"/>
                <w:lang w:val="en-US" w:eastAsia="zh-CN"/>
              </w:rPr>
            </w:pPr>
            <w:r>
              <w:rPr>
                <w:rFonts w:eastAsiaTheme="minorEastAsia"/>
                <w:sz w:val="21"/>
                <w:szCs w:val="21"/>
                <w:lang w:val="en-US" w:eastAsia="zh-CN"/>
              </w:rPr>
              <w:t>China Telecomm: For MU-MIMO, larger Tx ports with following PMI is more reasonable.</w:t>
            </w:r>
          </w:p>
          <w:p w14:paraId="02A6AE7B" w14:textId="3798A928" w:rsidR="00BD51EA" w:rsidRDefault="00BD51EA" w:rsidP="000741C6">
            <w:pPr>
              <w:rPr>
                <w:rFonts w:eastAsiaTheme="minorEastAsia"/>
                <w:sz w:val="21"/>
                <w:szCs w:val="21"/>
                <w:lang w:val="en-US" w:eastAsia="zh-CN"/>
              </w:rPr>
            </w:pPr>
            <w:r>
              <w:rPr>
                <w:rFonts w:eastAsiaTheme="minorEastAsia"/>
                <w:sz w:val="21"/>
                <w:szCs w:val="21"/>
                <w:lang w:val="en-US" w:eastAsia="zh-CN"/>
              </w:rPr>
              <w:t xml:space="preserve">Samsung: Similar view as Huawei and Apple. </w:t>
            </w:r>
          </w:p>
          <w:p w14:paraId="769E3C2B" w14:textId="6CB90A04" w:rsidR="00BD51EA" w:rsidRDefault="00BD51EA" w:rsidP="000741C6">
            <w:pPr>
              <w:rPr>
                <w:rFonts w:eastAsiaTheme="minorEastAsia"/>
                <w:sz w:val="21"/>
                <w:szCs w:val="21"/>
                <w:lang w:val="en-US" w:eastAsia="zh-CN"/>
              </w:rPr>
            </w:pPr>
            <w:r>
              <w:rPr>
                <w:rFonts w:eastAsiaTheme="minorEastAsia"/>
                <w:sz w:val="21"/>
                <w:szCs w:val="21"/>
                <w:lang w:val="en-US" w:eastAsia="zh-CN"/>
              </w:rPr>
              <w:t xml:space="preserve">Intel: Fine with 2Tx and 4Tx as starting points. For MU-MIMO, larger Tx points should be considered. </w:t>
            </w:r>
          </w:p>
          <w:p w14:paraId="44C0E225" w14:textId="58E796B1" w:rsidR="00BD51EA" w:rsidRPr="00BD51EA" w:rsidRDefault="00BD51EA" w:rsidP="000741C6">
            <w:pPr>
              <w:rPr>
                <w:rFonts w:eastAsiaTheme="minorEastAsia"/>
                <w:sz w:val="21"/>
                <w:szCs w:val="21"/>
                <w:highlight w:val="green"/>
                <w:lang w:val="en-US" w:eastAsia="zh-CN"/>
              </w:rPr>
            </w:pPr>
            <w:r w:rsidRPr="00BD51EA">
              <w:rPr>
                <w:rFonts w:eastAsiaTheme="minorEastAsia" w:hint="eastAsia"/>
                <w:sz w:val="21"/>
                <w:szCs w:val="21"/>
                <w:highlight w:val="green"/>
                <w:lang w:val="en-US" w:eastAsia="zh-CN"/>
              </w:rPr>
              <w:t xml:space="preserve">Agreement: </w:t>
            </w:r>
          </w:p>
          <w:p w14:paraId="293B5F6C" w14:textId="478CD825" w:rsidR="00BD51EA" w:rsidRPr="00BD51EA" w:rsidRDefault="00BD51EA" w:rsidP="000741C6">
            <w:pPr>
              <w:rPr>
                <w:rFonts w:eastAsiaTheme="minorEastAsia"/>
                <w:sz w:val="21"/>
                <w:szCs w:val="21"/>
                <w:highlight w:val="green"/>
                <w:lang w:val="en-US" w:eastAsia="zh-CN"/>
              </w:rPr>
            </w:pPr>
            <w:r w:rsidRPr="00BD51EA">
              <w:rPr>
                <w:rFonts w:eastAsiaTheme="minorEastAsia"/>
                <w:sz w:val="21"/>
                <w:szCs w:val="21"/>
                <w:highlight w:val="green"/>
                <w:lang w:val="en-US" w:eastAsia="zh-CN"/>
              </w:rPr>
              <w:t>Using 2Tx and 4Tx with random PMI for target UE as starting point for initial simulation</w:t>
            </w:r>
          </w:p>
          <w:p w14:paraId="014CE71A" w14:textId="53F15988" w:rsidR="00BD51EA" w:rsidRPr="00BD51EA" w:rsidRDefault="00BD51EA" w:rsidP="000741C6">
            <w:pPr>
              <w:rPr>
                <w:rFonts w:eastAsiaTheme="minorEastAsia"/>
                <w:sz w:val="21"/>
                <w:szCs w:val="21"/>
                <w:highlight w:val="green"/>
                <w:lang w:val="en-US" w:eastAsia="zh-CN"/>
              </w:rPr>
            </w:pPr>
            <w:r w:rsidRPr="00BD51EA">
              <w:rPr>
                <w:rFonts w:eastAsiaTheme="minorEastAsia"/>
                <w:sz w:val="21"/>
                <w:szCs w:val="21"/>
                <w:highlight w:val="green"/>
                <w:lang w:val="en-US" w:eastAsia="zh-CN"/>
              </w:rPr>
              <w:t xml:space="preserve">Other options not excluded </w:t>
            </w:r>
          </w:p>
          <w:p w14:paraId="3FF7377C" w14:textId="66416595" w:rsidR="00BD51EA" w:rsidRPr="00BD51EA" w:rsidRDefault="00BD51EA" w:rsidP="00BD51EA">
            <w:pPr>
              <w:rPr>
                <w:lang w:val="en-US" w:eastAsia="zh-CN"/>
              </w:rPr>
            </w:pPr>
            <w:r w:rsidRPr="00BD51EA">
              <w:rPr>
                <w:highlight w:val="green"/>
                <w:lang w:val="en-US" w:eastAsia="zh-CN"/>
              </w:rPr>
              <w:t>- Interested companies can bring analysis with 8Tx and 16Tx cases with following PMI for target UE.</w:t>
            </w:r>
            <w:r w:rsidRPr="00BD51EA">
              <w:rPr>
                <w:lang w:val="en-US" w:eastAsia="zh-CN"/>
              </w:rPr>
              <w:t xml:space="preserve"> </w:t>
            </w:r>
          </w:p>
          <w:p w14:paraId="41919AD8" w14:textId="77777777" w:rsidR="000741C6" w:rsidRPr="00A24C31" w:rsidRDefault="000741C6" w:rsidP="000741C6">
            <w:pPr>
              <w:tabs>
                <w:tab w:val="left" w:pos="4678"/>
              </w:tabs>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5</w:t>
            </w:r>
            <w:r w:rsidRPr="00A24C31">
              <w:rPr>
                <w:b/>
                <w:sz w:val="21"/>
                <w:szCs w:val="21"/>
                <w:u w:val="single"/>
                <w:lang w:eastAsia="ko-KR"/>
              </w:rPr>
              <w:t xml:space="preserve">: Codebook </w:t>
            </w:r>
            <w:r>
              <w:rPr>
                <w:rFonts w:hint="eastAsia"/>
                <w:b/>
                <w:sz w:val="21"/>
                <w:szCs w:val="21"/>
                <w:u w:val="single"/>
                <w:lang w:eastAsia="zh-CN"/>
              </w:rPr>
              <w:t>t</w:t>
            </w:r>
            <w:r>
              <w:rPr>
                <w:b/>
                <w:sz w:val="21"/>
                <w:szCs w:val="21"/>
                <w:u w:val="single"/>
                <w:lang w:eastAsia="ko-KR"/>
              </w:rPr>
              <w:t>ype</w:t>
            </w:r>
          </w:p>
          <w:p w14:paraId="09EE248B" w14:textId="77777777" w:rsidR="000741C6" w:rsidRPr="00A24C31" w:rsidRDefault="000741C6" w:rsidP="000741C6">
            <w:pPr>
              <w:pStyle w:val="aff8"/>
              <w:numPr>
                <w:ilvl w:val="0"/>
                <w:numId w:val="2"/>
              </w:numPr>
              <w:tabs>
                <w:tab w:val="left" w:pos="4678"/>
              </w:tabs>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FFC9455" w14:textId="77777777" w:rsidR="000741C6" w:rsidRPr="00A24C31"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eastAsia="zh-CN"/>
              </w:rPr>
            </w:pPr>
            <w:r w:rsidRPr="00A24C31">
              <w:rPr>
                <w:sz w:val="21"/>
                <w:szCs w:val="21"/>
                <w:lang w:eastAsia="zh-CN"/>
              </w:rPr>
              <w:t>Option 1: (CTC</w:t>
            </w:r>
            <w:r>
              <w:rPr>
                <w:sz w:val="21"/>
                <w:szCs w:val="21"/>
                <w:lang w:eastAsia="zh-CN"/>
              </w:rPr>
              <w:t>, CMCC</w:t>
            </w:r>
            <w:r w:rsidRPr="00A24C31">
              <w:rPr>
                <w:sz w:val="21"/>
                <w:szCs w:val="21"/>
                <w:lang w:eastAsia="zh-CN"/>
              </w:rPr>
              <w:t>)</w:t>
            </w:r>
          </w:p>
          <w:p w14:paraId="67D33E51" w14:textId="77777777" w:rsidR="000741C6" w:rsidRPr="00A24C31" w:rsidRDefault="000741C6" w:rsidP="000741C6">
            <w:pPr>
              <w:widowControl w:val="0"/>
              <w:numPr>
                <w:ilvl w:val="2"/>
                <w:numId w:val="8"/>
              </w:numPr>
              <w:tabs>
                <w:tab w:val="num" w:pos="484"/>
                <w:tab w:val="num" w:pos="709"/>
                <w:tab w:val="num" w:pos="1701"/>
                <w:tab w:val="num" w:pos="2160"/>
                <w:tab w:val="left" w:pos="4678"/>
              </w:tabs>
              <w:snapToGrid w:val="0"/>
              <w:spacing w:after="100"/>
              <w:ind w:left="1021" w:hanging="227"/>
              <w:rPr>
                <w:sz w:val="21"/>
                <w:szCs w:val="21"/>
                <w:lang w:eastAsia="zh-CN"/>
              </w:rPr>
            </w:pPr>
            <w:r w:rsidRPr="00A24C31">
              <w:rPr>
                <w:sz w:val="21"/>
                <w:szCs w:val="21"/>
                <w:lang w:eastAsia="zh-CN"/>
              </w:rPr>
              <w:t>For 8Tx, use type I SP codebook with wideband PMI reporting for target and paired UEs.</w:t>
            </w:r>
          </w:p>
          <w:p w14:paraId="2E0AA788" w14:textId="77777777" w:rsidR="000741C6" w:rsidRPr="00A24C31" w:rsidRDefault="000741C6" w:rsidP="000741C6">
            <w:pPr>
              <w:widowControl w:val="0"/>
              <w:numPr>
                <w:ilvl w:val="2"/>
                <w:numId w:val="8"/>
              </w:numPr>
              <w:tabs>
                <w:tab w:val="num" w:pos="484"/>
                <w:tab w:val="num" w:pos="709"/>
                <w:tab w:val="num" w:pos="1701"/>
                <w:tab w:val="num" w:pos="2160"/>
                <w:tab w:val="left" w:pos="4678"/>
              </w:tabs>
              <w:snapToGrid w:val="0"/>
              <w:spacing w:after="100"/>
              <w:ind w:left="1021" w:hanging="227"/>
              <w:rPr>
                <w:sz w:val="21"/>
                <w:szCs w:val="21"/>
                <w:lang w:eastAsia="zh-CN"/>
              </w:rPr>
            </w:pPr>
            <w:r w:rsidRPr="00A24C31">
              <w:rPr>
                <w:rFonts w:hint="eastAsia"/>
                <w:sz w:val="21"/>
                <w:szCs w:val="21"/>
                <w:lang w:eastAsia="zh-CN"/>
              </w:rPr>
              <w:t>F</w:t>
            </w:r>
            <w:r w:rsidRPr="00A24C31">
              <w:rPr>
                <w:sz w:val="21"/>
                <w:szCs w:val="21"/>
                <w:lang w:eastAsia="zh-CN"/>
              </w:rPr>
              <w:t xml:space="preserve">or 16Tx, use Rel-15/16 (e)type II codebook for target and paired UEs. Use </w:t>
            </w:r>
            <w:proofErr w:type="spellStart"/>
            <w:r w:rsidRPr="00A24C31">
              <w:rPr>
                <w:sz w:val="21"/>
                <w:szCs w:val="21"/>
                <w:lang w:eastAsia="zh-CN"/>
              </w:rPr>
              <w:t>subband</w:t>
            </w:r>
            <w:proofErr w:type="spellEnd"/>
            <w:r w:rsidRPr="00A24C31">
              <w:rPr>
                <w:sz w:val="21"/>
                <w:szCs w:val="21"/>
                <w:lang w:eastAsia="zh-CN"/>
              </w:rPr>
              <w:t xml:space="preserve"> PMI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p>
          <w:p w14:paraId="69C9DAC7"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 xml:space="preserve">ption 2: For 2Tx and 4Tx, use Type I SP codebook. Type II precoder can also be applied </w:t>
            </w:r>
            <w:r w:rsidRPr="00A24C31">
              <w:rPr>
                <w:sz w:val="21"/>
                <w:szCs w:val="21"/>
              </w:rPr>
              <w:t>for 4Tx</w:t>
            </w:r>
            <w:r w:rsidRPr="00A24C31">
              <w:rPr>
                <w:sz w:val="21"/>
                <w:szCs w:val="21"/>
                <w:lang w:eastAsia="zh-CN"/>
              </w:rPr>
              <w:t xml:space="preserve"> (E///)</w:t>
            </w:r>
          </w:p>
          <w:p w14:paraId="7FDB0458"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Cover both </w:t>
            </w:r>
            <w:r w:rsidRPr="00A24C31">
              <w:rPr>
                <w:sz w:val="21"/>
                <w:szCs w:val="21"/>
                <w:lang w:eastAsia="zh-CN"/>
              </w:rPr>
              <w:t xml:space="preserve">Type I SP </w:t>
            </w:r>
            <w:r>
              <w:rPr>
                <w:sz w:val="21"/>
                <w:szCs w:val="21"/>
                <w:lang w:eastAsia="zh-CN"/>
              </w:rPr>
              <w:t>and</w:t>
            </w:r>
            <w:r w:rsidRPr="00A24C31">
              <w:rPr>
                <w:sz w:val="21"/>
                <w:szCs w:val="21"/>
                <w:lang w:eastAsia="zh-CN"/>
              </w:rPr>
              <w:t xml:space="preserve"> Type II</w:t>
            </w:r>
            <w:r>
              <w:rPr>
                <w:sz w:val="21"/>
                <w:szCs w:val="21"/>
                <w:lang w:eastAsia="zh-CN"/>
              </w:rPr>
              <w:t xml:space="preserve"> for phase I (CTC, HW)</w:t>
            </w:r>
          </w:p>
          <w:p w14:paraId="10428E12"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w:t>
            </w:r>
            <w:r w:rsidRPr="00A24C31">
              <w:rPr>
                <w:sz w:val="21"/>
                <w:szCs w:val="21"/>
                <w:lang w:eastAsia="zh-CN"/>
              </w:rPr>
              <w:t>Type I SP</w:t>
            </w:r>
            <w:r>
              <w:rPr>
                <w:sz w:val="21"/>
                <w:szCs w:val="21"/>
                <w:lang w:eastAsia="zh-CN"/>
              </w:rPr>
              <w:t xml:space="preserve"> only with random PMI (QC)</w:t>
            </w:r>
          </w:p>
          <w:p w14:paraId="645103CE"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5: </w:t>
            </w:r>
            <w:r w:rsidRPr="00A24C31">
              <w:rPr>
                <w:sz w:val="21"/>
                <w:szCs w:val="21"/>
                <w:lang w:eastAsia="zh-CN"/>
              </w:rPr>
              <w:t>Type I SP</w:t>
            </w:r>
            <w:r>
              <w:rPr>
                <w:sz w:val="21"/>
                <w:szCs w:val="21"/>
                <w:lang w:eastAsia="zh-CN"/>
              </w:rPr>
              <w:t xml:space="preserve"> only (Intel, Apple)</w:t>
            </w:r>
          </w:p>
          <w:p w14:paraId="130BE9AE" w14:textId="77777777" w:rsidR="000741C6" w:rsidRPr="00A24C31"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6: </w:t>
            </w:r>
            <w:r w:rsidRPr="00AA6853">
              <w:rPr>
                <w:rFonts w:eastAsiaTheme="minorEastAsia"/>
                <w:sz w:val="21"/>
                <w:szCs w:val="21"/>
                <w:lang w:eastAsia="zh-CN"/>
              </w:rPr>
              <w:t>Type</w:t>
            </w:r>
            <w:r>
              <w:rPr>
                <w:rFonts w:eastAsiaTheme="minorEastAsia"/>
                <w:sz w:val="21"/>
                <w:szCs w:val="21"/>
                <w:lang w:eastAsia="zh-CN"/>
              </w:rPr>
              <w:t xml:space="preserve"> </w:t>
            </w:r>
            <w:r w:rsidRPr="00AA6853">
              <w:rPr>
                <w:rFonts w:eastAsiaTheme="minorEastAsia"/>
                <w:sz w:val="21"/>
                <w:szCs w:val="21"/>
                <w:lang w:eastAsia="zh-CN"/>
              </w:rPr>
              <w:t>I codebook</w:t>
            </w:r>
            <w:r>
              <w:rPr>
                <w:rFonts w:eastAsiaTheme="minorEastAsia"/>
                <w:sz w:val="21"/>
                <w:szCs w:val="21"/>
                <w:lang w:eastAsia="zh-CN"/>
              </w:rPr>
              <w:t xml:space="preserve"> for 2Tx and 4Tx (CMCC)</w:t>
            </w:r>
          </w:p>
          <w:p w14:paraId="4B1064A5" w14:textId="41505543" w:rsidR="000741C6" w:rsidRPr="001343DC" w:rsidRDefault="00286440" w:rsidP="000741C6">
            <w:pPr>
              <w:pStyle w:val="aff8"/>
              <w:numPr>
                <w:ilvl w:val="0"/>
                <w:numId w:val="2"/>
              </w:numPr>
              <w:tabs>
                <w:tab w:val="left" w:pos="4678"/>
              </w:tabs>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4EF1DCC4" w14:textId="77777777" w:rsidR="000741C6" w:rsidRPr="00A24C31"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sz w:val="21"/>
                <w:szCs w:val="21"/>
                <w:lang w:val="en-US" w:eastAsia="zh-CN"/>
              </w:rPr>
            </w:pPr>
            <w:r>
              <w:rPr>
                <w:sz w:val="21"/>
                <w:szCs w:val="21"/>
                <w:lang w:eastAsia="zh-CN"/>
              </w:rPr>
              <w:t>Discuss after antenna configuration and PMI generation are agreed.</w:t>
            </w:r>
          </w:p>
          <w:p w14:paraId="2FAF2857" w14:textId="77777777" w:rsidR="000741C6" w:rsidRPr="008355D8" w:rsidRDefault="000741C6" w:rsidP="000741C6">
            <w:pPr>
              <w:rPr>
                <w:sz w:val="21"/>
                <w:szCs w:val="21"/>
                <w:lang w:eastAsia="zh-CN"/>
              </w:rPr>
            </w:pPr>
          </w:p>
          <w:p w14:paraId="6DAB62FA" w14:textId="77777777" w:rsidR="000741C6" w:rsidRPr="00A24C31" w:rsidRDefault="000741C6" w:rsidP="000741C6">
            <w:pPr>
              <w:rPr>
                <w:b/>
                <w:sz w:val="21"/>
                <w:szCs w:val="21"/>
                <w:u w:val="single"/>
                <w:lang w:eastAsia="ko-KR"/>
              </w:rPr>
            </w:pPr>
            <w:bookmarkStart w:id="17" w:name="_Hlk69330002"/>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6</w:t>
            </w:r>
            <w:r w:rsidRPr="00A24C31">
              <w:rPr>
                <w:b/>
                <w:sz w:val="21"/>
                <w:szCs w:val="21"/>
                <w:u w:val="single"/>
                <w:lang w:eastAsia="ko-KR"/>
              </w:rPr>
              <w:t xml:space="preserve">: </w:t>
            </w:r>
            <w:r>
              <w:rPr>
                <w:rFonts w:hint="eastAsia"/>
                <w:b/>
                <w:sz w:val="21"/>
                <w:szCs w:val="21"/>
                <w:u w:val="single"/>
                <w:lang w:eastAsia="zh-CN"/>
              </w:rPr>
              <w:t>PMI selection and p</w:t>
            </w:r>
            <w:r w:rsidRPr="00A24C31">
              <w:rPr>
                <w:b/>
                <w:sz w:val="21"/>
                <w:szCs w:val="21"/>
                <w:u w:val="single"/>
                <w:lang w:eastAsia="ko-KR"/>
              </w:rPr>
              <w:t xml:space="preserve">recoding </w:t>
            </w:r>
            <w:r>
              <w:rPr>
                <w:rFonts w:hint="eastAsia"/>
                <w:b/>
                <w:sz w:val="21"/>
                <w:szCs w:val="21"/>
                <w:u w:val="single"/>
                <w:lang w:eastAsia="zh-CN"/>
              </w:rPr>
              <w:t>m</w:t>
            </w:r>
            <w:r w:rsidRPr="00A24C31">
              <w:rPr>
                <w:b/>
                <w:sz w:val="21"/>
                <w:szCs w:val="21"/>
                <w:u w:val="single"/>
                <w:lang w:eastAsia="ko-KR"/>
              </w:rPr>
              <w:t xml:space="preserve">atrix </w:t>
            </w:r>
            <w:r>
              <w:rPr>
                <w:rFonts w:hint="eastAsia"/>
                <w:b/>
                <w:sz w:val="21"/>
                <w:szCs w:val="21"/>
                <w:u w:val="single"/>
                <w:lang w:eastAsia="zh-CN"/>
              </w:rPr>
              <w:t>g</w:t>
            </w:r>
            <w:r w:rsidRPr="00A24C31">
              <w:rPr>
                <w:b/>
                <w:sz w:val="21"/>
                <w:szCs w:val="21"/>
                <w:u w:val="single"/>
                <w:lang w:eastAsia="ko-KR"/>
              </w:rPr>
              <w:t>eneration</w:t>
            </w:r>
          </w:p>
          <w:p w14:paraId="6300F4B3"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6B855D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1: Random based target </w:t>
            </w:r>
            <w:r w:rsidRPr="00A24C31">
              <w:rPr>
                <w:rFonts w:hint="eastAsia"/>
                <w:sz w:val="21"/>
                <w:szCs w:val="21"/>
                <w:lang w:eastAsia="zh-CN"/>
              </w:rPr>
              <w:t>UE</w:t>
            </w:r>
            <w:r w:rsidRPr="00A24C31">
              <w:rPr>
                <w:sz w:val="21"/>
                <w:szCs w:val="21"/>
                <w:lang w:eastAsia="zh-CN"/>
              </w:rPr>
              <w:t xml:space="preserve"> </w:t>
            </w:r>
            <w:r>
              <w:rPr>
                <w:rFonts w:hint="eastAsia"/>
                <w:sz w:val="21"/>
                <w:szCs w:val="21"/>
                <w:lang w:eastAsia="zh-CN"/>
              </w:rPr>
              <w:t>PMI</w:t>
            </w:r>
            <w:r w:rsidRPr="00A24C31">
              <w:rPr>
                <w:sz w:val="21"/>
                <w:szCs w:val="21"/>
                <w:lang w:eastAsia="zh-CN"/>
              </w:rPr>
              <w:t xml:space="preserve"> </w:t>
            </w:r>
            <w:r>
              <w:rPr>
                <w:rFonts w:hint="eastAsia"/>
                <w:sz w:val="21"/>
                <w:szCs w:val="21"/>
                <w:lang w:eastAsia="zh-CN"/>
              </w:rPr>
              <w:t>selection</w:t>
            </w:r>
            <w:r w:rsidRPr="00A24C31">
              <w:rPr>
                <w:sz w:val="21"/>
                <w:szCs w:val="21"/>
                <w:lang w:eastAsia="zh-CN"/>
              </w:rPr>
              <w:t xml:space="preserve"> (Apple, Intel, E///, HW</w:t>
            </w:r>
            <w:r>
              <w:rPr>
                <w:sz w:val="21"/>
                <w:szCs w:val="21"/>
                <w:lang w:eastAsia="zh-CN"/>
              </w:rPr>
              <w:t>, QC, CMCC</w:t>
            </w:r>
            <w:r w:rsidRPr="00A24C31">
              <w:rPr>
                <w:sz w:val="21"/>
                <w:szCs w:val="21"/>
                <w:lang w:eastAsia="zh-CN"/>
              </w:rPr>
              <w:t>)</w:t>
            </w:r>
          </w:p>
          <w:p w14:paraId="58C0DDC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1A: Random selection based precoder generation with QRD orthogonalization processing as below (Apple)</w:t>
            </w:r>
          </w:p>
          <w:p w14:paraId="7A093DF6" w14:textId="77777777" w:rsidR="000741C6" w:rsidRPr="00A24C31" w:rsidRDefault="000741C6" w:rsidP="000741C6">
            <w:pPr>
              <w:widowControl w:val="0"/>
              <w:numPr>
                <w:ilvl w:val="2"/>
                <w:numId w:val="8"/>
              </w:numPr>
              <w:tabs>
                <w:tab w:val="num" w:pos="426"/>
                <w:tab w:val="num" w:pos="484"/>
                <w:tab w:val="num" w:pos="709"/>
                <w:tab w:val="num" w:pos="1701"/>
                <w:tab w:val="num" w:pos="2160"/>
              </w:tabs>
              <w:snapToGrid w:val="0"/>
              <w:spacing w:beforeLines="50" w:before="120" w:after="100"/>
              <w:ind w:left="1021" w:hanging="227"/>
              <w:rPr>
                <w:sz w:val="21"/>
                <w:szCs w:val="21"/>
                <w:lang w:eastAsia="zh-CN"/>
              </w:rPr>
            </w:pPr>
            <w:r w:rsidRPr="00A24C31">
              <w:rPr>
                <w:sz w:val="21"/>
                <w:szCs w:val="21"/>
                <w:lang w:eastAsia="zh-CN"/>
              </w:rPr>
              <w:t xml:space="preserve">Option 1B: Random </w:t>
            </w:r>
            <w:r>
              <w:rPr>
                <w:rFonts w:hint="eastAsia"/>
                <w:sz w:val="21"/>
                <w:szCs w:val="21"/>
                <w:lang w:eastAsia="zh-CN"/>
              </w:rPr>
              <w:t>PMI</w:t>
            </w:r>
            <w:r w:rsidRPr="00A24C31">
              <w:rPr>
                <w:sz w:val="21"/>
                <w:szCs w:val="21"/>
                <w:lang w:eastAsia="zh-CN"/>
              </w:rPr>
              <w:t xml:space="preserve"> selection for the target UE, and select the precoder for the interference UE to ensure orthogonality (Intel</w:t>
            </w:r>
            <w:r>
              <w:rPr>
                <w:sz w:val="21"/>
                <w:szCs w:val="21"/>
                <w:lang w:eastAsia="zh-CN"/>
              </w:rPr>
              <w:t>, QC</w:t>
            </w:r>
            <w:r w:rsidRPr="00A24C31">
              <w:rPr>
                <w:sz w:val="21"/>
                <w:szCs w:val="21"/>
                <w:lang w:eastAsia="zh-CN"/>
              </w:rPr>
              <w:t>)</w:t>
            </w:r>
          </w:p>
          <w:p w14:paraId="4F9AED51" w14:textId="77777777" w:rsidR="000741C6" w:rsidRPr="00A24C31" w:rsidRDefault="000741C6" w:rsidP="000741C6">
            <w:pPr>
              <w:widowControl w:val="0"/>
              <w:numPr>
                <w:ilvl w:val="2"/>
                <w:numId w:val="8"/>
              </w:numPr>
              <w:tabs>
                <w:tab w:val="num" w:pos="426"/>
                <w:tab w:val="num" w:pos="484"/>
                <w:tab w:val="num" w:pos="709"/>
                <w:tab w:val="num" w:pos="1701"/>
                <w:tab w:val="num" w:pos="2160"/>
              </w:tabs>
              <w:snapToGrid w:val="0"/>
              <w:spacing w:after="100"/>
              <w:ind w:left="1021" w:hanging="227"/>
              <w:rPr>
                <w:sz w:val="21"/>
                <w:szCs w:val="21"/>
                <w:lang w:eastAsia="zh-CN"/>
              </w:rPr>
            </w:pPr>
            <w:r w:rsidRPr="00A24C31">
              <w:rPr>
                <w:rFonts w:hint="eastAsia"/>
                <w:sz w:val="21"/>
                <w:szCs w:val="21"/>
                <w:lang w:eastAsia="zh-CN"/>
              </w:rPr>
              <w:t>O</w:t>
            </w:r>
            <w:r w:rsidRPr="00A24C31">
              <w:rPr>
                <w:sz w:val="21"/>
                <w:szCs w:val="21"/>
                <w:lang w:eastAsia="zh-CN"/>
              </w:rPr>
              <w:t xml:space="preserve">ption 1C: Random </w:t>
            </w:r>
            <w:r>
              <w:rPr>
                <w:rFonts w:hint="eastAsia"/>
                <w:sz w:val="21"/>
                <w:szCs w:val="21"/>
                <w:lang w:eastAsia="zh-CN"/>
              </w:rPr>
              <w:t>PMI</w:t>
            </w:r>
            <w:r w:rsidRPr="00A24C31">
              <w:rPr>
                <w:sz w:val="21"/>
                <w:szCs w:val="21"/>
                <w:lang w:eastAsia="zh-CN"/>
              </w:rPr>
              <w:t xml:space="preserve"> selection for both target and interference UE, with ensuring </w:t>
            </w:r>
            <w:r w:rsidRPr="00A24C31">
              <w:rPr>
                <w:sz w:val="21"/>
                <w:szCs w:val="21"/>
              </w:rPr>
              <w:t xml:space="preserve">the selected </w:t>
            </w:r>
            <w:r>
              <w:rPr>
                <w:rFonts w:hint="eastAsia"/>
                <w:sz w:val="21"/>
                <w:szCs w:val="21"/>
                <w:lang w:eastAsia="zh-CN"/>
              </w:rPr>
              <w:t>PMI</w:t>
            </w:r>
            <w:r w:rsidRPr="00A24C31">
              <w:rPr>
                <w:sz w:val="21"/>
                <w:szCs w:val="21"/>
              </w:rPr>
              <w:t xml:space="preserve"> matrix shall not be identical to the precoding matrix applied for the UE under test. (E///, HW)</w:t>
            </w:r>
          </w:p>
          <w:p w14:paraId="058F2C7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2: Feedback-based target UE </w:t>
            </w:r>
            <w:r>
              <w:rPr>
                <w:rFonts w:hint="eastAsia"/>
                <w:sz w:val="21"/>
                <w:szCs w:val="21"/>
                <w:lang w:eastAsia="zh-CN"/>
              </w:rPr>
              <w:t>PMI</w:t>
            </w:r>
            <w:r w:rsidRPr="00A24C31">
              <w:rPr>
                <w:sz w:val="21"/>
                <w:szCs w:val="21"/>
                <w:lang w:eastAsia="zh-CN"/>
              </w:rPr>
              <w:t xml:space="preserve"> </w:t>
            </w:r>
            <w:r>
              <w:rPr>
                <w:rFonts w:hint="eastAsia"/>
                <w:sz w:val="21"/>
                <w:szCs w:val="21"/>
                <w:lang w:eastAsia="zh-CN"/>
              </w:rPr>
              <w:t>selection</w:t>
            </w:r>
            <w:r w:rsidRPr="00A24C31">
              <w:rPr>
                <w:sz w:val="21"/>
                <w:szCs w:val="21"/>
                <w:lang w:eastAsia="zh-CN"/>
              </w:rPr>
              <w:t xml:space="preserve"> (CTC, Intel)</w:t>
            </w:r>
          </w:p>
          <w:p w14:paraId="60A8DA18"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2</w:t>
            </w:r>
            <w:r>
              <w:rPr>
                <w:rFonts w:hint="eastAsia"/>
                <w:sz w:val="21"/>
                <w:szCs w:val="21"/>
                <w:lang w:eastAsia="zh-CN"/>
              </w:rPr>
              <w:t>A</w:t>
            </w:r>
            <w:r w:rsidRPr="00A24C31">
              <w:rPr>
                <w:sz w:val="21"/>
                <w:szCs w:val="21"/>
                <w:lang w:eastAsia="zh-CN"/>
              </w:rPr>
              <w:t>: I</w:t>
            </w:r>
            <w:r w:rsidRPr="00A24C31">
              <w:rPr>
                <w:rFonts w:hint="eastAsia"/>
                <w:sz w:val="21"/>
                <w:szCs w:val="21"/>
                <w:lang w:eastAsia="zh-CN"/>
              </w:rPr>
              <w:t xml:space="preserve">f the </w:t>
            </w:r>
            <w:r w:rsidRPr="00A24C31">
              <w:rPr>
                <w:sz w:val="21"/>
                <w:szCs w:val="21"/>
                <w:lang w:eastAsia="zh-CN"/>
              </w:rPr>
              <w:t>feasibility can be confirmed by the TE vendor, use ZF precoding based on the reported PMI from the target UE, and the randomly generated PMI from the interference UE(s). (CTC)</w:t>
            </w:r>
          </w:p>
          <w:p w14:paraId="48C3ABE7"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Option 2</w:t>
            </w:r>
            <w:r>
              <w:rPr>
                <w:rFonts w:hint="eastAsia"/>
                <w:sz w:val="21"/>
                <w:szCs w:val="21"/>
                <w:lang w:eastAsia="zh-CN"/>
              </w:rPr>
              <w:t>B</w:t>
            </w:r>
            <w:r w:rsidRPr="00A24C31">
              <w:rPr>
                <w:sz w:val="21"/>
                <w:szCs w:val="21"/>
                <w:lang w:eastAsia="zh-CN"/>
              </w:rPr>
              <w:t xml:space="preserve">: Feedback-based </w:t>
            </w:r>
            <w:r>
              <w:rPr>
                <w:rFonts w:hint="eastAsia"/>
                <w:sz w:val="21"/>
                <w:szCs w:val="21"/>
                <w:lang w:eastAsia="zh-CN"/>
              </w:rPr>
              <w:t>PMI</w:t>
            </w:r>
            <w:r w:rsidRPr="00A24C31">
              <w:rPr>
                <w:sz w:val="21"/>
                <w:szCs w:val="21"/>
                <w:lang w:eastAsia="zh-CN"/>
              </w:rPr>
              <w:t xml:space="preserve"> selection for the target UE, select the precoder for the interference UE to ensure</w:t>
            </w:r>
            <w:r>
              <w:rPr>
                <w:rFonts w:hint="eastAsia"/>
                <w:sz w:val="21"/>
                <w:szCs w:val="21"/>
                <w:lang w:eastAsia="zh-CN"/>
              </w:rPr>
              <w:t xml:space="preserve"> the</w:t>
            </w:r>
            <w:r w:rsidRPr="00A24C31">
              <w:rPr>
                <w:sz w:val="21"/>
                <w:szCs w:val="21"/>
                <w:lang w:eastAsia="zh-CN"/>
              </w:rPr>
              <w:t xml:space="preserve"> orthogonality (Intel)</w:t>
            </w:r>
          </w:p>
          <w:p w14:paraId="15A686F3" w14:textId="77777777" w:rsidR="000741C6" w:rsidRPr="00566DD6" w:rsidRDefault="000741C6" w:rsidP="000741C6">
            <w:pPr>
              <w:widowControl w:val="0"/>
              <w:numPr>
                <w:ilvl w:val="2"/>
                <w:numId w:val="8"/>
              </w:numPr>
              <w:tabs>
                <w:tab w:val="num" w:pos="484"/>
                <w:tab w:val="num" w:pos="709"/>
                <w:tab w:val="num" w:pos="1701"/>
                <w:tab w:val="num" w:pos="2160"/>
              </w:tabs>
              <w:snapToGrid w:val="0"/>
              <w:spacing w:after="10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2C: </w:t>
            </w:r>
            <w:r w:rsidRPr="00566DD6">
              <w:rPr>
                <w:rFonts w:eastAsiaTheme="minorEastAsia"/>
                <w:sz w:val="21"/>
                <w:szCs w:val="21"/>
                <w:lang w:eastAsia="zh-CN"/>
              </w:rPr>
              <w:t xml:space="preserve">Feedback-based </w:t>
            </w:r>
            <w:r w:rsidRPr="00566DD6">
              <w:rPr>
                <w:rFonts w:eastAsiaTheme="minorEastAsia" w:hint="eastAsia"/>
                <w:sz w:val="21"/>
                <w:szCs w:val="21"/>
                <w:lang w:eastAsia="zh-CN"/>
              </w:rPr>
              <w:t>PMI</w:t>
            </w:r>
            <w:r w:rsidRPr="00566DD6">
              <w:rPr>
                <w:rFonts w:eastAsiaTheme="minorEastAsia"/>
                <w:sz w:val="21"/>
                <w:szCs w:val="21"/>
                <w:lang w:eastAsia="zh-CN"/>
              </w:rPr>
              <w:t xml:space="preserve"> selection for target UE, and random </w:t>
            </w:r>
            <w:r w:rsidRPr="00566DD6">
              <w:rPr>
                <w:rFonts w:eastAsiaTheme="minorEastAsia" w:hint="eastAsia"/>
                <w:sz w:val="21"/>
                <w:szCs w:val="21"/>
                <w:lang w:eastAsia="zh-CN"/>
              </w:rPr>
              <w:t>PMI</w:t>
            </w:r>
            <w:r w:rsidRPr="00566DD6">
              <w:rPr>
                <w:rFonts w:eastAsiaTheme="minorEastAsia"/>
                <w:sz w:val="21"/>
                <w:szCs w:val="21"/>
                <w:lang w:eastAsia="zh-CN"/>
              </w:rPr>
              <w:t xml:space="preserve"> selection for interference UE, with ensuring the selected </w:t>
            </w:r>
            <w:r w:rsidRPr="00566DD6">
              <w:rPr>
                <w:rFonts w:eastAsiaTheme="minorEastAsia" w:hint="eastAsia"/>
                <w:sz w:val="21"/>
                <w:szCs w:val="21"/>
                <w:lang w:eastAsia="zh-CN"/>
              </w:rPr>
              <w:t>PMI</w:t>
            </w:r>
            <w:r w:rsidRPr="00566DD6">
              <w:rPr>
                <w:rFonts w:eastAsiaTheme="minorEastAsia"/>
                <w:sz w:val="21"/>
                <w:szCs w:val="21"/>
                <w:lang w:eastAsia="zh-CN"/>
              </w:rPr>
              <w:t xml:space="preserve"> matrix shall not be identical to the precoding matrix applied for the UE under test</w:t>
            </w:r>
            <w:r>
              <w:rPr>
                <w:rFonts w:eastAsiaTheme="minorEastAsia"/>
                <w:sz w:val="21"/>
                <w:szCs w:val="21"/>
                <w:lang w:eastAsia="zh-CN"/>
              </w:rPr>
              <w:t xml:space="preserve"> (CTC)</w:t>
            </w:r>
          </w:p>
          <w:p w14:paraId="3093DD7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ption 3: Fixed precoding matrix for one or both co-scheduled UEs (HW)</w:t>
            </w:r>
          </w:p>
          <w:p w14:paraId="33A2DE44" w14:textId="77777777" w:rsidR="000741C6"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493083">
              <w:rPr>
                <w:rFonts w:eastAsia="宋体"/>
                <w:sz w:val="21"/>
                <w:szCs w:val="21"/>
                <w:lang w:eastAsia="zh-CN"/>
              </w:rPr>
              <w:t xml:space="preserve">TE vendors’ feedback on the feasibility of the above options: </w:t>
            </w:r>
          </w:p>
          <w:p w14:paraId="0A35A29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b/>
                <w:bCs/>
                <w:color w:val="FF0000"/>
                <w:u w:val="single"/>
              </w:rPr>
            </w:pPr>
            <w:r w:rsidRPr="00493083">
              <w:rPr>
                <w:rFonts w:hint="eastAsia"/>
                <w:sz w:val="21"/>
                <w:szCs w:val="21"/>
                <w:lang w:eastAsia="zh-CN"/>
              </w:rPr>
              <w:t>K</w:t>
            </w:r>
            <w:r w:rsidRPr="00493083">
              <w:rPr>
                <w:sz w:val="21"/>
                <w:szCs w:val="21"/>
                <w:lang w:eastAsia="zh-CN"/>
              </w:rPr>
              <w:t>eysight</w:t>
            </w:r>
            <w:r>
              <w:rPr>
                <w:rFonts w:eastAsia="宋体"/>
                <w:sz w:val="21"/>
                <w:szCs w:val="21"/>
                <w:lang w:eastAsia="zh-CN"/>
              </w:rPr>
              <w:t xml:space="preserve">: </w:t>
            </w:r>
            <w:r w:rsidRPr="00493083">
              <w:t>1A and 2A are of less feasibility. T</w:t>
            </w:r>
            <w:r>
              <w:t xml:space="preserve">he preferences are in this order </w:t>
            </w:r>
            <w:r w:rsidRPr="00493083">
              <w:t xml:space="preserve">3, 1C, 1B, 2B. </w:t>
            </w:r>
          </w:p>
          <w:p w14:paraId="46ABEE39" w14:textId="77777777" w:rsidR="000741C6" w:rsidRPr="00493083"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MS Mincho"/>
              </w:rPr>
            </w:pPr>
            <w:r w:rsidRPr="00493083">
              <w:rPr>
                <w:rFonts w:eastAsia="MS Mincho" w:hint="eastAsia"/>
              </w:rPr>
              <w:t>A</w:t>
            </w:r>
            <w:r w:rsidRPr="00493083">
              <w:rPr>
                <w:rFonts w:eastAsia="MS Mincho"/>
              </w:rPr>
              <w:t>nritsu, R&amp;S: Need more time to study.</w:t>
            </w:r>
          </w:p>
          <w:p w14:paraId="4CDED959" w14:textId="61219D51" w:rsidR="000741C6" w:rsidRPr="00493083"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1C45009A" w14:textId="6CCB5898" w:rsidR="000741C6" w:rsidRPr="00F9686D"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val="en-US" w:eastAsia="zh-CN"/>
              </w:rPr>
            </w:pPr>
            <w:bookmarkStart w:id="18" w:name="_Hlk69330111"/>
            <w:r>
              <w:rPr>
                <w:rFonts w:eastAsiaTheme="minorEastAsia"/>
                <w:sz w:val="21"/>
                <w:szCs w:val="21"/>
                <w:lang w:eastAsia="zh-CN"/>
              </w:rPr>
              <w:t>Further discuss on the GTW session</w:t>
            </w:r>
            <w:r w:rsidR="000741C6">
              <w:rPr>
                <w:rFonts w:eastAsiaTheme="minorEastAsia"/>
                <w:sz w:val="21"/>
                <w:szCs w:val="21"/>
                <w:lang w:eastAsia="zh-CN"/>
              </w:rPr>
              <w:t>.</w:t>
            </w:r>
            <w:bookmarkEnd w:id="18"/>
          </w:p>
          <w:bookmarkEnd w:id="17"/>
          <w:p w14:paraId="1E34E28C" w14:textId="77777777" w:rsidR="000741C6" w:rsidRPr="00010722" w:rsidRDefault="000741C6" w:rsidP="000741C6">
            <w:pPr>
              <w:rPr>
                <w:sz w:val="21"/>
                <w:szCs w:val="21"/>
                <w:lang w:val="en-US" w:eastAsia="zh-CN"/>
              </w:rPr>
            </w:pPr>
          </w:p>
          <w:p w14:paraId="6DE3DD16"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7</w:t>
            </w:r>
            <w:r w:rsidRPr="00A24C31">
              <w:rPr>
                <w:b/>
                <w:sz w:val="21"/>
                <w:szCs w:val="21"/>
                <w:u w:val="single"/>
                <w:lang w:eastAsia="ko-KR"/>
              </w:rPr>
              <w:t xml:space="preserve">: PRB </w:t>
            </w:r>
            <w:r>
              <w:rPr>
                <w:rFonts w:hint="eastAsia"/>
                <w:b/>
                <w:sz w:val="21"/>
                <w:szCs w:val="21"/>
                <w:u w:val="single"/>
                <w:lang w:eastAsia="zh-CN"/>
              </w:rPr>
              <w:t>b</w:t>
            </w:r>
            <w:r w:rsidRPr="00A24C31">
              <w:rPr>
                <w:b/>
                <w:sz w:val="21"/>
                <w:szCs w:val="21"/>
                <w:u w:val="single"/>
                <w:lang w:eastAsia="ko-KR"/>
              </w:rPr>
              <w:t xml:space="preserve">undling </w:t>
            </w:r>
            <w:r>
              <w:rPr>
                <w:rFonts w:hint="eastAsia"/>
                <w:b/>
                <w:sz w:val="21"/>
                <w:szCs w:val="21"/>
                <w:u w:val="single"/>
                <w:lang w:eastAsia="zh-CN"/>
              </w:rPr>
              <w:t>s</w:t>
            </w:r>
            <w:r w:rsidRPr="00A24C31">
              <w:rPr>
                <w:b/>
                <w:sz w:val="21"/>
                <w:szCs w:val="21"/>
                <w:u w:val="single"/>
                <w:lang w:eastAsia="ko-KR"/>
              </w:rPr>
              <w:t xml:space="preserve">ize and </w:t>
            </w:r>
            <w:r>
              <w:rPr>
                <w:rFonts w:hint="eastAsia"/>
                <w:b/>
                <w:sz w:val="21"/>
                <w:szCs w:val="21"/>
                <w:u w:val="single"/>
                <w:lang w:eastAsia="zh-CN"/>
              </w:rPr>
              <w:t>p</w:t>
            </w:r>
            <w:r w:rsidRPr="00A24C31">
              <w:rPr>
                <w:b/>
                <w:sz w:val="21"/>
                <w:szCs w:val="21"/>
                <w:u w:val="single"/>
                <w:lang w:eastAsia="ko-KR"/>
              </w:rPr>
              <w:t xml:space="preserve">recoding </w:t>
            </w:r>
            <w:r>
              <w:rPr>
                <w:rFonts w:hint="eastAsia"/>
                <w:b/>
                <w:sz w:val="21"/>
                <w:szCs w:val="21"/>
                <w:u w:val="single"/>
                <w:lang w:eastAsia="zh-CN"/>
              </w:rPr>
              <w:t>g</w:t>
            </w:r>
            <w:r w:rsidRPr="00A24C31">
              <w:rPr>
                <w:b/>
                <w:sz w:val="21"/>
                <w:szCs w:val="21"/>
                <w:u w:val="single"/>
                <w:lang w:eastAsia="ko-KR"/>
              </w:rPr>
              <w:t>ranularity</w:t>
            </w:r>
          </w:p>
          <w:p w14:paraId="59A59917"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0EEEA3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ption 1: Per 2 PRBs for frequency domain and per slot for time domain (E///</w:t>
            </w:r>
            <w:r>
              <w:rPr>
                <w:sz w:val="21"/>
                <w:szCs w:val="21"/>
                <w:lang w:eastAsia="zh-CN"/>
              </w:rPr>
              <w:t>, CTC, HW, QC, Apple</w:t>
            </w:r>
            <w:r w:rsidRPr="00A24C31">
              <w:rPr>
                <w:sz w:val="21"/>
                <w:szCs w:val="21"/>
                <w:lang w:eastAsia="zh-CN"/>
              </w:rPr>
              <w:t>)</w:t>
            </w:r>
          </w:p>
          <w:p w14:paraId="289AFD5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ption 2: 4 for both target and interference UEs (HW</w:t>
            </w:r>
            <w:r>
              <w:rPr>
                <w:sz w:val="21"/>
                <w:szCs w:val="21"/>
                <w:lang w:eastAsia="zh-CN"/>
              </w:rPr>
              <w:t>, CTC, QC</w:t>
            </w:r>
            <w:r w:rsidRPr="00A24C31">
              <w:rPr>
                <w:sz w:val="21"/>
                <w:szCs w:val="21"/>
                <w:lang w:eastAsia="zh-CN"/>
              </w:rPr>
              <w:t>)</w:t>
            </w:r>
          </w:p>
          <w:p w14:paraId="5CF4EA0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3: (CTC)</w:t>
            </w:r>
          </w:p>
          <w:p w14:paraId="3AC249E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Wideband for 8Tx for target and paired UEs.</w:t>
            </w:r>
          </w:p>
          <w:p w14:paraId="4A9A3ACC"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rFonts w:hint="eastAsia"/>
                <w:sz w:val="21"/>
                <w:szCs w:val="21"/>
                <w:lang w:eastAsia="zh-CN"/>
              </w:rPr>
              <w:t>F</w:t>
            </w:r>
            <w:r w:rsidRPr="00A24C31">
              <w:rPr>
                <w:sz w:val="21"/>
                <w:szCs w:val="21"/>
                <w:lang w:eastAsia="zh-CN"/>
              </w:rPr>
              <w:t xml:space="preserve">or 16Tx, use </w:t>
            </w:r>
            <w:proofErr w:type="spellStart"/>
            <w:r w:rsidRPr="00A24C31">
              <w:rPr>
                <w:sz w:val="21"/>
                <w:szCs w:val="21"/>
                <w:lang w:eastAsia="zh-CN"/>
              </w:rPr>
              <w:t>subband</w:t>
            </w:r>
            <w:proofErr w:type="spellEnd"/>
            <w:r w:rsidRPr="00A24C31">
              <w:rPr>
                <w:sz w:val="21"/>
                <w:szCs w:val="21"/>
                <w:lang w:eastAsia="zh-CN"/>
              </w:rPr>
              <w:t xml:space="preserve"> precoding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p>
          <w:p w14:paraId="19CE851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E645DD">
              <w:rPr>
                <w:rFonts w:hint="eastAsia"/>
                <w:sz w:val="21"/>
                <w:szCs w:val="21"/>
                <w:lang w:eastAsia="zh-CN"/>
              </w:rPr>
              <w:t>O</w:t>
            </w:r>
            <w:r w:rsidRPr="00E645DD">
              <w:rPr>
                <w:sz w:val="21"/>
                <w:szCs w:val="21"/>
                <w:lang w:eastAsia="zh-CN"/>
              </w:rPr>
              <w:t>ption</w:t>
            </w:r>
            <w:r>
              <w:rPr>
                <w:rFonts w:eastAsiaTheme="minorEastAsia"/>
                <w:sz w:val="21"/>
                <w:szCs w:val="21"/>
                <w:lang w:eastAsia="zh-CN"/>
              </w:rPr>
              <w:t xml:space="preserve"> 4: 2 PRB for smaller Tx and wideband for large Tx (Intel, [CMCC])</w:t>
            </w:r>
          </w:p>
          <w:p w14:paraId="22D3B8AA" w14:textId="60456D87" w:rsidR="000741C6" w:rsidRPr="003F3543"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2F602348" w14:textId="0B814EF9" w:rsidR="000741C6" w:rsidRPr="00010722"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Keep open to the next meeting.</w:t>
            </w:r>
          </w:p>
          <w:p w14:paraId="16364C9D" w14:textId="77777777" w:rsidR="000741C6" w:rsidRPr="00A24C31" w:rsidRDefault="000741C6" w:rsidP="000741C6">
            <w:pPr>
              <w:rPr>
                <w:sz w:val="21"/>
                <w:szCs w:val="21"/>
                <w:lang w:val="en-US" w:eastAsia="zh-CN"/>
              </w:rPr>
            </w:pPr>
          </w:p>
          <w:p w14:paraId="3C25D324"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8</w:t>
            </w:r>
            <w:r w:rsidRPr="00A24C31">
              <w:rPr>
                <w:b/>
                <w:sz w:val="21"/>
                <w:szCs w:val="21"/>
                <w:u w:val="single"/>
                <w:lang w:eastAsia="ko-KR"/>
              </w:rPr>
              <w:t xml:space="preserve">: </w:t>
            </w:r>
            <w:r>
              <w:rPr>
                <w:rFonts w:hint="eastAsia"/>
                <w:b/>
                <w:sz w:val="21"/>
                <w:szCs w:val="21"/>
                <w:u w:val="single"/>
                <w:lang w:eastAsia="zh-CN"/>
              </w:rPr>
              <w:t>MCS for interfering PDSCH</w:t>
            </w:r>
          </w:p>
          <w:p w14:paraId="1221D71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374513A6" w14:textId="77777777" w:rsidR="000741C6" w:rsidRPr="00F03087"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F03087">
              <w:rPr>
                <w:i/>
                <w:iCs/>
                <w:color w:val="00B050"/>
                <w:sz w:val="21"/>
                <w:szCs w:val="21"/>
                <w:lang w:eastAsia="zh-CN"/>
              </w:rPr>
              <w:t>Random 16QAM signal generation (Intel, CTC, E///, Apple, CMCC)</w:t>
            </w:r>
          </w:p>
          <w:p w14:paraId="700FAB08" w14:textId="77777777" w:rsidR="000741C6" w:rsidRDefault="000741C6" w:rsidP="000741C6">
            <w:pPr>
              <w:rPr>
                <w:sz w:val="21"/>
                <w:szCs w:val="21"/>
                <w:lang w:val="en-US" w:eastAsia="zh-CN"/>
              </w:rPr>
            </w:pPr>
          </w:p>
          <w:p w14:paraId="2421490B" w14:textId="77777777" w:rsidR="000741C6" w:rsidRPr="00A24C31" w:rsidRDefault="000741C6" w:rsidP="000741C6">
            <w:pPr>
              <w:rPr>
                <w:b/>
                <w:sz w:val="21"/>
                <w:szCs w:val="21"/>
                <w:u w:val="single"/>
                <w:lang w:eastAsia="zh-CN"/>
              </w:rPr>
            </w:pPr>
            <w:bookmarkStart w:id="19" w:name="_Hlk69330262"/>
            <w:r w:rsidRPr="00840F82">
              <w:rPr>
                <w:b/>
                <w:sz w:val="21"/>
                <w:szCs w:val="21"/>
                <w:u w:val="single"/>
                <w:lang w:eastAsia="ko-KR"/>
              </w:rPr>
              <w:t>Issue 3-</w:t>
            </w:r>
            <w:r>
              <w:rPr>
                <w:rFonts w:hint="eastAsia"/>
                <w:b/>
                <w:sz w:val="21"/>
                <w:szCs w:val="21"/>
                <w:u w:val="single"/>
                <w:lang w:eastAsia="zh-CN"/>
              </w:rPr>
              <w:t>2</w:t>
            </w:r>
            <w:r w:rsidRPr="00840F82">
              <w:rPr>
                <w:b/>
                <w:sz w:val="21"/>
                <w:szCs w:val="21"/>
                <w:u w:val="single"/>
                <w:lang w:eastAsia="ko-KR"/>
              </w:rPr>
              <w:t>-</w:t>
            </w:r>
            <w:r>
              <w:rPr>
                <w:rFonts w:hint="eastAsia"/>
                <w:b/>
                <w:sz w:val="21"/>
                <w:szCs w:val="21"/>
                <w:u w:val="single"/>
                <w:lang w:eastAsia="zh-CN"/>
              </w:rPr>
              <w:t>1</w:t>
            </w:r>
            <w:r w:rsidRPr="00840F82">
              <w:rPr>
                <w:b/>
                <w:sz w:val="21"/>
                <w:szCs w:val="21"/>
                <w:u w:val="single"/>
                <w:lang w:eastAsia="ko-KR"/>
              </w:rPr>
              <w:t xml:space="preserve">: </w:t>
            </w:r>
            <w:r>
              <w:rPr>
                <w:rFonts w:hint="eastAsia"/>
                <w:b/>
                <w:sz w:val="21"/>
                <w:szCs w:val="21"/>
                <w:u w:val="single"/>
                <w:lang w:eastAsia="zh-CN"/>
              </w:rPr>
              <w:t>DMRS ports</w:t>
            </w:r>
            <w:r w:rsidRPr="00840F82">
              <w:rPr>
                <w:b/>
                <w:sz w:val="21"/>
                <w:szCs w:val="21"/>
                <w:u w:val="single"/>
                <w:lang w:eastAsia="ko-KR"/>
              </w:rPr>
              <w:t xml:space="preserve"> </w:t>
            </w:r>
            <w:r>
              <w:rPr>
                <w:rFonts w:hint="eastAsia"/>
                <w:b/>
                <w:sz w:val="21"/>
                <w:szCs w:val="21"/>
                <w:u w:val="single"/>
                <w:lang w:eastAsia="zh-CN"/>
              </w:rPr>
              <w:t>for</w:t>
            </w:r>
            <w:r w:rsidRPr="00840F82">
              <w:rPr>
                <w:b/>
                <w:sz w:val="21"/>
                <w:szCs w:val="21"/>
                <w:u w:val="single"/>
                <w:lang w:eastAsia="ko-KR"/>
              </w:rPr>
              <w:t xml:space="preserve"> </w:t>
            </w:r>
            <w:r>
              <w:rPr>
                <w:rFonts w:hint="eastAsia"/>
                <w:b/>
                <w:sz w:val="21"/>
                <w:szCs w:val="21"/>
                <w:u w:val="single"/>
                <w:lang w:eastAsia="zh-CN"/>
              </w:rPr>
              <w:t>t</w:t>
            </w:r>
            <w:r w:rsidRPr="00840F82">
              <w:rPr>
                <w:b/>
                <w:sz w:val="21"/>
                <w:szCs w:val="21"/>
                <w:u w:val="single"/>
                <w:lang w:eastAsia="ko-KR"/>
              </w:rPr>
              <w:t xml:space="preserve">arget </w:t>
            </w:r>
            <w:r>
              <w:rPr>
                <w:rFonts w:hint="eastAsia"/>
                <w:b/>
                <w:sz w:val="21"/>
                <w:szCs w:val="21"/>
                <w:u w:val="single"/>
                <w:lang w:eastAsia="zh-CN"/>
              </w:rPr>
              <w:t>and interfering UEs</w:t>
            </w:r>
          </w:p>
          <w:p w14:paraId="2BFBFDA5"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7D3E63D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For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1 interference UE</w:t>
            </w:r>
            <w:r>
              <w:rPr>
                <w:sz w:val="21"/>
                <w:szCs w:val="21"/>
                <w:lang w:eastAsia="zh-CN"/>
              </w:rPr>
              <w:t>:</w:t>
            </w:r>
          </w:p>
          <w:p w14:paraId="5D88A164"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 xml:space="preserve">Option 1: </w:t>
            </w:r>
            <w:r>
              <w:rPr>
                <w:rFonts w:hint="eastAsia"/>
                <w:sz w:val="21"/>
                <w:szCs w:val="21"/>
                <w:lang w:eastAsia="zh-CN"/>
              </w:rPr>
              <w:t xml:space="preserve">DMRS port 0 for target UE, DMRS port </w:t>
            </w:r>
            <w:r w:rsidRPr="00A2713A">
              <w:rPr>
                <w:rFonts w:hint="eastAsia"/>
                <w:sz w:val="21"/>
                <w:szCs w:val="21"/>
                <w:lang w:eastAsia="zh-CN"/>
              </w:rPr>
              <w:t>1</w:t>
            </w:r>
            <w:r>
              <w:rPr>
                <w:rFonts w:hint="eastAsia"/>
                <w:sz w:val="21"/>
                <w:szCs w:val="21"/>
                <w:lang w:eastAsia="zh-CN"/>
              </w:rPr>
              <w:t xml:space="preserve"> for the interference UE (China Telecom, Intel</w:t>
            </w:r>
            <w:r>
              <w:rPr>
                <w:sz w:val="21"/>
                <w:szCs w:val="21"/>
                <w:lang w:eastAsia="zh-CN"/>
              </w:rPr>
              <w:t>, HW, QC</w:t>
            </w:r>
            <w:r>
              <w:rPr>
                <w:rFonts w:hint="eastAsia"/>
                <w:sz w:val="21"/>
                <w:szCs w:val="21"/>
                <w:lang w:eastAsia="zh-CN"/>
              </w:rPr>
              <w:t>)</w:t>
            </w:r>
          </w:p>
          <w:p w14:paraId="5DA47063"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 xml:space="preserve">Option 2: </w:t>
            </w:r>
            <w:r>
              <w:rPr>
                <w:rFonts w:hint="eastAsia"/>
                <w:sz w:val="21"/>
                <w:szCs w:val="21"/>
                <w:lang w:eastAsia="zh-CN"/>
              </w:rPr>
              <w:t xml:space="preserve">DMRS port 0 for target UE, DMRS port </w:t>
            </w:r>
            <w:r w:rsidRPr="00A2713A">
              <w:rPr>
                <w:rFonts w:hint="eastAsia"/>
                <w:sz w:val="21"/>
                <w:szCs w:val="21"/>
                <w:lang w:eastAsia="zh-CN"/>
              </w:rPr>
              <w:t>2</w:t>
            </w:r>
            <w:r>
              <w:rPr>
                <w:rFonts w:hint="eastAsia"/>
                <w:sz w:val="21"/>
                <w:szCs w:val="21"/>
                <w:lang w:eastAsia="zh-CN"/>
              </w:rPr>
              <w:t xml:space="preserve"> for the interference UE, i.e., different CDM groups</w:t>
            </w:r>
            <w:r w:rsidRPr="00A24C31">
              <w:rPr>
                <w:sz w:val="21"/>
                <w:szCs w:val="21"/>
                <w:lang w:eastAsia="zh-CN"/>
              </w:rPr>
              <w:t xml:space="preserve"> (Intel, Apple, E///</w:t>
            </w:r>
            <w:r>
              <w:rPr>
                <w:sz w:val="21"/>
                <w:szCs w:val="21"/>
                <w:lang w:eastAsia="zh-CN"/>
              </w:rPr>
              <w:t>, CTC, HW, MTK</w:t>
            </w:r>
            <w:r w:rsidRPr="00A24C31">
              <w:rPr>
                <w:sz w:val="21"/>
                <w:szCs w:val="21"/>
                <w:lang w:eastAsia="zh-CN"/>
              </w:rPr>
              <w:t>)</w:t>
            </w:r>
          </w:p>
          <w:p w14:paraId="087877D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For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more than 1 interference UE</w:t>
            </w:r>
            <w:r>
              <w:rPr>
                <w:sz w:val="21"/>
                <w:szCs w:val="21"/>
                <w:lang w:eastAsia="zh-CN"/>
              </w:rPr>
              <w:t>:</w:t>
            </w:r>
          </w:p>
          <w:p w14:paraId="109AE9FF"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 xml:space="preserve">Option 1: </w:t>
            </w:r>
            <w:r>
              <w:rPr>
                <w:rFonts w:hint="eastAsia"/>
                <w:sz w:val="21"/>
                <w:szCs w:val="21"/>
                <w:lang w:eastAsia="zh-CN"/>
              </w:rPr>
              <w:t xml:space="preserve">DMRS port 0 for target UE, DMRS port </w:t>
            </w:r>
            <w:proofErr w:type="spellStart"/>
            <w:r w:rsidRPr="00A07E1F">
              <w:rPr>
                <w:rFonts w:hint="eastAsia"/>
                <w:i/>
                <w:sz w:val="21"/>
                <w:szCs w:val="21"/>
                <w:lang w:eastAsia="zh-CN"/>
              </w:rPr>
              <w:t>i</w:t>
            </w:r>
            <w:proofErr w:type="spellEnd"/>
            <w:r>
              <w:rPr>
                <w:rFonts w:hint="eastAsia"/>
                <w:sz w:val="21"/>
                <w:szCs w:val="21"/>
                <w:lang w:eastAsia="zh-CN"/>
              </w:rPr>
              <w:t xml:space="preserve"> 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Pr>
                <w:rFonts w:hint="eastAsia"/>
                <w:sz w:val="21"/>
                <w:szCs w:val="21"/>
                <w:lang w:eastAsia="zh-CN"/>
              </w:rPr>
              <w:t xml:space="preserve"> (China Telecom</w:t>
            </w:r>
            <w:r>
              <w:rPr>
                <w:sz w:val="21"/>
                <w:szCs w:val="21"/>
                <w:lang w:eastAsia="zh-CN"/>
              </w:rPr>
              <w:t>, Intel</w:t>
            </w:r>
            <w:r>
              <w:rPr>
                <w:rFonts w:hint="eastAsia"/>
                <w:sz w:val="21"/>
                <w:szCs w:val="21"/>
                <w:lang w:eastAsia="zh-CN"/>
              </w:rPr>
              <w:t>)</w:t>
            </w:r>
          </w:p>
          <w:p w14:paraId="220FA285" w14:textId="77777777" w:rsidR="000741C6" w:rsidRPr="00D931A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For r</w:t>
            </w:r>
            <w:r w:rsidRPr="00A24C31">
              <w:rPr>
                <w:sz w:val="21"/>
                <w:szCs w:val="21"/>
                <w:lang w:eastAsia="zh-CN"/>
              </w:rPr>
              <w:t xml:space="preserve">ank </w:t>
            </w:r>
            <w:r>
              <w:rPr>
                <w:rFonts w:hint="eastAsia"/>
                <w:sz w:val="21"/>
                <w:szCs w:val="21"/>
                <w:lang w:eastAsia="zh-CN"/>
              </w:rPr>
              <w:t xml:space="preserve">2 </w:t>
            </w:r>
            <w:r w:rsidRPr="00A24C31">
              <w:rPr>
                <w:sz w:val="21"/>
                <w:szCs w:val="21"/>
                <w:lang w:eastAsia="zh-CN"/>
              </w:rPr>
              <w:t xml:space="preserve">transmission </w:t>
            </w:r>
            <w:r>
              <w:rPr>
                <w:sz w:val="21"/>
                <w:szCs w:val="21"/>
                <w:lang w:eastAsia="zh-CN"/>
              </w:rPr>
              <w:t>per UE</w:t>
            </w:r>
            <w:r w:rsidRPr="00D931A0">
              <w:rPr>
                <w:sz w:val="21"/>
                <w:szCs w:val="21"/>
                <w:lang w:eastAsia="zh-CN"/>
              </w:rPr>
              <w:t>:</w:t>
            </w:r>
          </w:p>
          <w:p w14:paraId="4CDA9BB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 xml:space="preserve">Option 1: </w:t>
            </w:r>
            <w:r>
              <w:rPr>
                <w:rFonts w:hint="eastAsia"/>
                <w:sz w:val="21"/>
                <w:szCs w:val="21"/>
                <w:lang w:eastAsia="zh-CN"/>
              </w:rPr>
              <w:t xml:space="preserve">DMRS port 0/1 for target UE, </w:t>
            </w:r>
            <w:r w:rsidRPr="0073019A">
              <w:rPr>
                <w:sz w:val="21"/>
                <w:szCs w:val="21"/>
                <w:lang w:eastAsia="zh-CN"/>
              </w:rPr>
              <w:t>DMRS port 2</w:t>
            </w:r>
            <w:r w:rsidRPr="001343DC">
              <w:rPr>
                <w:i/>
                <w:sz w:val="21"/>
                <w:szCs w:val="21"/>
                <w:lang w:eastAsia="zh-CN"/>
              </w:rPr>
              <w:t>i</w:t>
            </w:r>
            <w:r w:rsidRPr="0073019A">
              <w:rPr>
                <w:sz w:val="21"/>
                <w:szCs w:val="21"/>
                <w:lang w:eastAsia="zh-CN"/>
              </w:rPr>
              <w:t xml:space="preserve"> and 2</w:t>
            </w:r>
            <w:r w:rsidRPr="001343DC">
              <w:rPr>
                <w:i/>
                <w:sz w:val="21"/>
                <w:szCs w:val="21"/>
                <w:lang w:eastAsia="zh-CN"/>
              </w:rPr>
              <w:t>i</w:t>
            </w:r>
            <w:r>
              <w:rPr>
                <w:rFonts w:hint="eastAsia"/>
                <w:sz w:val="21"/>
                <w:szCs w:val="21"/>
                <w:lang w:eastAsia="zh-CN"/>
              </w:rPr>
              <w:t>+1</w:t>
            </w:r>
            <w:r w:rsidRPr="0073019A">
              <w:rPr>
                <w:sz w:val="21"/>
                <w:szCs w:val="21"/>
                <w:lang w:eastAsia="zh-CN"/>
              </w:rPr>
              <w:t xml:space="preserve"> </w:t>
            </w:r>
            <w:r>
              <w:rPr>
                <w:rFonts w:hint="eastAsia"/>
                <w:sz w:val="21"/>
                <w:szCs w:val="21"/>
                <w:lang w:eastAsia="zh-CN"/>
              </w:rPr>
              <w:t xml:space="preserve">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Pr>
                <w:rFonts w:hint="eastAsia"/>
                <w:sz w:val="21"/>
                <w:szCs w:val="21"/>
                <w:lang w:eastAsia="zh-CN"/>
              </w:rPr>
              <w:t xml:space="preserve"> </w:t>
            </w:r>
            <w:r w:rsidRPr="00A24C31">
              <w:rPr>
                <w:sz w:val="21"/>
                <w:szCs w:val="21"/>
                <w:lang w:eastAsia="zh-CN"/>
              </w:rPr>
              <w:t>(Intel, Apple, E///, CTC</w:t>
            </w:r>
            <w:r>
              <w:rPr>
                <w:sz w:val="21"/>
                <w:szCs w:val="21"/>
                <w:lang w:eastAsia="zh-CN"/>
              </w:rPr>
              <w:t>, HW</w:t>
            </w:r>
            <w:r w:rsidRPr="00A24C31">
              <w:rPr>
                <w:sz w:val="21"/>
                <w:szCs w:val="21"/>
                <w:lang w:eastAsia="zh-CN"/>
              </w:rPr>
              <w:t>)</w:t>
            </w:r>
          </w:p>
          <w:p w14:paraId="7994755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W</w:t>
            </w:r>
            <w:r w:rsidRPr="00A24C31">
              <w:rPr>
                <w:sz w:val="21"/>
                <w:szCs w:val="21"/>
                <w:lang w:eastAsia="zh-CN"/>
              </w:rPr>
              <w:t>hen rank [1,</w:t>
            </w:r>
            <w:r>
              <w:rPr>
                <w:rFonts w:hint="eastAsia"/>
                <w:sz w:val="21"/>
                <w:szCs w:val="21"/>
                <w:lang w:eastAsia="zh-CN"/>
              </w:rPr>
              <w:t xml:space="preserve"> </w:t>
            </w:r>
            <w:r w:rsidRPr="00A24C31">
              <w:rPr>
                <w:sz w:val="21"/>
                <w:szCs w:val="21"/>
                <w:lang w:eastAsia="zh-CN"/>
              </w:rPr>
              <w:t>2] or rank [2,</w:t>
            </w:r>
            <w:r>
              <w:rPr>
                <w:rFonts w:hint="eastAsia"/>
                <w:sz w:val="21"/>
                <w:szCs w:val="21"/>
                <w:lang w:eastAsia="zh-CN"/>
              </w:rPr>
              <w:t xml:space="preserve"> </w:t>
            </w:r>
            <w:r w:rsidRPr="00A24C31">
              <w:rPr>
                <w:sz w:val="21"/>
                <w:szCs w:val="21"/>
                <w:lang w:eastAsia="zh-CN"/>
              </w:rPr>
              <w:t xml:space="preserve">1] transmission for the target </w:t>
            </w:r>
            <w:r>
              <w:rPr>
                <w:rFonts w:hint="eastAsia"/>
                <w:sz w:val="21"/>
                <w:szCs w:val="21"/>
                <w:lang w:eastAsia="zh-CN"/>
              </w:rPr>
              <w:t>and</w:t>
            </w:r>
            <w:r w:rsidRPr="00A24C31">
              <w:rPr>
                <w:sz w:val="21"/>
                <w:szCs w:val="21"/>
                <w:lang w:eastAsia="zh-CN"/>
              </w:rPr>
              <w:t xml:space="preserve"> interference UEs:</w:t>
            </w:r>
          </w:p>
          <w:p w14:paraId="4F65D3AF"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 xml:space="preserve">Option 1: </w:t>
            </w:r>
            <w:r>
              <w:rPr>
                <w:rFonts w:hint="eastAsia"/>
                <w:sz w:val="21"/>
                <w:szCs w:val="21"/>
                <w:lang w:eastAsia="zh-CN"/>
              </w:rPr>
              <w:t>DMRS port 0 (and 1) for target UE, port 2 (and 3)</w:t>
            </w:r>
            <w:r w:rsidRPr="0073019A">
              <w:rPr>
                <w:sz w:val="21"/>
                <w:szCs w:val="21"/>
                <w:lang w:eastAsia="zh-CN"/>
              </w:rPr>
              <w:t xml:space="preserve"> </w:t>
            </w:r>
            <w:r>
              <w:rPr>
                <w:rFonts w:hint="eastAsia"/>
                <w:sz w:val="21"/>
                <w:szCs w:val="21"/>
                <w:lang w:eastAsia="zh-CN"/>
              </w:rPr>
              <w:t xml:space="preserve">for the interference UE, i.e., use </w:t>
            </w:r>
            <w:r>
              <w:rPr>
                <w:sz w:val="21"/>
                <w:szCs w:val="21"/>
                <w:lang w:eastAsia="zh-CN"/>
              </w:rPr>
              <w:t>different</w:t>
            </w:r>
            <w:r>
              <w:rPr>
                <w:rFonts w:hint="eastAsia"/>
                <w:sz w:val="21"/>
                <w:szCs w:val="21"/>
                <w:lang w:eastAsia="zh-CN"/>
              </w:rPr>
              <w:t xml:space="preserve"> CDM groups for the target and </w:t>
            </w:r>
            <w:r>
              <w:rPr>
                <w:sz w:val="21"/>
                <w:szCs w:val="21"/>
                <w:lang w:eastAsia="zh-CN"/>
              </w:rPr>
              <w:t>interference</w:t>
            </w:r>
            <w:r>
              <w:rPr>
                <w:rFonts w:hint="eastAsia"/>
                <w:sz w:val="21"/>
                <w:szCs w:val="21"/>
                <w:lang w:eastAsia="zh-CN"/>
              </w:rPr>
              <w:t xml:space="preserve"> UEs</w:t>
            </w:r>
            <w:r w:rsidRPr="00A24C31">
              <w:rPr>
                <w:sz w:val="21"/>
                <w:szCs w:val="21"/>
                <w:lang w:eastAsia="zh-CN"/>
              </w:rPr>
              <w:t xml:space="preserve"> (Apple, E///</w:t>
            </w:r>
            <w:r>
              <w:rPr>
                <w:sz w:val="21"/>
                <w:szCs w:val="21"/>
                <w:lang w:eastAsia="zh-CN"/>
              </w:rPr>
              <w:t>, Intel</w:t>
            </w:r>
            <w:r w:rsidRPr="00A24C31">
              <w:rPr>
                <w:sz w:val="21"/>
                <w:szCs w:val="21"/>
                <w:lang w:eastAsia="zh-CN"/>
              </w:rPr>
              <w:t>)</w:t>
            </w:r>
          </w:p>
          <w:p w14:paraId="1076B506" w14:textId="77777777" w:rsidR="000741C6" w:rsidRPr="00F03087"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 xml:space="preserve">Option </w:t>
            </w:r>
            <w:r>
              <w:rPr>
                <w:sz w:val="21"/>
                <w:szCs w:val="21"/>
                <w:lang w:eastAsia="zh-CN"/>
              </w:rPr>
              <w:t>2</w:t>
            </w:r>
            <w:r w:rsidRPr="00A24C31">
              <w:rPr>
                <w:sz w:val="21"/>
                <w:szCs w:val="21"/>
                <w:lang w:eastAsia="zh-CN"/>
              </w:rPr>
              <w:t xml:space="preserve">: </w:t>
            </w:r>
            <w:r>
              <w:rPr>
                <w:rFonts w:hint="eastAsia"/>
                <w:sz w:val="21"/>
                <w:szCs w:val="21"/>
                <w:lang w:eastAsia="zh-CN"/>
              </w:rPr>
              <w:t xml:space="preserve">DMRS port 0 (and 1) for target UE, DMRS port </w:t>
            </w:r>
            <w:proofErr w:type="spellStart"/>
            <w:r w:rsidRPr="00A07E1F">
              <w:rPr>
                <w:rFonts w:hint="eastAsia"/>
                <w:i/>
                <w:sz w:val="21"/>
                <w:szCs w:val="21"/>
                <w:lang w:eastAsia="zh-CN"/>
              </w:rPr>
              <w:t>i</w:t>
            </w:r>
            <w:proofErr w:type="spellEnd"/>
            <w:r>
              <w:rPr>
                <w:rFonts w:hint="eastAsia"/>
                <w:sz w:val="21"/>
                <w:szCs w:val="21"/>
                <w:lang w:eastAsia="zh-CN"/>
              </w:rPr>
              <w:t xml:space="preserve"> </w:t>
            </w:r>
            <w:r>
              <w:rPr>
                <w:sz w:val="21"/>
                <w:szCs w:val="21"/>
                <w:lang w:eastAsia="zh-CN"/>
              </w:rPr>
              <w:t>(</w:t>
            </w:r>
            <w:r w:rsidRPr="00F03087">
              <w:rPr>
                <w:i/>
                <w:iCs/>
                <w:sz w:val="21"/>
                <w:szCs w:val="21"/>
                <w:lang w:eastAsia="zh-CN"/>
              </w:rPr>
              <w:t>i</w:t>
            </w:r>
            <w:r>
              <w:rPr>
                <w:sz w:val="21"/>
                <w:szCs w:val="21"/>
                <w:lang w:eastAsia="zh-CN"/>
              </w:rPr>
              <w:t xml:space="preserve">+1) </w:t>
            </w:r>
            <w:r>
              <w:rPr>
                <w:rFonts w:hint="eastAsia"/>
                <w:sz w:val="21"/>
                <w:szCs w:val="21"/>
                <w:lang w:eastAsia="zh-CN"/>
              </w:rPr>
              <w:t xml:space="preserve">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Pr>
                <w:rFonts w:hint="eastAsia"/>
                <w:sz w:val="21"/>
                <w:szCs w:val="21"/>
                <w:lang w:eastAsia="zh-CN"/>
              </w:rPr>
              <w:t xml:space="preserve"> (</w:t>
            </w:r>
            <w:r>
              <w:rPr>
                <w:sz w:val="21"/>
                <w:szCs w:val="21"/>
                <w:lang w:eastAsia="zh-CN"/>
              </w:rPr>
              <w:t>CTC</w:t>
            </w:r>
            <w:r>
              <w:rPr>
                <w:rFonts w:hint="eastAsia"/>
                <w:sz w:val="21"/>
                <w:szCs w:val="21"/>
                <w:lang w:eastAsia="zh-CN"/>
              </w:rPr>
              <w:t>)</w:t>
            </w:r>
          </w:p>
          <w:p w14:paraId="350B4F7E" w14:textId="0DBE5F64" w:rsidR="000741C6" w:rsidRPr="00262161"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0DF563FA"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For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1 interference UE</w:t>
            </w:r>
            <w:r>
              <w:rPr>
                <w:sz w:val="21"/>
                <w:szCs w:val="21"/>
                <w:lang w:eastAsia="zh-CN"/>
              </w:rPr>
              <w:t>, can we use option 2 based on majority’s view?</w:t>
            </w:r>
          </w:p>
          <w:p w14:paraId="1A092113"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For r</w:t>
            </w:r>
            <w:r w:rsidRPr="00A24C31">
              <w:rPr>
                <w:sz w:val="21"/>
                <w:szCs w:val="21"/>
                <w:lang w:eastAsia="zh-CN"/>
              </w:rPr>
              <w:t xml:space="preserve">ank </w:t>
            </w:r>
            <w:r>
              <w:rPr>
                <w:rFonts w:hint="eastAsia"/>
                <w:sz w:val="21"/>
                <w:szCs w:val="21"/>
                <w:lang w:eastAsia="zh-CN"/>
              </w:rPr>
              <w:t xml:space="preserve">2 </w:t>
            </w:r>
            <w:r w:rsidRPr="00A24C31">
              <w:rPr>
                <w:sz w:val="21"/>
                <w:szCs w:val="21"/>
                <w:lang w:eastAsia="zh-CN"/>
              </w:rPr>
              <w:t xml:space="preserve">transmission </w:t>
            </w:r>
            <w:r>
              <w:rPr>
                <w:sz w:val="21"/>
                <w:szCs w:val="21"/>
                <w:lang w:eastAsia="zh-CN"/>
              </w:rPr>
              <w:t>per UE</w:t>
            </w:r>
            <w:r>
              <w:rPr>
                <w:rFonts w:hint="eastAsia"/>
                <w:sz w:val="21"/>
                <w:szCs w:val="21"/>
                <w:lang w:eastAsia="zh-CN"/>
              </w:rPr>
              <w:t>, with 1 target UE and 1 interference UE</w:t>
            </w:r>
            <w:r>
              <w:rPr>
                <w:sz w:val="21"/>
                <w:szCs w:val="21"/>
                <w:lang w:eastAsia="zh-CN"/>
              </w:rPr>
              <w:t>, use o</w:t>
            </w:r>
            <w:r w:rsidRPr="00A24C31">
              <w:rPr>
                <w:sz w:val="21"/>
                <w:szCs w:val="21"/>
                <w:lang w:eastAsia="zh-CN"/>
              </w:rPr>
              <w:t>ption 1</w:t>
            </w:r>
            <w:r>
              <w:rPr>
                <w:sz w:val="21"/>
                <w:szCs w:val="21"/>
                <w:lang w:eastAsia="zh-CN"/>
              </w:rPr>
              <w:t>.</w:t>
            </w:r>
          </w:p>
          <w:p w14:paraId="6B4692AB" w14:textId="77777777" w:rsidR="000741C6" w:rsidRPr="003032D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sz w:val="21"/>
                <w:szCs w:val="21"/>
                <w:lang w:eastAsia="zh-CN"/>
              </w:rPr>
            </w:pPr>
            <w:r w:rsidRPr="003032D4">
              <w:rPr>
                <w:rFonts w:hint="eastAsia"/>
                <w:sz w:val="21"/>
                <w:szCs w:val="21"/>
                <w:lang w:eastAsia="zh-CN"/>
              </w:rPr>
              <w:t>K</w:t>
            </w:r>
            <w:r w:rsidRPr="003032D4">
              <w:rPr>
                <w:sz w:val="21"/>
                <w:szCs w:val="21"/>
                <w:lang w:eastAsia="zh-CN"/>
              </w:rPr>
              <w:t>eep open for the othe</w:t>
            </w:r>
            <w:r>
              <w:rPr>
                <w:rFonts w:eastAsiaTheme="minorEastAsia"/>
                <w:sz w:val="21"/>
                <w:szCs w:val="21"/>
                <w:lang w:eastAsia="zh-CN"/>
              </w:rPr>
              <w:t>r scenarios pending decision on the rank and paired UE number.</w:t>
            </w:r>
          </w:p>
          <w:bookmarkEnd w:id="19"/>
          <w:p w14:paraId="0D758FE1" w14:textId="77777777" w:rsidR="000741C6" w:rsidRDefault="000741C6" w:rsidP="000741C6">
            <w:pPr>
              <w:rPr>
                <w:rFonts w:eastAsiaTheme="minorEastAsia"/>
                <w:i/>
                <w:color w:val="0070C0"/>
                <w:lang w:val="en-US" w:eastAsia="zh-CN"/>
              </w:rPr>
            </w:pPr>
          </w:p>
          <w:p w14:paraId="721D51A0"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2</w:t>
            </w:r>
            <w:r>
              <w:rPr>
                <w:b/>
                <w:sz w:val="21"/>
                <w:szCs w:val="21"/>
                <w:u w:val="single"/>
                <w:lang w:eastAsia="ko-KR"/>
              </w:rPr>
              <w:t>-2</w:t>
            </w:r>
            <w:r w:rsidRPr="00A24C31">
              <w:rPr>
                <w:b/>
                <w:sz w:val="21"/>
                <w:szCs w:val="21"/>
                <w:u w:val="single"/>
                <w:lang w:eastAsia="ko-KR"/>
              </w:rPr>
              <w:t xml:space="preserve">: DMRS </w:t>
            </w:r>
            <w:r>
              <w:rPr>
                <w:rFonts w:hint="eastAsia"/>
                <w:b/>
                <w:sz w:val="21"/>
                <w:szCs w:val="21"/>
                <w:u w:val="single"/>
                <w:lang w:eastAsia="zh-CN"/>
              </w:rPr>
              <w:t>t</w:t>
            </w:r>
            <w:r w:rsidRPr="00A24C31">
              <w:rPr>
                <w:b/>
                <w:sz w:val="21"/>
                <w:szCs w:val="21"/>
                <w:u w:val="single"/>
                <w:lang w:eastAsia="ko-KR"/>
              </w:rPr>
              <w:t xml:space="preserve">ype and DMRS </w:t>
            </w:r>
            <w:r>
              <w:rPr>
                <w:rFonts w:hint="eastAsia"/>
                <w:b/>
                <w:sz w:val="21"/>
                <w:szCs w:val="21"/>
                <w:u w:val="single"/>
                <w:lang w:eastAsia="zh-CN"/>
              </w:rPr>
              <w:t>a</w:t>
            </w:r>
            <w:r w:rsidRPr="00A24C31">
              <w:rPr>
                <w:b/>
                <w:sz w:val="21"/>
                <w:szCs w:val="21"/>
                <w:u w:val="single"/>
                <w:lang w:eastAsia="ko-KR"/>
              </w:rPr>
              <w:t xml:space="preserve">dditional </w:t>
            </w:r>
            <w:r>
              <w:rPr>
                <w:rFonts w:hint="eastAsia"/>
                <w:b/>
                <w:sz w:val="21"/>
                <w:szCs w:val="21"/>
                <w:u w:val="single"/>
                <w:lang w:eastAsia="zh-CN"/>
              </w:rPr>
              <w:t>p</w:t>
            </w:r>
            <w:r w:rsidRPr="00A24C31">
              <w:rPr>
                <w:b/>
                <w:sz w:val="21"/>
                <w:szCs w:val="21"/>
                <w:u w:val="single"/>
                <w:lang w:eastAsia="ko-KR"/>
              </w:rPr>
              <w:t>osition</w:t>
            </w:r>
          </w:p>
          <w:p w14:paraId="69D14B60"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1D45A394" w14:textId="77777777" w:rsidR="000741C6" w:rsidRPr="003032D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3032D4">
              <w:rPr>
                <w:i/>
                <w:iCs/>
                <w:color w:val="00B050"/>
                <w:sz w:val="21"/>
                <w:szCs w:val="21"/>
                <w:lang w:eastAsia="zh-CN"/>
              </w:rPr>
              <w:t>DMRS Type 1 with 1 additional DMRS (Intel, CTC, E///, HW, QC, Apple, CMCC)</w:t>
            </w:r>
          </w:p>
          <w:p w14:paraId="13A1285B" w14:textId="77777777" w:rsidR="000741C6" w:rsidRPr="00A24C31" w:rsidRDefault="000741C6" w:rsidP="000741C6">
            <w:pPr>
              <w:spacing w:after="120"/>
              <w:rPr>
                <w:rFonts w:eastAsia="Malgun Gothic"/>
                <w:b/>
                <w:sz w:val="21"/>
                <w:szCs w:val="21"/>
                <w:u w:val="single"/>
                <w:lang w:val="sv-SE" w:eastAsia="ko-KR"/>
              </w:rPr>
            </w:pPr>
          </w:p>
          <w:p w14:paraId="2895D864"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2</w:t>
            </w:r>
            <w:r>
              <w:rPr>
                <w:b/>
                <w:sz w:val="21"/>
                <w:szCs w:val="21"/>
                <w:u w:val="single"/>
                <w:lang w:eastAsia="ko-KR"/>
              </w:rPr>
              <w:t>-</w:t>
            </w:r>
            <w:r>
              <w:rPr>
                <w:rFonts w:hint="eastAsia"/>
                <w:b/>
                <w:sz w:val="21"/>
                <w:szCs w:val="21"/>
                <w:u w:val="single"/>
                <w:lang w:eastAsia="zh-CN"/>
              </w:rPr>
              <w:t>3</w:t>
            </w:r>
            <w:r w:rsidRPr="00A24C31">
              <w:rPr>
                <w:b/>
                <w:sz w:val="21"/>
                <w:szCs w:val="21"/>
                <w:u w:val="single"/>
                <w:lang w:eastAsia="ko-KR"/>
              </w:rPr>
              <w:t>: Ratio of PDSCH EPRE to DM-RS EPRE</w:t>
            </w:r>
          </w:p>
          <w:p w14:paraId="179B4A0D"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B748068"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930A50">
              <w:rPr>
                <w:sz w:val="21"/>
                <w:szCs w:val="21"/>
                <w:lang w:eastAsia="zh-CN"/>
              </w:rPr>
              <w:t>Option 1: 0</w:t>
            </w:r>
            <w:r w:rsidRPr="00930A50">
              <w:rPr>
                <w:rFonts w:hint="eastAsia"/>
                <w:sz w:val="21"/>
                <w:szCs w:val="21"/>
                <w:lang w:eastAsia="zh-CN"/>
              </w:rPr>
              <w:t xml:space="preserve"> </w:t>
            </w:r>
            <w:r w:rsidRPr="00930A50">
              <w:rPr>
                <w:sz w:val="21"/>
                <w:szCs w:val="21"/>
                <w:lang w:eastAsia="zh-CN"/>
              </w:rPr>
              <w:t>dB and -3 dB when the number of DM-RS CDM groups without data is 1 and 2 respectively (CTC</w:t>
            </w:r>
            <w:r>
              <w:rPr>
                <w:sz w:val="21"/>
                <w:szCs w:val="21"/>
                <w:lang w:eastAsia="zh-CN"/>
              </w:rPr>
              <w:t>, [E///], QC, Intel, Apple</w:t>
            </w:r>
            <w:r w:rsidRPr="00930A50">
              <w:rPr>
                <w:sz w:val="21"/>
                <w:szCs w:val="21"/>
                <w:lang w:eastAsia="zh-CN"/>
              </w:rPr>
              <w:t>)</w:t>
            </w:r>
          </w:p>
          <w:p w14:paraId="7F6EEBA5" w14:textId="77777777" w:rsidR="000741C6" w:rsidRPr="00930A5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Further discuss (HW)</w:t>
            </w:r>
          </w:p>
          <w:p w14:paraId="5D531F49" w14:textId="4B5671E6" w:rsidR="000741C6" w:rsidRPr="001343DC"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58E42795" w14:textId="3BBC9A2F"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MS Mincho"/>
                <w:b/>
                <w:sz w:val="21"/>
                <w:szCs w:val="21"/>
                <w:u w:val="single"/>
                <w:lang w:eastAsia="ko-KR"/>
              </w:rPr>
            </w:pPr>
            <w:r>
              <w:rPr>
                <w:sz w:val="21"/>
                <w:szCs w:val="21"/>
                <w:lang w:eastAsia="zh-CN"/>
              </w:rPr>
              <w:t xml:space="preserve">Can we agree with option 1 since this is the only </w:t>
            </w:r>
            <w:r w:rsidR="006966C2">
              <w:rPr>
                <w:sz w:val="21"/>
                <w:szCs w:val="21"/>
                <w:lang w:eastAsia="zh-CN"/>
              </w:rPr>
              <w:t>approach</w:t>
            </w:r>
            <w:r>
              <w:rPr>
                <w:sz w:val="21"/>
                <w:szCs w:val="21"/>
                <w:lang w:eastAsia="zh-CN"/>
              </w:rPr>
              <w:t xml:space="preserve"> aligned with RAN1 </w:t>
            </w:r>
            <w:proofErr w:type="gramStart"/>
            <w:r>
              <w:rPr>
                <w:sz w:val="21"/>
                <w:szCs w:val="21"/>
                <w:lang w:eastAsia="zh-CN"/>
              </w:rPr>
              <w:t>spec.</w:t>
            </w:r>
            <w:proofErr w:type="gramEnd"/>
          </w:p>
          <w:p w14:paraId="43CF66D4" w14:textId="77777777" w:rsidR="000741C6" w:rsidRDefault="000741C6" w:rsidP="000741C6">
            <w:pPr>
              <w:rPr>
                <w:rFonts w:eastAsiaTheme="minorEastAsia"/>
                <w:b/>
                <w:sz w:val="21"/>
                <w:szCs w:val="21"/>
                <w:u w:val="single"/>
                <w:lang w:eastAsia="zh-CN"/>
              </w:rPr>
            </w:pPr>
          </w:p>
          <w:p w14:paraId="06A8BBD8"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2</w:t>
            </w:r>
            <w:r>
              <w:rPr>
                <w:b/>
                <w:sz w:val="21"/>
                <w:szCs w:val="21"/>
                <w:u w:val="single"/>
                <w:lang w:eastAsia="ko-KR"/>
              </w:rPr>
              <w:t>-</w:t>
            </w:r>
            <w:r>
              <w:rPr>
                <w:rFonts w:hint="eastAsia"/>
                <w:b/>
                <w:sz w:val="21"/>
                <w:szCs w:val="21"/>
                <w:u w:val="single"/>
                <w:lang w:eastAsia="zh-CN"/>
              </w:rPr>
              <w:t>4</w:t>
            </w:r>
            <w:r w:rsidRPr="00A24C31">
              <w:rPr>
                <w:b/>
                <w:sz w:val="21"/>
                <w:szCs w:val="21"/>
                <w:u w:val="single"/>
                <w:lang w:eastAsia="ko-KR"/>
              </w:rPr>
              <w:t xml:space="preserve">: Whether to use the </w:t>
            </w:r>
            <w:r>
              <w:rPr>
                <w:b/>
                <w:sz w:val="21"/>
                <w:szCs w:val="21"/>
                <w:u w:val="single"/>
                <w:lang w:eastAsia="ko-KR"/>
              </w:rPr>
              <w:t xml:space="preserve">same following DMRS configuration </w:t>
            </w:r>
            <w:r w:rsidRPr="00A24C31">
              <w:rPr>
                <w:b/>
                <w:sz w:val="21"/>
                <w:szCs w:val="21"/>
                <w:u w:val="single"/>
                <w:lang w:eastAsia="ko-KR"/>
              </w:rPr>
              <w:t>for all co-scheduled UEs</w:t>
            </w:r>
          </w:p>
          <w:p w14:paraId="123B055E"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7D49ADF4" w14:textId="77777777" w:rsidR="000741C6" w:rsidRPr="00C01C8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1: </w:t>
            </w:r>
            <w:r>
              <w:rPr>
                <w:sz w:val="21"/>
                <w:szCs w:val="21"/>
                <w:lang w:eastAsia="zh-CN"/>
              </w:rPr>
              <w:t>U</w:t>
            </w:r>
            <w:r w:rsidRPr="00C01C80">
              <w:rPr>
                <w:sz w:val="21"/>
                <w:szCs w:val="21"/>
                <w:lang w:eastAsia="zh-CN"/>
              </w:rPr>
              <w:t>se the same following DMRS configuration for all co-scheduled UEs</w:t>
            </w:r>
            <w:r w:rsidRPr="00A24C31">
              <w:rPr>
                <w:sz w:val="21"/>
                <w:szCs w:val="21"/>
                <w:lang w:eastAsia="zh-CN"/>
              </w:rPr>
              <w:t xml:space="preserve"> (HW</w:t>
            </w:r>
            <w:r>
              <w:rPr>
                <w:sz w:val="21"/>
                <w:szCs w:val="21"/>
                <w:lang w:eastAsia="zh-CN"/>
              </w:rPr>
              <w:t>, [CTC], Intel</w:t>
            </w:r>
            <w:r w:rsidRPr="00A24C31">
              <w:rPr>
                <w:sz w:val="21"/>
                <w:szCs w:val="21"/>
                <w:lang w:eastAsia="zh-CN"/>
              </w:rPr>
              <w:t>)</w:t>
            </w:r>
          </w:p>
          <w:p w14:paraId="0EA35C6F"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sz w:val="21"/>
                <w:szCs w:val="21"/>
                <w:lang w:eastAsia="zh-CN"/>
              </w:rPr>
              <w:t>Same DM</w:t>
            </w:r>
            <w:r w:rsidRPr="00C01C80">
              <w:rPr>
                <w:sz w:val="21"/>
                <w:szCs w:val="21"/>
                <w:lang w:eastAsia="zh-CN"/>
              </w:rPr>
              <w:t>RS type</w:t>
            </w:r>
          </w:p>
          <w:p w14:paraId="2C1DCC4B"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C01C80">
              <w:rPr>
                <w:sz w:val="21"/>
                <w:szCs w:val="21"/>
                <w:lang w:eastAsia="zh-CN"/>
              </w:rPr>
              <w:t>Same DMRS additional position</w:t>
            </w:r>
          </w:p>
          <w:p w14:paraId="0E33150B"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C01C80">
              <w:rPr>
                <w:sz w:val="21"/>
                <w:szCs w:val="21"/>
                <w:lang w:eastAsia="zh-CN"/>
              </w:rPr>
              <w:t>Same scrambling ID</w:t>
            </w:r>
          </w:p>
          <w:p w14:paraId="58BAF886"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rFonts w:eastAsiaTheme="minorEastAsia"/>
                <w:sz w:val="21"/>
                <w:szCs w:val="21"/>
                <w:lang w:eastAsia="zh-CN"/>
              </w:rPr>
            </w:pPr>
            <w:r w:rsidRPr="00C01C80">
              <w:rPr>
                <w:sz w:val="21"/>
                <w:szCs w:val="21"/>
                <w:lang w:eastAsia="zh-CN"/>
              </w:rPr>
              <w:t>Same cell ID</w:t>
            </w:r>
          </w:p>
          <w:p w14:paraId="17DD08FE" w14:textId="77777777" w:rsidR="000741C6" w:rsidRPr="00C01C8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Theme="minorEastAsia"/>
                <w:sz w:val="21"/>
                <w:szCs w:val="21"/>
                <w:lang w:eastAsia="zh-CN"/>
              </w:rPr>
            </w:pPr>
            <w:r w:rsidRPr="00C01C80">
              <w:rPr>
                <w:rFonts w:hint="eastAsia"/>
                <w:sz w:val="21"/>
                <w:szCs w:val="21"/>
                <w:lang w:eastAsia="zh-CN"/>
              </w:rPr>
              <w:t>O</w:t>
            </w:r>
            <w:r w:rsidRPr="00C01C80">
              <w:rPr>
                <w:sz w:val="21"/>
                <w:szCs w:val="21"/>
                <w:lang w:eastAsia="zh-CN"/>
              </w:rPr>
              <w:t>ption</w:t>
            </w:r>
            <w:r>
              <w:rPr>
                <w:rFonts w:eastAsiaTheme="minorEastAsia"/>
                <w:sz w:val="21"/>
                <w:szCs w:val="21"/>
                <w:lang w:eastAsia="zh-CN"/>
              </w:rPr>
              <w:t xml:space="preserve"> 2: </w:t>
            </w:r>
            <w:r>
              <w:rPr>
                <w:sz w:val="21"/>
                <w:szCs w:val="21"/>
                <w:lang w:eastAsia="zh-CN"/>
              </w:rPr>
              <w:t>Different scrambling id for different CDM groups (QC, Apple)</w:t>
            </w:r>
          </w:p>
          <w:p w14:paraId="15AEC9B9" w14:textId="4A19894B" w:rsidR="000741C6" w:rsidRPr="001343DC"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6D7D82B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rFonts w:eastAsia="MS Mincho"/>
                <w:b/>
                <w:sz w:val="21"/>
                <w:szCs w:val="21"/>
                <w:u w:val="single"/>
                <w:lang w:eastAsia="ko-KR"/>
              </w:rPr>
            </w:pPr>
            <w:r>
              <w:rPr>
                <w:sz w:val="21"/>
                <w:szCs w:val="21"/>
                <w:lang w:eastAsia="zh-CN"/>
              </w:rPr>
              <w:t>More discussion in the second round.</w:t>
            </w:r>
          </w:p>
          <w:p w14:paraId="030B9AE5" w14:textId="77777777" w:rsidR="000741C6" w:rsidRDefault="000741C6" w:rsidP="000741C6">
            <w:pPr>
              <w:rPr>
                <w:rFonts w:eastAsiaTheme="minorEastAsia"/>
                <w:i/>
                <w:color w:val="0070C0"/>
                <w:lang w:val="en-US" w:eastAsia="zh-CN"/>
              </w:rPr>
            </w:pPr>
          </w:p>
          <w:p w14:paraId="6F41E787" w14:textId="77777777" w:rsidR="000741C6" w:rsidRPr="00A24C31" w:rsidRDefault="000741C6" w:rsidP="000741C6">
            <w:pPr>
              <w:rPr>
                <w:b/>
                <w:sz w:val="21"/>
                <w:szCs w:val="21"/>
                <w:u w:val="single"/>
                <w:lang w:eastAsia="ko-KR"/>
              </w:rPr>
            </w:pPr>
            <w:bookmarkStart w:id="20" w:name="_Hlk69330853"/>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Pr>
                <w:b/>
                <w:sz w:val="21"/>
                <w:szCs w:val="21"/>
                <w:u w:val="single"/>
                <w:lang w:eastAsia="ko-KR"/>
              </w:rPr>
              <w:t>-1</w:t>
            </w:r>
            <w:r w:rsidRPr="00A24C31">
              <w:rPr>
                <w:b/>
                <w:sz w:val="21"/>
                <w:szCs w:val="21"/>
                <w:u w:val="single"/>
                <w:lang w:eastAsia="ko-KR"/>
              </w:rPr>
              <w:t>: Candidate Receivers</w:t>
            </w:r>
          </w:p>
          <w:p w14:paraId="4E5C29EB"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0C1014D"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1: MMSE-IRC processing with serving signal demodulation (Intel</w:t>
            </w:r>
            <w:r>
              <w:rPr>
                <w:sz w:val="21"/>
                <w:szCs w:val="21"/>
                <w:lang w:eastAsia="zh-CN"/>
              </w:rPr>
              <w:t>, CTC, HW, E///, QC, Apple, CMCC</w:t>
            </w:r>
            <w:r w:rsidRPr="00A24C31">
              <w:rPr>
                <w:sz w:val="21"/>
                <w:szCs w:val="21"/>
                <w:lang w:eastAsia="zh-CN"/>
              </w:rPr>
              <w:t>)</w:t>
            </w:r>
          </w:p>
          <w:p w14:paraId="475BB426" w14:textId="77777777" w:rsidR="000741C6" w:rsidRPr="00A24C31" w:rsidRDefault="001E5F85"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m:oMath>
              <m:sSub>
                <m:sSubPr>
                  <m:ctrlPr>
                    <w:rPr>
                      <w:rFonts w:ascii="Cambria Math" w:hAnsi="Cambria Math"/>
                      <w:sz w:val="21"/>
                      <w:szCs w:val="21"/>
                      <w:lang w:eastAsia="zh-CN"/>
                    </w:rPr>
                  </m:ctrlPr>
                </m:sSubPr>
                <m:e>
                  <m:acc>
                    <m:accPr>
                      <m:ctrlPr>
                        <w:rPr>
                          <w:rFonts w:ascii="Cambria Math" w:hAnsi="Cambria Math"/>
                          <w:sz w:val="21"/>
                          <w:szCs w:val="21"/>
                          <w:lang w:eastAsia="zh-CN"/>
                        </w:rPr>
                      </m:ctrlPr>
                    </m:accPr>
                    <m:e>
                      <m:r>
                        <w:rPr>
                          <w:rFonts w:ascii="Cambria Math" w:hAnsi="Cambria Math"/>
                          <w:sz w:val="21"/>
                          <w:szCs w:val="21"/>
                          <w:lang w:eastAsia="zh-CN"/>
                        </w:rPr>
                        <m:t>x</m:t>
                      </m:r>
                    </m:e>
                  </m:acc>
                </m:e>
                <m:sub>
                  <m:r>
                    <w:rPr>
                      <w:rFonts w:ascii="Cambria Math" w:hAnsi="Cambria Math"/>
                      <w:sz w:val="21"/>
                      <w:szCs w:val="21"/>
                      <w:lang w:eastAsia="zh-CN"/>
                    </w:rPr>
                    <m:t>S</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sub>
                <m:sup>
                  <m:r>
                    <w:rPr>
                      <w:rFonts w:ascii="Cambria Math" w:hAnsi="Cambria Math"/>
                      <w:sz w:val="21"/>
                      <w:szCs w:val="21"/>
                      <w:lang w:eastAsia="zh-CN"/>
                    </w:rPr>
                    <m:t>H</m:t>
                  </m:r>
                </m:sup>
              </m:sSubSup>
              <m:sSup>
                <m:sSupPr>
                  <m:ctrlPr>
                    <w:rPr>
                      <w:rFonts w:ascii="Cambria Math" w:hAnsi="Cambria Math"/>
                      <w:sz w:val="21"/>
                      <w:szCs w:val="21"/>
                      <w:lang w:eastAsia="zh-CN"/>
                    </w:rPr>
                  </m:ctrlPr>
                </m:sSup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sub>
                      </m:sSub>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sub>
                        <m:sup>
                          <m:r>
                            <w:rPr>
                              <w:rFonts w:ascii="Cambria Math" w:hAnsi="Cambria Math"/>
                              <w:sz w:val="21"/>
                              <w:szCs w:val="21"/>
                              <w:lang w:eastAsia="zh-CN"/>
                            </w:rPr>
                            <m:t>H</m:t>
                          </m:r>
                        </m:sup>
                      </m:sSub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R</m:t>
                          </m:r>
                        </m:e>
                        <m:sub>
                          <m:r>
                            <w:rPr>
                              <w:rFonts w:ascii="Cambria Math" w:hAnsi="Cambria Math"/>
                              <w:sz w:val="21"/>
                              <w:szCs w:val="21"/>
                              <w:lang w:eastAsia="zh-CN"/>
                            </w:rPr>
                            <m:t>I</m:t>
                          </m:r>
                          <m:r>
                            <m:rPr>
                              <m:sty m:val="p"/>
                            </m:rPr>
                            <w:rPr>
                              <w:rFonts w:ascii="Cambria Math" w:hAnsi="Cambria Math"/>
                              <w:sz w:val="21"/>
                              <w:szCs w:val="21"/>
                              <w:lang w:eastAsia="zh-CN"/>
                            </w:rPr>
                            <m:t>+</m:t>
                          </m:r>
                          <m:r>
                            <w:rPr>
                              <w:rFonts w:ascii="Cambria Math" w:hAnsi="Cambria Math"/>
                              <w:sz w:val="21"/>
                              <w:szCs w:val="21"/>
                              <w:lang w:eastAsia="zh-CN"/>
                            </w:rPr>
                            <m:t>N</m:t>
                          </m:r>
                        </m:sub>
                      </m:sSub>
                    </m:e>
                  </m:d>
                </m:e>
                <m:sup>
                  <m:r>
                    <m:rPr>
                      <m:sty m:val="p"/>
                    </m:rPr>
                    <w:rPr>
                      <w:rFonts w:ascii="Cambria Math" w:hAnsi="Cambria Math"/>
                      <w:sz w:val="21"/>
                      <w:szCs w:val="21"/>
                      <w:lang w:eastAsia="zh-CN"/>
                    </w:rPr>
                    <m:t>-1</m:t>
                  </m:r>
                </m:sup>
              </m:sSup>
              <m:r>
                <w:rPr>
                  <w:rFonts w:ascii="Cambria Math" w:hAnsi="Cambria Math"/>
                  <w:sz w:val="21"/>
                  <w:szCs w:val="21"/>
                  <w:lang w:eastAsia="zh-CN"/>
                </w:rPr>
                <m:t>y</m:t>
              </m:r>
            </m:oMath>
            <w:r w:rsidR="000741C6" w:rsidRPr="00A24C31">
              <w:rPr>
                <w:sz w:val="21"/>
                <w:szCs w:val="21"/>
                <w:lang w:eastAsia="zh-CN"/>
              </w:rPr>
              <w:t>.</w:t>
            </w:r>
          </w:p>
          <w:p w14:paraId="241AF318"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2: MMSE-IRC processing with joint (serving + interference) signal demodulation (Intel</w:t>
            </w:r>
            <w:r>
              <w:rPr>
                <w:sz w:val="21"/>
                <w:szCs w:val="21"/>
                <w:lang w:eastAsia="zh-CN"/>
              </w:rPr>
              <w:t>, [CTC]</w:t>
            </w:r>
            <w:r w:rsidRPr="00A24C31">
              <w:rPr>
                <w:sz w:val="21"/>
                <w:szCs w:val="21"/>
                <w:lang w:eastAsia="zh-CN"/>
              </w:rPr>
              <w:t>)</w:t>
            </w:r>
          </w:p>
          <w:p w14:paraId="38EC98AA" w14:textId="77777777" w:rsidR="000741C6" w:rsidRPr="00A24C31" w:rsidRDefault="001E5F85"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m:oMath>
              <m:sSub>
                <m:sSubPr>
                  <m:ctrlPr>
                    <w:rPr>
                      <w:rFonts w:ascii="Cambria Math" w:hAnsi="Cambria Math"/>
                      <w:sz w:val="21"/>
                      <w:szCs w:val="21"/>
                      <w:lang w:eastAsia="zh-CN"/>
                    </w:rPr>
                  </m:ctrlPr>
                </m:sSubPr>
                <m:e>
                  <m:acc>
                    <m:accPr>
                      <m:ctrlPr>
                        <w:rPr>
                          <w:rFonts w:ascii="Cambria Math" w:hAnsi="Cambria Math"/>
                          <w:sz w:val="21"/>
                          <w:szCs w:val="21"/>
                          <w:lang w:eastAsia="zh-CN"/>
                        </w:rPr>
                      </m:ctrlPr>
                    </m:accPr>
                    <m:e>
                      <m:r>
                        <w:rPr>
                          <w:rFonts w:ascii="Cambria Math" w:hAnsi="Cambria Math"/>
                          <w:sz w:val="21"/>
                          <w:szCs w:val="21"/>
                          <w:lang w:eastAsia="zh-CN"/>
                        </w:rPr>
                        <m:t>x</m:t>
                      </m:r>
                    </m:e>
                  </m:acc>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up>
                  <m:r>
                    <w:rPr>
                      <w:rFonts w:ascii="Cambria Math" w:hAnsi="Cambria Math"/>
                      <w:sz w:val="21"/>
                      <w:szCs w:val="21"/>
                      <w:lang w:eastAsia="zh-CN"/>
                    </w:rPr>
                    <m:t>H</m:t>
                  </m:r>
                </m:sup>
              </m:sSubSup>
              <m:sSup>
                <m:sSupPr>
                  <m:ctrlPr>
                    <w:rPr>
                      <w:rFonts w:ascii="Cambria Math" w:hAnsi="Cambria Math"/>
                      <w:sz w:val="21"/>
                      <w:szCs w:val="21"/>
                      <w:lang w:eastAsia="zh-CN"/>
                    </w:rPr>
                  </m:ctrlPr>
                </m:sSup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up>
                          <m:r>
                            <w:rPr>
                              <w:rFonts w:ascii="Cambria Math" w:hAnsi="Cambria Math"/>
                              <w:sz w:val="21"/>
                              <w:szCs w:val="21"/>
                              <w:lang w:eastAsia="zh-CN"/>
                            </w:rPr>
                            <m:t>H</m:t>
                          </m:r>
                        </m:sup>
                      </m:sSub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R</m:t>
                          </m:r>
                        </m:e>
                        <m:sub>
                          <m:r>
                            <w:rPr>
                              <w:rFonts w:ascii="Cambria Math" w:hAnsi="Cambria Math"/>
                              <w:sz w:val="21"/>
                              <w:szCs w:val="21"/>
                              <w:lang w:eastAsia="zh-CN"/>
                            </w:rPr>
                            <m:t>N</m:t>
                          </m:r>
                        </m:sub>
                      </m:sSub>
                    </m:e>
                  </m:d>
                </m:e>
                <m:sup>
                  <m:r>
                    <m:rPr>
                      <m:sty m:val="p"/>
                    </m:rPr>
                    <w:rPr>
                      <w:rFonts w:ascii="Cambria Math" w:hAnsi="Cambria Math"/>
                      <w:sz w:val="21"/>
                      <w:szCs w:val="21"/>
                      <w:lang w:eastAsia="zh-CN"/>
                    </w:rPr>
                    <m:t>-1</m:t>
                  </m:r>
                </m:sup>
              </m:sSup>
              <m:r>
                <w:rPr>
                  <w:rFonts w:ascii="Cambria Math" w:hAnsi="Cambria Math"/>
                  <w:sz w:val="21"/>
                  <w:szCs w:val="21"/>
                  <w:lang w:eastAsia="zh-CN"/>
                </w:rPr>
                <m:t>y</m:t>
              </m:r>
            </m:oMath>
            <w:r w:rsidR="000741C6" w:rsidRPr="00A24C31">
              <w:rPr>
                <w:sz w:val="21"/>
                <w:szCs w:val="21"/>
                <w:lang w:eastAsia="zh-CN"/>
              </w:rPr>
              <w:t xml:space="preserve">, where </w:t>
            </w:r>
            <m:oMath>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m>
                    <m:mPr>
                      <m:mcs>
                        <m:mc>
                          <m:mcPr>
                            <m:count m:val="2"/>
                            <m:mcJc m:val="center"/>
                          </m:mcPr>
                        </m:mc>
                      </m:mcs>
                      <m:ctrlPr>
                        <w:rPr>
                          <w:rFonts w:ascii="Cambria Math" w:hAnsi="Cambria Math"/>
                          <w:sz w:val="21"/>
                          <w:szCs w:val="21"/>
                          <w:lang w:eastAsia="zh-CN"/>
                        </w:rPr>
                      </m:ctrlPr>
                    </m:mPr>
                    <m:m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sub>
                        </m:sSub>
                      </m:e>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I</m:t>
                            </m:r>
                          </m:sub>
                        </m:sSub>
                      </m:e>
                    </m:mr>
                  </m:m>
                </m:e>
              </m:d>
            </m:oMath>
            <w:r w:rsidR="000741C6" w:rsidRPr="00A24C31">
              <w:rPr>
                <w:sz w:val="21"/>
                <w:szCs w:val="21"/>
                <w:lang w:eastAsia="zh-CN"/>
              </w:rPr>
              <w:t>.</w:t>
            </w:r>
          </w:p>
          <w:p w14:paraId="67A98D65" w14:textId="44525657"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6EA23B26" w14:textId="6F194BDE" w:rsidR="000741C6" w:rsidRPr="00C01C8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C01C80">
              <w:rPr>
                <w:rFonts w:hint="eastAsia"/>
                <w:sz w:val="21"/>
                <w:szCs w:val="21"/>
                <w:lang w:eastAsia="zh-CN"/>
              </w:rPr>
              <w:t>P</w:t>
            </w:r>
            <w:r w:rsidRPr="00C01C80">
              <w:rPr>
                <w:sz w:val="21"/>
                <w:szCs w:val="21"/>
                <w:lang w:eastAsia="zh-CN"/>
              </w:rPr>
              <w:t>rioritize option 1 for initial simulation</w:t>
            </w:r>
            <w:r w:rsidR="005C40B7">
              <w:rPr>
                <w:sz w:val="21"/>
                <w:szCs w:val="21"/>
                <w:lang w:eastAsia="zh-CN"/>
              </w:rPr>
              <w:t xml:space="preserve"> and other options are not precluded</w:t>
            </w:r>
            <w:r>
              <w:rPr>
                <w:sz w:val="21"/>
                <w:szCs w:val="21"/>
                <w:lang w:eastAsia="zh-CN"/>
              </w:rPr>
              <w:t>.</w:t>
            </w:r>
          </w:p>
          <w:bookmarkEnd w:id="20"/>
          <w:p w14:paraId="60C40A61" w14:textId="77777777" w:rsidR="000741C6" w:rsidRDefault="000741C6" w:rsidP="000741C6">
            <w:pPr>
              <w:spacing w:after="120"/>
              <w:rPr>
                <w:sz w:val="21"/>
                <w:szCs w:val="21"/>
                <w:lang w:val="en-US" w:eastAsia="zh-CN"/>
              </w:rPr>
            </w:pPr>
          </w:p>
          <w:p w14:paraId="5BCF0287" w14:textId="77777777" w:rsidR="000741C6" w:rsidRPr="00A24C31" w:rsidRDefault="000741C6" w:rsidP="000741C6">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w:t>
            </w:r>
            <w:r w:rsidRPr="00A24C31">
              <w:rPr>
                <w:b/>
                <w:sz w:val="21"/>
                <w:szCs w:val="21"/>
                <w:u w:val="single"/>
                <w:lang w:eastAsia="ko-KR"/>
              </w:rPr>
              <w:t xml:space="preserve">: </w:t>
            </w:r>
            <w:r>
              <w:rPr>
                <w:rFonts w:hint="eastAsia"/>
                <w:b/>
                <w:sz w:val="21"/>
                <w:szCs w:val="21"/>
                <w:u w:val="single"/>
                <w:lang w:eastAsia="zh-CN"/>
              </w:rPr>
              <w:t xml:space="preserve">Interference estimation </w:t>
            </w:r>
            <w:r>
              <w:rPr>
                <w:b/>
                <w:sz w:val="21"/>
                <w:szCs w:val="21"/>
                <w:u w:val="single"/>
                <w:lang w:eastAsia="zh-CN"/>
              </w:rPr>
              <w:t>for case</w:t>
            </w:r>
            <w:r>
              <w:rPr>
                <w:rFonts w:hint="eastAsia"/>
                <w:b/>
                <w:sz w:val="21"/>
                <w:szCs w:val="21"/>
                <w:u w:val="single"/>
                <w:lang w:eastAsia="zh-CN"/>
              </w:rPr>
              <w:t>s</w:t>
            </w:r>
            <w:r>
              <w:rPr>
                <w:b/>
                <w:sz w:val="21"/>
                <w:szCs w:val="21"/>
                <w:u w:val="single"/>
                <w:lang w:eastAsia="zh-CN"/>
              </w:rPr>
              <w:t xml:space="preserve"> </w:t>
            </w:r>
            <w:r w:rsidRPr="00602FBA">
              <w:rPr>
                <w:b/>
                <w:sz w:val="21"/>
                <w:szCs w:val="21"/>
                <w:u w:val="single"/>
                <w:lang w:eastAsia="zh-CN"/>
              </w:rPr>
              <w:t>with 2 DMRS CDM groups</w:t>
            </w:r>
          </w:p>
          <w:p w14:paraId="2FA0E65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AB13D4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1: </w:t>
            </w:r>
            <w:r w:rsidRPr="00A24C31">
              <w:rPr>
                <w:rFonts w:hint="eastAsia"/>
                <w:sz w:val="21"/>
                <w:szCs w:val="21"/>
                <w:lang w:eastAsia="zh-CN"/>
              </w:rPr>
              <w:t>F</w:t>
            </w:r>
            <w:r w:rsidRPr="00A24C31">
              <w:rPr>
                <w:sz w:val="21"/>
                <w:szCs w:val="21"/>
                <w:lang w:eastAsia="zh-CN"/>
              </w:rPr>
              <w:t>or cases with 2 DMRS CDM groups</w:t>
            </w:r>
            <w:r w:rsidRPr="00A24C31">
              <w:rPr>
                <w:rFonts w:hint="eastAsia"/>
                <w:sz w:val="21"/>
                <w:szCs w:val="21"/>
                <w:lang w:eastAsia="zh-CN"/>
              </w:rPr>
              <w:t xml:space="preserve">, </w:t>
            </w:r>
            <w:r w:rsidRPr="00A24C31">
              <w:rPr>
                <w:sz w:val="21"/>
                <w:szCs w:val="21"/>
                <w:lang w:eastAsia="zh-CN"/>
              </w:rPr>
              <w:t>the interference should be estimated based on the REs occupied by both of the two DMRS CDM groups (CTC</w:t>
            </w:r>
            <w:r>
              <w:rPr>
                <w:sz w:val="21"/>
                <w:szCs w:val="21"/>
                <w:lang w:eastAsia="zh-CN"/>
              </w:rPr>
              <w:t>, HW, E///, Intel, CMCC</w:t>
            </w:r>
            <w:r w:rsidRPr="00A24C31">
              <w:rPr>
                <w:sz w:val="21"/>
                <w:szCs w:val="21"/>
                <w:lang w:eastAsia="zh-CN"/>
              </w:rPr>
              <w:t>)</w:t>
            </w:r>
          </w:p>
          <w:p w14:paraId="0C894E1A" w14:textId="77777777" w:rsidR="000741C6" w:rsidRPr="006958C7"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Not to consider this scenario (QC)</w:t>
            </w:r>
          </w:p>
          <w:p w14:paraId="0A85E57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Up to UE implementation and cannot be </w:t>
            </w:r>
            <w:r>
              <w:rPr>
                <w:sz w:val="21"/>
                <w:szCs w:val="21"/>
                <w:lang w:eastAsia="zh-CN"/>
              </w:rPr>
              <w:t>specified as simulation assumption (Apple)</w:t>
            </w:r>
          </w:p>
          <w:p w14:paraId="4DC175B3" w14:textId="60920428"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11CD41F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b/>
                <w:sz w:val="21"/>
                <w:szCs w:val="21"/>
                <w:u w:val="single"/>
                <w:lang w:eastAsia="ko-KR"/>
              </w:rPr>
            </w:pPr>
            <w:r>
              <w:rPr>
                <w:sz w:val="21"/>
                <w:szCs w:val="21"/>
                <w:lang w:eastAsia="zh-CN"/>
              </w:rPr>
              <w:t>Further discuss based on the agreement in Issue 3-2-1.</w:t>
            </w:r>
          </w:p>
          <w:p w14:paraId="0A67CCAA" w14:textId="77777777" w:rsidR="000741C6" w:rsidRPr="00A24C31" w:rsidRDefault="000741C6" w:rsidP="000741C6">
            <w:pPr>
              <w:spacing w:after="120"/>
              <w:rPr>
                <w:sz w:val="21"/>
                <w:szCs w:val="21"/>
                <w:lang w:val="en-US" w:eastAsia="zh-CN"/>
              </w:rPr>
            </w:pPr>
          </w:p>
          <w:p w14:paraId="4B2350E0" w14:textId="77777777" w:rsidR="000741C6" w:rsidRPr="00A24C31" w:rsidRDefault="000741C6" w:rsidP="000741C6">
            <w:pPr>
              <w:rPr>
                <w:b/>
                <w:sz w:val="21"/>
                <w:szCs w:val="21"/>
                <w:u w:val="single"/>
                <w:lang w:eastAsia="ko-KR"/>
              </w:rPr>
            </w:pPr>
            <w:bookmarkStart w:id="21" w:name="_Hlk69329066"/>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w:t>
            </w:r>
            <w:r w:rsidRPr="00A24C31">
              <w:rPr>
                <w:b/>
                <w:sz w:val="21"/>
                <w:szCs w:val="21"/>
                <w:u w:val="single"/>
                <w:lang w:eastAsia="ko-KR"/>
              </w:rPr>
              <w:t xml:space="preserve">: Interference </w:t>
            </w:r>
            <w:r>
              <w:rPr>
                <w:rFonts w:hint="eastAsia"/>
                <w:b/>
                <w:sz w:val="21"/>
                <w:szCs w:val="21"/>
                <w:u w:val="single"/>
                <w:lang w:eastAsia="zh-CN"/>
              </w:rPr>
              <w:t>e</w:t>
            </w:r>
            <w:r w:rsidRPr="00A24C31">
              <w:rPr>
                <w:b/>
                <w:sz w:val="21"/>
                <w:szCs w:val="21"/>
                <w:u w:val="single"/>
                <w:lang w:eastAsia="ko-KR"/>
              </w:rPr>
              <w:t xml:space="preserve">stimation </w:t>
            </w:r>
            <w:r>
              <w:rPr>
                <w:rFonts w:hint="eastAsia"/>
                <w:b/>
                <w:sz w:val="21"/>
                <w:szCs w:val="21"/>
                <w:u w:val="single"/>
                <w:lang w:eastAsia="zh-CN"/>
              </w:rPr>
              <w:t>g</w:t>
            </w:r>
            <w:r w:rsidRPr="00A24C31">
              <w:rPr>
                <w:b/>
                <w:sz w:val="21"/>
                <w:szCs w:val="21"/>
                <w:u w:val="single"/>
                <w:lang w:eastAsia="ko-KR"/>
              </w:rPr>
              <w:t>ranularity</w:t>
            </w:r>
          </w:p>
          <w:p w14:paraId="24E28748"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16C89D5"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1: Per PRB and per </w:t>
            </w:r>
            <w:proofErr w:type="gramStart"/>
            <w:r w:rsidRPr="00A24C31">
              <w:rPr>
                <w:sz w:val="21"/>
                <w:szCs w:val="21"/>
                <w:lang w:eastAsia="zh-CN"/>
              </w:rPr>
              <w:t>slot based</w:t>
            </w:r>
            <w:proofErr w:type="gramEnd"/>
            <w:r w:rsidRPr="00A24C31">
              <w:rPr>
                <w:sz w:val="21"/>
                <w:szCs w:val="21"/>
                <w:lang w:eastAsia="zh-CN"/>
              </w:rPr>
              <w:t xml:space="preserve"> interference covariance matrix estimation (CTC</w:t>
            </w:r>
            <w:r>
              <w:rPr>
                <w:sz w:val="21"/>
                <w:szCs w:val="21"/>
                <w:lang w:eastAsia="zh-CN"/>
              </w:rPr>
              <w:t>, E///</w:t>
            </w:r>
            <w:r w:rsidRPr="00A24C31">
              <w:rPr>
                <w:sz w:val="21"/>
                <w:szCs w:val="21"/>
                <w:lang w:eastAsia="zh-CN"/>
              </w:rPr>
              <w:t>)</w:t>
            </w:r>
          </w:p>
          <w:p w14:paraId="5BF07E74" w14:textId="77777777" w:rsidR="000741C6" w:rsidRPr="006958C7"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Same with the PRB bundling size (HW, [QC], Intel)</w:t>
            </w:r>
          </w:p>
          <w:p w14:paraId="34300C52" w14:textId="1A27CD34"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sz w:val="21"/>
                <w:szCs w:val="21"/>
                <w:lang w:eastAsia="zh-CN"/>
              </w:rPr>
              <w:t>Option 3: Up to UE implementation (Apple, CMCC)</w:t>
            </w:r>
          </w:p>
          <w:p w14:paraId="32557A02" w14:textId="5C3A408A"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14367EDD" w14:textId="718CAF38" w:rsidR="000741C6" w:rsidRPr="00010722"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b/>
                <w:sz w:val="21"/>
                <w:szCs w:val="21"/>
                <w:u w:val="single"/>
                <w:lang w:eastAsia="ko-KR"/>
              </w:rPr>
            </w:pPr>
            <w:r>
              <w:rPr>
                <w:rFonts w:eastAsiaTheme="minorEastAsia"/>
                <w:sz w:val="21"/>
                <w:szCs w:val="21"/>
                <w:lang w:eastAsia="zh-CN"/>
              </w:rPr>
              <w:t>Further discuss on the GTW session.</w:t>
            </w:r>
          </w:p>
          <w:p w14:paraId="09AD997D" w14:textId="77777777" w:rsidR="000741C6" w:rsidRDefault="000741C6" w:rsidP="000741C6">
            <w:pPr>
              <w:rPr>
                <w:sz w:val="21"/>
                <w:szCs w:val="21"/>
                <w:lang w:val="sv-SE" w:eastAsia="zh-CN"/>
              </w:rPr>
            </w:pPr>
          </w:p>
          <w:p w14:paraId="63E60289" w14:textId="77777777" w:rsidR="000741C6" w:rsidRPr="00A24C31" w:rsidRDefault="000741C6" w:rsidP="000741C6">
            <w:pPr>
              <w:rPr>
                <w:b/>
                <w:sz w:val="21"/>
                <w:szCs w:val="21"/>
                <w:u w:val="single"/>
                <w:lang w:eastAsia="zh-CN"/>
              </w:rPr>
            </w:pPr>
            <w:bookmarkStart w:id="22" w:name="_Hlk69330822"/>
            <w:bookmarkEnd w:id="21"/>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sidRPr="00A24C31">
              <w:rPr>
                <w:b/>
                <w:sz w:val="21"/>
                <w:szCs w:val="21"/>
                <w:u w:val="single"/>
                <w:lang w:eastAsia="ko-KR"/>
              </w:rPr>
              <w:t>-</w:t>
            </w:r>
            <w:r>
              <w:rPr>
                <w:rFonts w:hint="eastAsia"/>
                <w:b/>
                <w:sz w:val="21"/>
                <w:szCs w:val="21"/>
                <w:u w:val="single"/>
                <w:lang w:eastAsia="zh-CN"/>
              </w:rPr>
              <w:t>4</w:t>
            </w:r>
            <w:r w:rsidRPr="00A24C31">
              <w:rPr>
                <w:b/>
                <w:sz w:val="21"/>
                <w:szCs w:val="21"/>
                <w:u w:val="single"/>
                <w:lang w:eastAsia="ko-KR"/>
              </w:rPr>
              <w:t>: Whether to introduce network assistance</w:t>
            </w:r>
            <w:r>
              <w:rPr>
                <w:rFonts w:hint="eastAsia"/>
                <w:b/>
                <w:sz w:val="21"/>
                <w:szCs w:val="21"/>
                <w:u w:val="single"/>
                <w:lang w:eastAsia="zh-CN"/>
              </w:rPr>
              <w:t xml:space="preserve"> to assist the receiver</w:t>
            </w:r>
          </w:p>
          <w:p w14:paraId="09FC2F78"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AB5BF13" w14:textId="77777777" w:rsidR="000741C6" w:rsidRPr="00806139"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hint="eastAsia"/>
                <w:sz w:val="21"/>
                <w:szCs w:val="21"/>
                <w:lang w:eastAsia="zh-CN"/>
              </w:rPr>
              <w:t>Option 1</w:t>
            </w:r>
            <w:r w:rsidRPr="00A24C31">
              <w:rPr>
                <w:sz w:val="21"/>
                <w:szCs w:val="21"/>
                <w:lang w:eastAsia="zh-CN"/>
              </w:rPr>
              <w:t xml:space="preserve">: </w:t>
            </w:r>
            <w:r w:rsidRPr="00806139">
              <w:rPr>
                <w:sz w:val="21"/>
                <w:szCs w:val="21"/>
                <w:lang w:eastAsia="zh-CN"/>
              </w:rPr>
              <w:t xml:space="preserve">RAN4 discusses and decides whether to introduce network assistance </w:t>
            </w:r>
            <w:r>
              <w:rPr>
                <w:rFonts w:hint="eastAsia"/>
                <w:sz w:val="21"/>
                <w:szCs w:val="21"/>
                <w:lang w:eastAsia="zh-CN"/>
              </w:rPr>
              <w:t>(HW</w:t>
            </w:r>
            <w:r>
              <w:rPr>
                <w:sz w:val="21"/>
                <w:szCs w:val="21"/>
                <w:lang w:eastAsia="zh-CN"/>
              </w:rPr>
              <w:t>, Apple</w:t>
            </w:r>
            <w:r>
              <w:rPr>
                <w:rFonts w:hint="eastAsia"/>
                <w:sz w:val="21"/>
                <w:szCs w:val="21"/>
                <w:lang w:eastAsia="zh-CN"/>
              </w:rPr>
              <w:t>)</w:t>
            </w:r>
          </w:p>
          <w:p w14:paraId="19700363"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 xml:space="preserve">Option 2: Not to consider </w:t>
            </w:r>
            <w:r w:rsidRPr="00806139">
              <w:rPr>
                <w:sz w:val="21"/>
                <w:szCs w:val="21"/>
                <w:lang w:eastAsia="zh-CN"/>
              </w:rPr>
              <w:t>network assistance</w:t>
            </w:r>
            <w:r>
              <w:rPr>
                <w:sz w:val="21"/>
                <w:szCs w:val="21"/>
                <w:lang w:eastAsia="zh-CN"/>
              </w:rPr>
              <w:t xml:space="preserve"> (E///)</w:t>
            </w:r>
          </w:p>
          <w:p w14:paraId="793EAB60" w14:textId="1DB0D2C0" w:rsidR="000741C6" w:rsidRPr="00277CD4"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74418DD7" w14:textId="773FCB6E" w:rsidR="000741C6" w:rsidRPr="00A24C31"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sz w:val="21"/>
                <w:szCs w:val="21"/>
                <w:lang w:eastAsia="zh-CN"/>
              </w:rPr>
              <w:t>Further discuss in the second round</w:t>
            </w:r>
            <w:r w:rsidR="000741C6">
              <w:rPr>
                <w:rFonts w:eastAsiaTheme="minorEastAsia"/>
                <w:sz w:val="21"/>
                <w:szCs w:val="21"/>
                <w:lang w:eastAsia="zh-CN"/>
              </w:rPr>
              <w:t>.</w:t>
            </w:r>
          </w:p>
          <w:p w14:paraId="11EB56A3" w14:textId="77777777" w:rsidR="000741C6" w:rsidRPr="00806139" w:rsidRDefault="000741C6" w:rsidP="000741C6">
            <w:pPr>
              <w:rPr>
                <w:sz w:val="21"/>
                <w:szCs w:val="21"/>
                <w:lang w:eastAsia="zh-CN"/>
              </w:rPr>
            </w:pPr>
          </w:p>
          <w:bookmarkEnd w:id="22"/>
          <w:p w14:paraId="0C67637D"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4</w:t>
            </w:r>
            <w:r>
              <w:rPr>
                <w:b/>
                <w:sz w:val="21"/>
                <w:szCs w:val="21"/>
                <w:u w:val="single"/>
                <w:lang w:eastAsia="ko-KR"/>
              </w:rPr>
              <w:t xml:space="preserve">-1: </w:t>
            </w:r>
            <w:r>
              <w:rPr>
                <w:rFonts w:hint="eastAsia"/>
                <w:b/>
                <w:sz w:val="21"/>
                <w:szCs w:val="21"/>
                <w:u w:val="single"/>
                <w:lang w:eastAsia="zh-CN"/>
              </w:rPr>
              <w:t>SCS</w:t>
            </w:r>
          </w:p>
          <w:p w14:paraId="756075B1"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10900BDA" w14:textId="77777777" w:rsidR="000741C6" w:rsidRPr="009061B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9061BD">
              <w:rPr>
                <w:i/>
                <w:iCs/>
                <w:color w:val="00B050"/>
                <w:sz w:val="21"/>
                <w:szCs w:val="21"/>
                <w:lang w:eastAsia="zh-CN"/>
              </w:rPr>
              <w:t>Cover both 15kHz SCS for FDD and 30kHz SCS for TDD. (CMCC, CTC, Intel, E///, HW, QC, Apple)</w:t>
            </w:r>
          </w:p>
          <w:p w14:paraId="01236A1D" w14:textId="77777777" w:rsidR="000741C6" w:rsidRPr="00A24C31" w:rsidRDefault="000741C6" w:rsidP="000741C6">
            <w:pPr>
              <w:rPr>
                <w:i/>
                <w:sz w:val="21"/>
                <w:szCs w:val="21"/>
                <w:lang w:eastAsia="zh-CN"/>
              </w:rPr>
            </w:pPr>
          </w:p>
          <w:p w14:paraId="46AA8BB0"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4</w:t>
            </w:r>
            <w:r>
              <w:rPr>
                <w:b/>
                <w:sz w:val="21"/>
                <w:szCs w:val="21"/>
                <w:u w:val="single"/>
                <w:lang w:eastAsia="ko-KR"/>
              </w:rPr>
              <w:t>-2</w:t>
            </w:r>
            <w:r w:rsidRPr="00A24C31">
              <w:rPr>
                <w:b/>
                <w:sz w:val="21"/>
                <w:szCs w:val="21"/>
                <w:u w:val="single"/>
                <w:lang w:eastAsia="ko-KR"/>
              </w:rPr>
              <w:t>: Channel Bandwidth</w:t>
            </w:r>
          </w:p>
          <w:p w14:paraId="17BDBEC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54C7D15"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1 (CMCC)</w:t>
            </w:r>
          </w:p>
          <w:p w14:paraId="42676F96"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For FDD 15kHz SCS: Cover 10MHz and 50MHz CBW.</w:t>
            </w:r>
          </w:p>
          <w:p w14:paraId="1530A8FC"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For TDD 30kHz SCS: Cover 40MHz and 100MHz CBW.</w:t>
            </w:r>
          </w:p>
          <w:p w14:paraId="06CF76B6"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2: 10 MHz for FDD 15kHz SCS and 40 MHz for TDD 30kHz SCS (Intel, E///</w:t>
            </w:r>
            <w:r>
              <w:rPr>
                <w:sz w:val="21"/>
                <w:szCs w:val="21"/>
                <w:lang w:eastAsia="zh-CN"/>
              </w:rPr>
              <w:t>, QC, Apple</w:t>
            </w:r>
            <w:r w:rsidRPr="00A24C31">
              <w:rPr>
                <w:sz w:val="21"/>
                <w:szCs w:val="21"/>
                <w:lang w:eastAsia="zh-CN"/>
              </w:rPr>
              <w:t>)</w:t>
            </w:r>
          </w:p>
          <w:p w14:paraId="6009C934"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3: (CTC)</w:t>
            </w:r>
          </w:p>
          <w:p w14:paraId="7278CCB8"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For FDD 15kHz SCS: Cover 10MHz and 40MHz CBW.</w:t>
            </w:r>
          </w:p>
          <w:p w14:paraId="1F52A036" w14:textId="77777777" w:rsidR="000741C6" w:rsidRPr="009061BD"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For TDD 30kHz SCS: Cover 40MHz and 100MHz CBW.</w:t>
            </w:r>
          </w:p>
          <w:p w14:paraId="3FD90AB7" w14:textId="77777777" w:rsidR="000741C6" w:rsidRPr="00D404A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w:t>
            </w:r>
            <w:r>
              <w:rPr>
                <w:sz w:val="21"/>
                <w:szCs w:val="21"/>
                <w:lang w:eastAsia="zh-CN"/>
              </w:rPr>
              <w:t>4</w:t>
            </w:r>
            <w:r w:rsidRPr="00A24C31">
              <w:rPr>
                <w:sz w:val="21"/>
                <w:szCs w:val="21"/>
                <w:lang w:eastAsia="zh-CN"/>
              </w:rPr>
              <w:t xml:space="preserve">: </w:t>
            </w:r>
            <w:r>
              <w:rPr>
                <w:sz w:val="21"/>
                <w:szCs w:val="21"/>
                <w:lang w:eastAsia="zh-CN"/>
              </w:rPr>
              <w:t>5</w:t>
            </w:r>
            <w:r w:rsidRPr="00A24C31">
              <w:rPr>
                <w:sz w:val="21"/>
                <w:szCs w:val="21"/>
                <w:lang w:eastAsia="zh-CN"/>
              </w:rPr>
              <w:t xml:space="preserve">0 MHz for FDD 15kHz SCS and </w:t>
            </w:r>
            <w:r>
              <w:rPr>
                <w:sz w:val="21"/>
                <w:szCs w:val="21"/>
                <w:lang w:eastAsia="zh-CN"/>
              </w:rPr>
              <w:t>100</w:t>
            </w:r>
            <w:r w:rsidRPr="00A24C31">
              <w:rPr>
                <w:sz w:val="21"/>
                <w:szCs w:val="21"/>
                <w:lang w:eastAsia="zh-CN"/>
              </w:rPr>
              <w:t>0 MHz for TDD 30kHz SCS (</w:t>
            </w:r>
            <w:r>
              <w:rPr>
                <w:sz w:val="21"/>
                <w:szCs w:val="21"/>
                <w:lang w:eastAsia="zh-CN"/>
              </w:rPr>
              <w:t>HW</w:t>
            </w:r>
            <w:r w:rsidRPr="00A24C31">
              <w:rPr>
                <w:sz w:val="21"/>
                <w:szCs w:val="21"/>
                <w:lang w:eastAsia="zh-CN"/>
              </w:rPr>
              <w:t>)</w:t>
            </w:r>
          </w:p>
          <w:p w14:paraId="047CD2D2" w14:textId="2A6894D4" w:rsidR="000741C6" w:rsidRPr="00CE0AF3"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43B06894"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Keep open to the next meeting.</w:t>
            </w:r>
          </w:p>
          <w:p w14:paraId="61A8C8A2" w14:textId="77777777" w:rsidR="000741C6" w:rsidRPr="00A24C31" w:rsidRDefault="000741C6" w:rsidP="000741C6">
            <w:pPr>
              <w:rPr>
                <w:i/>
                <w:sz w:val="21"/>
                <w:szCs w:val="21"/>
                <w:lang w:eastAsia="zh-CN"/>
              </w:rPr>
            </w:pPr>
          </w:p>
          <w:p w14:paraId="2325EB03"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4</w:t>
            </w:r>
            <w:r>
              <w:rPr>
                <w:b/>
                <w:sz w:val="21"/>
                <w:szCs w:val="21"/>
                <w:u w:val="single"/>
                <w:lang w:eastAsia="ko-KR"/>
              </w:rPr>
              <w:t>-3</w:t>
            </w:r>
            <w:r w:rsidRPr="00A24C31">
              <w:rPr>
                <w:b/>
                <w:sz w:val="21"/>
                <w:szCs w:val="21"/>
                <w:u w:val="single"/>
                <w:lang w:eastAsia="ko-KR"/>
              </w:rPr>
              <w:t>: TDD Configuration</w:t>
            </w:r>
          </w:p>
          <w:p w14:paraId="00B584BF"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4EB23EC5" w14:textId="77777777" w:rsidR="000741C6" w:rsidRPr="00D404A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D404A0">
              <w:rPr>
                <w:i/>
                <w:iCs/>
                <w:color w:val="00B050"/>
                <w:sz w:val="21"/>
                <w:szCs w:val="21"/>
                <w:lang w:eastAsia="zh-CN"/>
              </w:rPr>
              <w:t>7D1S2U(6D+4G+4U) for 30kHz TDD (CMCC, Intel, E///, CTC, HW, QC, Apple, CMCC)</w:t>
            </w:r>
          </w:p>
          <w:p w14:paraId="271EEBED" w14:textId="77777777" w:rsidR="000741C6" w:rsidRPr="00A24C31" w:rsidRDefault="000741C6" w:rsidP="000741C6">
            <w:pPr>
              <w:rPr>
                <w:i/>
                <w:sz w:val="21"/>
                <w:szCs w:val="21"/>
                <w:lang w:eastAsia="zh-CN"/>
              </w:rPr>
            </w:pPr>
          </w:p>
          <w:p w14:paraId="684DB8AA" w14:textId="77777777" w:rsidR="000741C6" w:rsidRPr="00A24C31" w:rsidRDefault="000741C6" w:rsidP="000741C6">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-4</w:t>
            </w:r>
            <w:r w:rsidRPr="00A24C31">
              <w:rPr>
                <w:b/>
                <w:sz w:val="21"/>
                <w:szCs w:val="21"/>
                <w:u w:val="single"/>
                <w:lang w:eastAsia="ko-KR"/>
              </w:rPr>
              <w:t xml:space="preserve">: MIMO </w:t>
            </w:r>
            <w:r>
              <w:rPr>
                <w:rFonts w:hint="eastAsia"/>
                <w:b/>
                <w:sz w:val="21"/>
                <w:szCs w:val="21"/>
                <w:u w:val="single"/>
                <w:lang w:eastAsia="zh-CN"/>
              </w:rPr>
              <w:t>c</w:t>
            </w:r>
            <w:r w:rsidRPr="00A24C31">
              <w:rPr>
                <w:b/>
                <w:sz w:val="21"/>
                <w:szCs w:val="21"/>
                <w:u w:val="single"/>
                <w:lang w:eastAsia="ko-KR"/>
              </w:rPr>
              <w:t>orrelation</w:t>
            </w:r>
            <w:r>
              <w:rPr>
                <w:rFonts w:hint="eastAsia"/>
                <w:b/>
                <w:sz w:val="21"/>
                <w:szCs w:val="21"/>
                <w:u w:val="single"/>
                <w:lang w:eastAsia="zh-CN"/>
              </w:rPr>
              <w:t xml:space="preserve"> for each UE</w:t>
            </w:r>
          </w:p>
          <w:p w14:paraId="08B23C3C"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8BD818B"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1: Consider both XP High and XP Medium, and make further down-selection based on evaluation results (CMCC</w:t>
            </w:r>
            <w:r>
              <w:rPr>
                <w:sz w:val="21"/>
                <w:szCs w:val="21"/>
                <w:lang w:eastAsia="zh-CN"/>
              </w:rPr>
              <w:t>, CTC, QC</w:t>
            </w:r>
            <w:r w:rsidRPr="00A24C31">
              <w:rPr>
                <w:sz w:val="21"/>
                <w:szCs w:val="21"/>
                <w:lang w:eastAsia="zh-CN"/>
              </w:rPr>
              <w:t>)</w:t>
            </w:r>
          </w:p>
          <w:p w14:paraId="591F90B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2: XP High or XP Medium (CTC)</w:t>
            </w:r>
          </w:p>
          <w:p w14:paraId="2B002A9B" w14:textId="77777777" w:rsidR="000741C6" w:rsidRPr="0043654C"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3: XP Low or ULA Low (HW)</w:t>
            </w:r>
          </w:p>
          <w:p w14:paraId="406F3986" w14:textId="77777777" w:rsidR="000741C6" w:rsidRPr="0043654C"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Cover High, Medium and Low correlation for evaluation (E///, [Apple]) </w:t>
            </w:r>
          </w:p>
          <w:p w14:paraId="05FEB2E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5: </w:t>
            </w:r>
            <w:r w:rsidRPr="005A4EC6">
              <w:rPr>
                <w:rFonts w:eastAsiaTheme="minorEastAsia"/>
                <w:bCs/>
                <w:lang w:eastAsia="zh-CN"/>
              </w:rPr>
              <w:t>ULA Low can be considered for 2 and 4 Tx cases. XP High or XP Medium can be considered for 8 and 16 Tx cases.</w:t>
            </w:r>
            <w:r>
              <w:rPr>
                <w:rFonts w:eastAsiaTheme="minorEastAsia"/>
                <w:bCs/>
                <w:lang w:eastAsia="zh-CN"/>
              </w:rPr>
              <w:t xml:space="preserve"> (Intel)</w:t>
            </w:r>
          </w:p>
          <w:p w14:paraId="17213C7B" w14:textId="06AD4371" w:rsidR="000741C6" w:rsidRPr="00CE0AF3"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7119ECE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Can we use option 1 to reduce the simulation work?</w:t>
            </w:r>
          </w:p>
          <w:p w14:paraId="0AA18EC5" w14:textId="77777777" w:rsidR="000741C6" w:rsidRPr="00A24C31" w:rsidRDefault="000741C6" w:rsidP="000741C6">
            <w:pPr>
              <w:rPr>
                <w:i/>
                <w:sz w:val="21"/>
                <w:szCs w:val="21"/>
                <w:lang w:eastAsia="zh-CN"/>
              </w:rPr>
            </w:pPr>
          </w:p>
          <w:p w14:paraId="72EEC7FF" w14:textId="77777777" w:rsidR="000741C6" w:rsidRPr="00A24C31" w:rsidRDefault="000741C6" w:rsidP="000741C6">
            <w:pPr>
              <w:rPr>
                <w:b/>
                <w:sz w:val="21"/>
                <w:szCs w:val="21"/>
                <w:u w:val="single"/>
                <w:lang w:eastAsia="ko-KR"/>
              </w:rPr>
            </w:pPr>
            <w:bookmarkStart w:id="23" w:name="_Hlk69330649"/>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sidRPr="00A24C31">
              <w:rPr>
                <w:b/>
                <w:sz w:val="21"/>
                <w:szCs w:val="21"/>
                <w:u w:val="single"/>
                <w:lang w:eastAsia="ko-KR"/>
              </w:rPr>
              <w:t>5: Propagation Condition</w:t>
            </w:r>
          </w:p>
          <w:p w14:paraId="4D7B76D3"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48A59CB"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1: TDLA30-10 as baseline (CMCC, Intel, E///</w:t>
            </w:r>
            <w:r>
              <w:rPr>
                <w:sz w:val="21"/>
                <w:szCs w:val="21"/>
                <w:lang w:eastAsia="zh-CN"/>
              </w:rPr>
              <w:t>, QC, Apple</w:t>
            </w:r>
            <w:r w:rsidRPr="00A24C31">
              <w:rPr>
                <w:sz w:val="21"/>
                <w:szCs w:val="21"/>
                <w:lang w:eastAsia="zh-CN"/>
              </w:rPr>
              <w:t>)</w:t>
            </w:r>
          </w:p>
          <w:p w14:paraId="0A69AEFF"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2: Cover both TDLA30-10 and TDLC300-100 in phase I, and decide whether down-selection</w:t>
            </w:r>
            <w:r w:rsidRPr="00A24C31">
              <w:rPr>
                <w:rFonts w:hint="eastAsia"/>
                <w:sz w:val="21"/>
                <w:szCs w:val="21"/>
                <w:lang w:eastAsia="zh-CN"/>
              </w:rPr>
              <w:t xml:space="preserve"> or adjustment</w:t>
            </w:r>
            <w:r w:rsidRPr="00A24C31">
              <w:rPr>
                <w:sz w:val="21"/>
                <w:szCs w:val="21"/>
                <w:lang w:eastAsia="zh-CN"/>
              </w:rPr>
              <w:t xml:space="preserve"> is needed later (CTC, CMCC</w:t>
            </w:r>
            <w:r>
              <w:rPr>
                <w:sz w:val="21"/>
                <w:szCs w:val="21"/>
                <w:lang w:eastAsia="zh-CN"/>
              </w:rPr>
              <w:t>, E///, Intel</w:t>
            </w:r>
            <w:r w:rsidRPr="00A24C31">
              <w:rPr>
                <w:sz w:val="21"/>
                <w:szCs w:val="21"/>
                <w:lang w:eastAsia="zh-CN"/>
              </w:rPr>
              <w:t>)</w:t>
            </w:r>
          </w:p>
          <w:p w14:paraId="136B24F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w:t>
            </w:r>
            <w:r w:rsidRPr="00A24C31">
              <w:rPr>
                <w:sz w:val="21"/>
                <w:szCs w:val="21"/>
                <w:lang w:eastAsia="zh-CN"/>
              </w:rPr>
              <w:t>ption 3: TDLC300 channel (HW)</w:t>
            </w:r>
          </w:p>
          <w:p w14:paraId="1076A1CE" w14:textId="01463826" w:rsidR="000741C6" w:rsidRPr="00CE0AF3"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322A0F8A" w14:textId="286DD10A" w:rsidR="000741C6" w:rsidRPr="00FE52FE"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FE52FE">
              <w:rPr>
                <w:rFonts w:eastAsia="宋体"/>
                <w:sz w:val="21"/>
                <w:szCs w:val="21"/>
                <w:lang w:eastAsia="zh-CN"/>
              </w:rPr>
              <w:t>Further discuss on the GTW session.</w:t>
            </w:r>
          </w:p>
          <w:bookmarkEnd w:id="23"/>
          <w:p w14:paraId="12A2E159" w14:textId="77777777" w:rsidR="000741C6" w:rsidRPr="00DC3746" w:rsidRDefault="000741C6" w:rsidP="000741C6">
            <w:pPr>
              <w:rPr>
                <w:i/>
                <w:sz w:val="21"/>
                <w:szCs w:val="21"/>
                <w:lang w:eastAsia="zh-CN"/>
              </w:rPr>
            </w:pPr>
          </w:p>
          <w:p w14:paraId="0DABE05D" w14:textId="77777777" w:rsidR="000741C6" w:rsidRPr="00A24C31" w:rsidRDefault="000741C6" w:rsidP="000741C6">
            <w:pPr>
              <w:rPr>
                <w:b/>
                <w:sz w:val="21"/>
                <w:szCs w:val="21"/>
                <w:u w:val="single"/>
                <w:lang w:eastAsia="ko-KR"/>
              </w:rPr>
            </w:pPr>
            <w:r w:rsidRPr="000B1E09">
              <w:rPr>
                <w:b/>
                <w:sz w:val="21"/>
                <w:szCs w:val="21"/>
                <w:u w:val="single"/>
                <w:lang w:eastAsia="ko-KR"/>
              </w:rPr>
              <w:t>Issue 3-</w:t>
            </w:r>
            <w:r>
              <w:rPr>
                <w:rFonts w:hint="eastAsia"/>
                <w:b/>
                <w:sz w:val="21"/>
                <w:szCs w:val="21"/>
                <w:u w:val="single"/>
                <w:lang w:eastAsia="zh-CN"/>
              </w:rPr>
              <w:t>4</w:t>
            </w:r>
            <w:r w:rsidRPr="000B1E09">
              <w:rPr>
                <w:b/>
                <w:sz w:val="21"/>
                <w:szCs w:val="21"/>
                <w:u w:val="single"/>
                <w:lang w:eastAsia="ko-KR"/>
              </w:rPr>
              <w:t>-6: MCS for Target UE</w:t>
            </w:r>
          </w:p>
          <w:p w14:paraId="15CAF8C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6B6851F"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1: (CMCC)</w:t>
            </w:r>
          </w:p>
          <w:p w14:paraId="431DAAC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QPSK MCS 4, 16QAM MCS 13 and 64QAM MCS 19 for Rank 1</w:t>
            </w:r>
          </w:p>
          <w:p w14:paraId="642DC785"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sidRPr="00A24C31">
              <w:rPr>
                <w:sz w:val="21"/>
                <w:szCs w:val="21"/>
                <w:lang w:eastAsia="zh-CN"/>
              </w:rPr>
              <w:t>64QAM MCS 19 for Rank 2</w:t>
            </w:r>
          </w:p>
          <w:p w14:paraId="4B4C25BD"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2: MCS 5 or 12 or 19 (Intel)</w:t>
            </w:r>
          </w:p>
          <w:p w14:paraId="43509721"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Option 3: Cover QPSK MCS 4</w:t>
            </w:r>
            <w:r w:rsidRPr="00A24C31">
              <w:rPr>
                <w:rFonts w:hint="eastAsia"/>
                <w:sz w:val="21"/>
                <w:szCs w:val="21"/>
                <w:lang w:eastAsia="zh-CN"/>
              </w:rPr>
              <w:t xml:space="preserve">, </w:t>
            </w:r>
            <w:r w:rsidRPr="00A24C31">
              <w:rPr>
                <w:sz w:val="21"/>
                <w:szCs w:val="21"/>
                <w:lang w:eastAsia="zh-CN"/>
              </w:rPr>
              <w:t>16QAM MCS 13</w:t>
            </w:r>
            <w:r w:rsidRPr="00A24C31">
              <w:rPr>
                <w:rFonts w:hint="eastAsia"/>
                <w:sz w:val="21"/>
                <w:szCs w:val="21"/>
                <w:lang w:eastAsia="zh-CN"/>
              </w:rPr>
              <w:t xml:space="preserve">, and </w:t>
            </w:r>
            <w:r w:rsidRPr="00A24C31">
              <w:rPr>
                <w:sz w:val="21"/>
                <w:szCs w:val="21"/>
                <w:lang w:eastAsia="zh-CN"/>
              </w:rPr>
              <w:t>64QAM MCS 19 for initial simulation (CTC, E///</w:t>
            </w:r>
            <w:r>
              <w:rPr>
                <w:sz w:val="21"/>
                <w:szCs w:val="21"/>
                <w:lang w:eastAsia="zh-CN"/>
              </w:rPr>
              <w:t>, HW, Intel, Apple</w:t>
            </w:r>
            <w:r w:rsidRPr="00A24C31">
              <w:rPr>
                <w:sz w:val="21"/>
                <w:szCs w:val="21"/>
                <w:lang w:eastAsia="zh-CN"/>
              </w:rPr>
              <w:t>)</w:t>
            </w:r>
          </w:p>
          <w:p w14:paraId="05C2B42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rFonts w:hint="eastAsia"/>
                <w:sz w:val="21"/>
                <w:szCs w:val="21"/>
                <w:lang w:eastAsia="zh-CN"/>
              </w:rPr>
              <w:t>Option</w:t>
            </w:r>
            <w:r w:rsidRPr="00A24C31">
              <w:rPr>
                <w:sz w:val="21"/>
                <w:szCs w:val="21"/>
                <w:lang w:eastAsia="zh-CN"/>
              </w:rPr>
              <w:t xml:space="preserve"> 4: Up to 16QAM for 2x2 and </w:t>
            </w:r>
            <w:r w:rsidRPr="00A24C31">
              <w:rPr>
                <w:rFonts w:hint="eastAsia"/>
                <w:sz w:val="21"/>
                <w:szCs w:val="21"/>
                <w:lang w:eastAsia="zh-CN"/>
              </w:rPr>
              <w:t>u</w:t>
            </w:r>
            <w:r w:rsidRPr="00A24C31">
              <w:rPr>
                <w:sz w:val="21"/>
                <w:szCs w:val="21"/>
                <w:lang w:eastAsia="zh-CN"/>
              </w:rPr>
              <w:t>p to 64QAM for 4x4 (Apple)</w:t>
            </w:r>
          </w:p>
          <w:p w14:paraId="19868DA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5: Lower than 64QAM for rank 1 (QC)</w:t>
            </w:r>
          </w:p>
          <w:p w14:paraId="59F5ADDD" w14:textId="4C63A3C2"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r w:rsidRPr="00986F07">
              <w:rPr>
                <w:rFonts w:eastAsiaTheme="minorEastAsia"/>
                <w:i/>
                <w:highlight w:val="yellow"/>
                <w:lang w:val="en-US" w:eastAsia="zh-CN"/>
              </w:rPr>
              <w:t xml:space="preserve"> </w:t>
            </w:r>
          </w:p>
          <w:p w14:paraId="411BE1D5" w14:textId="77777777" w:rsidR="000741C6" w:rsidRPr="00E46AF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val="en-US" w:eastAsia="zh-CN"/>
              </w:rPr>
            </w:pPr>
            <w:r>
              <w:rPr>
                <w:sz w:val="21"/>
                <w:szCs w:val="21"/>
                <w:lang w:eastAsia="zh-CN"/>
              </w:rPr>
              <w:t>Can we use option 3 for initial simulation, and see if down-selection is needed based on simulation results?</w:t>
            </w:r>
          </w:p>
          <w:p w14:paraId="65B38D75" w14:textId="77777777" w:rsidR="000741C6" w:rsidRPr="00A24C31" w:rsidRDefault="000741C6" w:rsidP="000741C6">
            <w:pPr>
              <w:rPr>
                <w:i/>
                <w:sz w:val="21"/>
                <w:szCs w:val="21"/>
                <w:lang w:eastAsia="zh-CN"/>
              </w:rPr>
            </w:pPr>
          </w:p>
          <w:p w14:paraId="34469C9E"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7</w:t>
            </w:r>
            <w:r w:rsidRPr="00A24C31">
              <w:rPr>
                <w:b/>
                <w:sz w:val="21"/>
                <w:szCs w:val="21"/>
                <w:u w:val="single"/>
                <w:lang w:eastAsia="ko-KR"/>
              </w:rPr>
              <w:t>: PDSCH Mapping Type</w:t>
            </w:r>
          </w:p>
          <w:p w14:paraId="13F32E72"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7349851B" w14:textId="77777777" w:rsidR="000741C6" w:rsidRPr="004E454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4E454D">
              <w:rPr>
                <w:i/>
                <w:iCs/>
                <w:color w:val="00B050"/>
                <w:sz w:val="21"/>
                <w:szCs w:val="21"/>
                <w:lang w:eastAsia="zh-CN"/>
              </w:rPr>
              <w:t>Type A (Intel, CTC, E///, HW, Apple, CMCC)</w:t>
            </w:r>
          </w:p>
          <w:p w14:paraId="668457C4" w14:textId="77777777" w:rsidR="000741C6" w:rsidRPr="00A24C31" w:rsidRDefault="000741C6" w:rsidP="000741C6">
            <w:pPr>
              <w:rPr>
                <w:i/>
                <w:sz w:val="21"/>
                <w:szCs w:val="21"/>
                <w:lang w:eastAsia="zh-CN"/>
              </w:rPr>
            </w:pPr>
          </w:p>
          <w:p w14:paraId="7E27D6E3"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8</w:t>
            </w:r>
            <w:r w:rsidRPr="00A24C31">
              <w:rPr>
                <w:b/>
                <w:sz w:val="21"/>
                <w:szCs w:val="21"/>
                <w:u w:val="single"/>
                <w:lang w:eastAsia="ko-KR"/>
              </w:rPr>
              <w:t>: PDSCH Resource Allocation</w:t>
            </w:r>
          </w:p>
          <w:p w14:paraId="596BB6C1" w14:textId="77777777" w:rsidR="000741C6" w:rsidRPr="004E454D"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Theme="minorEastAsia"/>
                <w:i/>
                <w:color w:val="00B050"/>
                <w:lang w:val="en-US" w:eastAsia="zh-CN"/>
              </w:rPr>
            </w:pPr>
            <w:r w:rsidRPr="003F0381">
              <w:rPr>
                <w:rFonts w:eastAsiaTheme="minorEastAsia" w:hint="eastAsia"/>
                <w:i/>
                <w:color w:val="00B050"/>
                <w:lang w:val="en-US" w:eastAsia="zh-CN"/>
              </w:rPr>
              <w:t>Tentative agreements:</w:t>
            </w:r>
            <w:r w:rsidRPr="004E454D">
              <w:rPr>
                <w:rFonts w:eastAsiaTheme="minorEastAsia"/>
                <w:i/>
                <w:color w:val="00B050"/>
                <w:lang w:val="en-US" w:eastAsia="zh-CN"/>
              </w:rPr>
              <w:t xml:space="preserve"> (CTC, HW, E///, QC, Apple, CMCC)</w:t>
            </w:r>
          </w:p>
          <w:p w14:paraId="144EE05C" w14:textId="77777777" w:rsidR="000741C6" w:rsidRPr="004E454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4E454D">
              <w:rPr>
                <w:rFonts w:hint="eastAsia"/>
                <w:i/>
                <w:iCs/>
                <w:color w:val="00B050"/>
                <w:sz w:val="21"/>
                <w:szCs w:val="21"/>
                <w:lang w:eastAsia="zh-CN"/>
              </w:rPr>
              <w:t>T</w:t>
            </w:r>
            <w:r w:rsidRPr="004E454D">
              <w:rPr>
                <w:i/>
                <w:iCs/>
                <w:color w:val="00B050"/>
                <w:sz w:val="21"/>
                <w:szCs w:val="21"/>
                <w:lang w:eastAsia="zh-CN"/>
              </w:rPr>
              <w:t>ime Domain:</w:t>
            </w:r>
          </w:p>
          <w:p w14:paraId="3101DF85" w14:textId="77777777" w:rsidR="000741C6" w:rsidRPr="004E454D" w:rsidRDefault="000741C6" w:rsidP="000741C6">
            <w:pPr>
              <w:widowControl w:val="0"/>
              <w:numPr>
                <w:ilvl w:val="2"/>
                <w:numId w:val="8"/>
              </w:numPr>
              <w:tabs>
                <w:tab w:val="num" w:pos="484"/>
                <w:tab w:val="num" w:pos="709"/>
                <w:tab w:val="num" w:pos="1701"/>
                <w:tab w:val="num" w:pos="2160"/>
              </w:tabs>
              <w:snapToGrid w:val="0"/>
              <w:spacing w:after="100"/>
              <w:ind w:left="1021" w:hanging="227"/>
              <w:rPr>
                <w:i/>
                <w:iCs/>
                <w:color w:val="00B050"/>
                <w:sz w:val="21"/>
                <w:szCs w:val="21"/>
                <w:lang w:eastAsia="zh-CN"/>
              </w:rPr>
            </w:pPr>
            <w:r w:rsidRPr="004E454D">
              <w:rPr>
                <w:i/>
                <w:iCs/>
                <w:color w:val="00B050"/>
                <w:sz w:val="21"/>
                <w:szCs w:val="21"/>
                <w:lang w:eastAsia="zh-CN"/>
              </w:rPr>
              <w:t xml:space="preserve">Starting symbol 2 and duration 12 as baseline </w:t>
            </w:r>
          </w:p>
          <w:p w14:paraId="2FE8D0B4" w14:textId="77777777" w:rsidR="000741C6" w:rsidRPr="004E454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4E454D">
              <w:rPr>
                <w:rFonts w:hint="eastAsia"/>
                <w:i/>
                <w:iCs/>
                <w:color w:val="00B050"/>
                <w:sz w:val="21"/>
                <w:szCs w:val="21"/>
                <w:lang w:eastAsia="zh-CN"/>
              </w:rPr>
              <w:t>F</w:t>
            </w:r>
            <w:r w:rsidRPr="004E454D">
              <w:rPr>
                <w:i/>
                <w:iCs/>
                <w:color w:val="00B050"/>
                <w:sz w:val="21"/>
                <w:szCs w:val="21"/>
                <w:lang w:eastAsia="zh-CN"/>
              </w:rPr>
              <w:t xml:space="preserve">requency Domain: </w:t>
            </w:r>
          </w:p>
          <w:p w14:paraId="119B45A3" w14:textId="77777777" w:rsidR="000741C6" w:rsidRPr="004E454D" w:rsidRDefault="000741C6" w:rsidP="000741C6">
            <w:pPr>
              <w:widowControl w:val="0"/>
              <w:numPr>
                <w:ilvl w:val="2"/>
                <w:numId w:val="8"/>
              </w:numPr>
              <w:tabs>
                <w:tab w:val="num" w:pos="484"/>
                <w:tab w:val="num" w:pos="709"/>
                <w:tab w:val="num" w:pos="1701"/>
                <w:tab w:val="num" w:pos="2160"/>
              </w:tabs>
              <w:snapToGrid w:val="0"/>
              <w:spacing w:after="100"/>
              <w:ind w:left="1021" w:hanging="227"/>
              <w:rPr>
                <w:i/>
                <w:iCs/>
                <w:color w:val="00B050"/>
                <w:sz w:val="21"/>
                <w:szCs w:val="21"/>
                <w:lang w:eastAsia="zh-CN"/>
              </w:rPr>
            </w:pPr>
            <w:r w:rsidRPr="004E454D">
              <w:rPr>
                <w:i/>
                <w:iCs/>
                <w:color w:val="00B050"/>
                <w:sz w:val="21"/>
                <w:szCs w:val="21"/>
                <w:lang w:eastAsia="zh-CN"/>
              </w:rPr>
              <w:t>Full PRB allocation as baseline</w:t>
            </w:r>
          </w:p>
          <w:p w14:paraId="0CCB3331" w14:textId="77777777" w:rsidR="000741C6" w:rsidRPr="00A24C31" w:rsidRDefault="000741C6" w:rsidP="000741C6">
            <w:pPr>
              <w:rPr>
                <w:i/>
                <w:sz w:val="21"/>
                <w:szCs w:val="21"/>
                <w:lang w:eastAsia="zh-CN"/>
              </w:rPr>
            </w:pPr>
          </w:p>
          <w:p w14:paraId="6A77A262"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9</w:t>
            </w:r>
            <w:r w:rsidRPr="00A24C31">
              <w:rPr>
                <w:b/>
                <w:sz w:val="21"/>
                <w:szCs w:val="21"/>
                <w:u w:val="single"/>
                <w:lang w:eastAsia="ko-KR"/>
              </w:rPr>
              <w:t>: HARQ Process Number</w:t>
            </w:r>
          </w:p>
          <w:p w14:paraId="0A9D83AA"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57D0C01D"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8D2E98">
              <w:rPr>
                <w:i/>
                <w:iCs/>
                <w:color w:val="00B050"/>
                <w:sz w:val="21"/>
                <w:szCs w:val="21"/>
                <w:lang w:eastAsia="zh-CN"/>
              </w:rPr>
              <w:t>4 for FDD 15kHz SCS and 8 for TDD 30kHz SCS (CMCC, CTC, HW, E///, QC, Apple, CMCC)</w:t>
            </w:r>
          </w:p>
          <w:p w14:paraId="7E66EA94" w14:textId="77777777" w:rsidR="000741C6" w:rsidRPr="00A24C31" w:rsidRDefault="000741C6" w:rsidP="000741C6">
            <w:pPr>
              <w:spacing w:after="120"/>
              <w:rPr>
                <w:i/>
                <w:sz w:val="21"/>
                <w:szCs w:val="21"/>
                <w:lang w:eastAsia="zh-CN"/>
              </w:rPr>
            </w:pPr>
          </w:p>
          <w:p w14:paraId="4D422BFF"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10</w:t>
            </w:r>
            <w:r w:rsidRPr="00A24C31">
              <w:rPr>
                <w:b/>
                <w:sz w:val="21"/>
                <w:szCs w:val="21"/>
                <w:u w:val="single"/>
                <w:lang w:eastAsia="ko-KR"/>
              </w:rPr>
              <w:t>: SSB Configuration</w:t>
            </w:r>
          </w:p>
          <w:p w14:paraId="7E9EB5C4" w14:textId="77777777" w:rsidR="000741C6" w:rsidRPr="008D2E98"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Theme="minorEastAsia"/>
                <w:i/>
                <w:color w:val="00B050"/>
                <w:lang w:val="en-US" w:eastAsia="zh-CN"/>
              </w:rPr>
            </w:pPr>
            <w:r w:rsidRPr="003F0381">
              <w:rPr>
                <w:rFonts w:eastAsiaTheme="minorEastAsia" w:hint="eastAsia"/>
                <w:i/>
                <w:color w:val="00B050"/>
                <w:lang w:val="en-US" w:eastAsia="zh-CN"/>
              </w:rPr>
              <w:t>Tentative agreements</w:t>
            </w:r>
            <w:r>
              <w:rPr>
                <w:rFonts w:eastAsiaTheme="minorEastAsia"/>
                <w:i/>
                <w:color w:val="00B050"/>
                <w:lang w:val="en-US" w:eastAsia="zh-CN"/>
              </w:rPr>
              <w:t xml:space="preserve"> </w:t>
            </w:r>
            <w:r w:rsidRPr="008D2E98">
              <w:rPr>
                <w:rFonts w:eastAsiaTheme="minorEastAsia"/>
                <w:i/>
                <w:color w:val="00B050"/>
                <w:lang w:val="en-US" w:eastAsia="zh-CN"/>
              </w:rPr>
              <w:t>(CMCC, CTC, HW, E///, QC, Apple)</w:t>
            </w:r>
          </w:p>
          <w:p w14:paraId="29B02221"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8D2E98">
              <w:rPr>
                <w:i/>
                <w:iCs/>
                <w:color w:val="00B050"/>
                <w:sz w:val="21"/>
                <w:szCs w:val="21"/>
                <w:lang w:eastAsia="zh-CN"/>
              </w:rPr>
              <w:t>SSB position in burst: first SSB in Slot#0</w:t>
            </w:r>
            <w:r w:rsidRPr="008D2E98">
              <w:rPr>
                <w:rFonts w:hint="eastAsia"/>
                <w:i/>
                <w:iCs/>
                <w:color w:val="00B050"/>
                <w:sz w:val="21"/>
                <w:szCs w:val="21"/>
                <w:lang w:eastAsia="zh-CN"/>
              </w:rPr>
              <w:t xml:space="preserve">; </w:t>
            </w:r>
            <w:r w:rsidRPr="008D2E98">
              <w:rPr>
                <w:i/>
                <w:iCs/>
                <w:color w:val="00B050"/>
                <w:sz w:val="21"/>
                <w:szCs w:val="21"/>
                <w:lang w:eastAsia="zh-CN"/>
              </w:rPr>
              <w:t>SSB periodicity: 20ms.</w:t>
            </w:r>
          </w:p>
          <w:p w14:paraId="651A24A0"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8D2E98">
              <w:rPr>
                <w:rFonts w:hint="eastAsia"/>
                <w:i/>
                <w:iCs/>
                <w:color w:val="00B050"/>
                <w:sz w:val="21"/>
                <w:szCs w:val="21"/>
                <w:lang w:eastAsia="zh-CN"/>
              </w:rPr>
              <w:t>T</w:t>
            </w:r>
            <w:r w:rsidRPr="008D2E98">
              <w:rPr>
                <w:i/>
                <w:iCs/>
                <w:color w:val="00B050"/>
                <w:sz w:val="21"/>
                <w:szCs w:val="21"/>
                <w:lang w:eastAsia="zh-CN"/>
              </w:rPr>
              <w:t xml:space="preserve">he slot #0 in every 20 </w:t>
            </w:r>
            <w:proofErr w:type="spellStart"/>
            <w:r w:rsidRPr="008D2E98">
              <w:rPr>
                <w:rFonts w:hint="eastAsia"/>
                <w:i/>
                <w:iCs/>
                <w:color w:val="00B050"/>
                <w:sz w:val="21"/>
                <w:szCs w:val="21"/>
                <w:lang w:eastAsia="zh-CN"/>
              </w:rPr>
              <w:t>ms</w:t>
            </w:r>
            <w:proofErr w:type="spellEnd"/>
            <w:r w:rsidRPr="008D2E98">
              <w:rPr>
                <w:i/>
                <w:iCs/>
                <w:color w:val="00B050"/>
                <w:sz w:val="21"/>
                <w:szCs w:val="21"/>
                <w:lang w:eastAsia="zh-CN"/>
              </w:rPr>
              <w:t xml:space="preserve"> is not scheduled for PDSCH transmission</w:t>
            </w:r>
          </w:p>
          <w:p w14:paraId="36FC09C2" w14:textId="77777777" w:rsidR="000741C6" w:rsidRPr="00A24C31" w:rsidRDefault="000741C6" w:rsidP="000741C6">
            <w:pPr>
              <w:spacing w:after="120"/>
              <w:rPr>
                <w:i/>
                <w:sz w:val="21"/>
                <w:szCs w:val="21"/>
                <w:lang w:eastAsia="zh-CN"/>
              </w:rPr>
            </w:pPr>
          </w:p>
          <w:p w14:paraId="7E0F2613" w14:textId="77777777" w:rsidR="000741C6" w:rsidRPr="00A24C31" w:rsidRDefault="000741C6" w:rsidP="000741C6">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-1</w:t>
            </w:r>
            <w:r>
              <w:rPr>
                <w:rFonts w:hint="eastAsia"/>
                <w:b/>
                <w:sz w:val="21"/>
                <w:szCs w:val="21"/>
                <w:u w:val="single"/>
                <w:lang w:eastAsia="zh-CN"/>
              </w:rPr>
              <w:t>1</w:t>
            </w:r>
            <w:r w:rsidRPr="00A24C31">
              <w:rPr>
                <w:b/>
                <w:sz w:val="21"/>
                <w:szCs w:val="21"/>
                <w:u w:val="single"/>
                <w:lang w:eastAsia="ko-KR"/>
              </w:rPr>
              <w:t xml:space="preserve">: </w:t>
            </w:r>
            <w:r w:rsidRPr="00A24C31">
              <w:rPr>
                <w:rFonts w:hint="eastAsia"/>
                <w:b/>
                <w:sz w:val="21"/>
                <w:szCs w:val="21"/>
                <w:u w:val="single"/>
                <w:lang w:eastAsia="zh-CN"/>
              </w:rPr>
              <w:t>TRS, NZP CSI-RS and</w:t>
            </w:r>
            <w:r w:rsidRPr="00A24C31">
              <w:rPr>
                <w:b/>
                <w:sz w:val="21"/>
                <w:szCs w:val="21"/>
                <w:u w:val="single"/>
                <w:lang w:eastAsia="zh-CN"/>
              </w:rPr>
              <w:t xml:space="preserve"> </w:t>
            </w:r>
            <w:r w:rsidRPr="00A24C31">
              <w:rPr>
                <w:rFonts w:hint="eastAsia"/>
                <w:b/>
                <w:sz w:val="21"/>
                <w:szCs w:val="21"/>
                <w:u w:val="single"/>
                <w:lang w:eastAsia="zh-CN"/>
              </w:rPr>
              <w:t>ZP CSI-RS</w:t>
            </w:r>
            <w:r w:rsidRPr="00A24C31">
              <w:rPr>
                <w:b/>
                <w:sz w:val="21"/>
                <w:szCs w:val="21"/>
                <w:u w:val="single"/>
                <w:lang w:eastAsia="ko-KR"/>
              </w:rPr>
              <w:t xml:space="preserve"> Configuration</w:t>
            </w:r>
          </w:p>
          <w:p w14:paraId="26349580"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3F0381">
              <w:rPr>
                <w:rFonts w:eastAsiaTheme="minorEastAsia" w:hint="eastAsia"/>
                <w:i/>
                <w:color w:val="00B050"/>
                <w:lang w:val="en-US" w:eastAsia="zh-CN"/>
              </w:rPr>
              <w:t>Tentative agreements</w:t>
            </w:r>
          </w:p>
          <w:p w14:paraId="4A5806DF"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
                <w:iCs/>
                <w:color w:val="00B050"/>
                <w:sz w:val="21"/>
                <w:szCs w:val="21"/>
                <w:lang w:eastAsia="zh-CN"/>
              </w:rPr>
            </w:pPr>
            <w:r w:rsidRPr="008D2E98">
              <w:rPr>
                <w:i/>
                <w:iCs/>
                <w:color w:val="00B050"/>
                <w:sz w:val="21"/>
                <w:szCs w:val="21"/>
                <w:lang w:eastAsia="zh-CN"/>
              </w:rPr>
              <w:t>For TRS and ZP CSI-RS</w:t>
            </w:r>
            <w:r w:rsidRPr="008D2E98">
              <w:rPr>
                <w:rFonts w:hint="eastAsia"/>
                <w:i/>
                <w:iCs/>
                <w:color w:val="00B050"/>
                <w:sz w:val="21"/>
                <w:szCs w:val="21"/>
                <w:lang w:eastAsia="zh-CN"/>
              </w:rPr>
              <w:t xml:space="preserve">, reuse the </w:t>
            </w:r>
            <w:r w:rsidRPr="008D2E98">
              <w:rPr>
                <w:i/>
                <w:iCs/>
                <w:color w:val="00B050"/>
                <w:sz w:val="21"/>
                <w:szCs w:val="21"/>
                <w:lang w:eastAsia="zh-CN"/>
              </w:rPr>
              <w:t>Rel-15 assumptions</w:t>
            </w:r>
            <w:r w:rsidRPr="008D2E98">
              <w:rPr>
                <w:rFonts w:hint="eastAsia"/>
                <w:i/>
                <w:iCs/>
                <w:color w:val="00B050"/>
                <w:sz w:val="21"/>
                <w:szCs w:val="21"/>
                <w:lang w:eastAsia="zh-CN"/>
              </w:rPr>
              <w:t xml:space="preserve"> </w:t>
            </w:r>
            <w:r w:rsidRPr="008D2E98">
              <w:rPr>
                <w:i/>
                <w:iCs/>
                <w:color w:val="00B050"/>
                <w:sz w:val="21"/>
                <w:szCs w:val="21"/>
                <w:lang w:eastAsia="zh-CN"/>
              </w:rPr>
              <w:t>for PDSCH demodulation requirement</w:t>
            </w:r>
            <w:r w:rsidRPr="008D2E98">
              <w:rPr>
                <w:rFonts w:hint="eastAsia"/>
                <w:i/>
                <w:iCs/>
                <w:color w:val="00B050"/>
                <w:sz w:val="21"/>
                <w:szCs w:val="21"/>
                <w:lang w:eastAsia="zh-CN"/>
              </w:rPr>
              <w:t xml:space="preserve">. </w:t>
            </w:r>
            <w:r w:rsidRPr="008D2E98">
              <w:rPr>
                <w:i/>
                <w:iCs/>
                <w:color w:val="00B050"/>
                <w:sz w:val="21"/>
                <w:szCs w:val="21"/>
                <w:lang w:eastAsia="zh-CN"/>
              </w:rPr>
              <w:t>(CTC, HW, E///, QC, Intel, Apple, CMCC)</w:t>
            </w:r>
          </w:p>
          <w:p w14:paraId="3ACF338F" w14:textId="77777777" w:rsidR="00AC0285" w:rsidRPr="0028644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8D2E98">
              <w:rPr>
                <w:i/>
                <w:iCs/>
                <w:color w:val="00B050"/>
                <w:sz w:val="21"/>
                <w:szCs w:val="21"/>
                <w:lang w:eastAsia="zh-CN"/>
              </w:rPr>
              <w:t xml:space="preserve">For NZP CSI-RS, </w:t>
            </w:r>
          </w:p>
          <w:p w14:paraId="2E0C7BC5" w14:textId="5348EF5B" w:rsidR="000741C6" w:rsidRPr="00286440" w:rsidRDefault="00AC0285" w:rsidP="00AC0285">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i/>
                <w:iCs/>
                <w:color w:val="00B050"/>
                <w:sz w:val="21"/>
                <w:szCs w:val="21"/>
                <w:lang w:eastAsia="zh-CN"/>
              </w:rPr>
              <w:t>R</w:t>
            </w:r>
            <w:r w:rsidR="000741C6" w:rsidRPr="008D2E98">
              <w:rPr>
                <w:rFonts w:hint="eastAsia"/>
                <w:i/>
                <w:iCs/>
                <w:color w:val="00B050"/>
                <w:sz w:val="21"/>
                <w:szCs w:val="21"/>
                <w:lang w:eastAsia="zh-CN"/>
              </w:rPr>
              <w:t xml:space="preserve">euse </w:t>
            </w:r>
            <w:r w:rsidR="000741C6" w:rsidRPr="008D2E98">
              <w:rPr>
                <w:i/>
                <w:iCs/>
                <w:color w:val="00B050"/>
                <w:sz w:val="21"/>
                <w:szCs w:val="21"/>
                <w:lang w:eastAsia="zh-CN"/>
              </w:rPr>
              <w:t xml:space="preserve">the Rel-15 general assumptions for PDSCH demodulation requirement </w:t>
            </w:r>
            <w:r w:rsidR="000741C6">
              <w:rPr>
                <w:i/>
                <w:iCs/>
                <w:color w:val="00B050"/>
                <w:sz w:val="21"/>
                <w:szCs w:val="21"/>
                <w:lang w:eastAsia="zh-CN"/>
              </w:rPr>
              <w:t>if 2Tx or 4Tx is used.</w:t>
            </w:r>
            <w:r w:rsidR="000741C6" w:rsidRPr="008D2E98">
              <w:rPr>
                <w:i/>
                <w:iCs/>
                <w:color w:val="00B050"/>
                <w:sz w:val="21"/>
                <w:szCs w:val="21"/>
                <w:lang w:eastAsia="zh-CN"/>
              </w:rPr>
              <w:t xml:space="preserve"> (CTC, </w:t>
            </w:r>
            <w:r w:rsidR="000741C6">
              <w:rPr>
                <w:i/>
                <w:iCs/>
                <w:color w:val="00B050"/>
                <w:sz w:val="21"/>
                <w:szCs w:val="21"/>
                <w:lang w:eastAsia="zh-CN"/>
              </w:rPr>
              <w:t xml:space="preserve">HW, E///, </w:t>
            </w:r>
            <w:r w:rsidR="000741C6" w:rsidRPr="008D2E98">
              <w:rPr>
                <w:i/>
                <w:iCs/>
                <w:color w:val="00B050"/>
                <w:sz w:val="21"/>
                <w:szCs w:val="21"/>
                <w:lang w:eastAsia="zh-CN"/>
              </w:rPr>
              <w:t>QC, Intel, Apple, CMCC)</w:t>
            </w:r>
          </w:p>
          <w:p w14:paraId="30135DE9" w14:textId="692D7982" w:rsidR="00AC0285" w:rsidRPr="008D2E98" w:rsidRDefault="00AC0285" w:rsidP="00286440">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i/>
                <w:iCs/>
                <w:color w:val="00B050"/>
                <w:sz w:val="21"/>
                <w:szCs w:val="21"/>
                <w:lang w:eastAsia="zh-CN"/>
              </w:rPr>
              <w:t xml:space="preserve">The configuration should be extended </w:t>
            </w:r>
            <w:r w:rsidRPr="008D2E98">
              <w:rPr>
                <w:i/>
                <w:iCs/>
                <w:color w:val="00B050"/>
                <w:sz w:val="21"/>
                <w:szCs w:val="21"/>
                <w:lang w:eastAsia="zh-CN"/>
              </w:rPr>
              <w:t>if 8Tx or 16Tx is used</w:t>
            </w:r>
            <w:r>
              <w:rPr>
                <w:i/>
                <w:iCs/>
                <w:color w:val="00B050"/>
                <w:sz w:val="21"/>
                <w:szCs w:val="21"/>
                <w:lang w:eastAsia="zh-CN"/>
              </w:rPr>
              <w:t>.</w:t>
            </w:r>
            <w:r w:rsidRPr="008D2E98">
              <w:rPr>
                <w:i/>
                <w:iCs/>
                <w:color w:val="00B050"/>
                <w:sz w:val="21"/>
                <w:szCs w:val="21"/>
                <w:lang w:eastAsia="zh-CN"/>
              </w:rPr>
              <w:t xml:space="preserve"> (CTC, </w:t>
            </w:r>
            <w:r>
              <w:rPr>
                <w:i/>
                <w:iCs/>
                <w:color w:val="00B050"/>
                <w:sz w:val="21"/>
                <w:szCs w:val="21"/>
                <w:lang w:eastAsia="zh-CN"/>
              </w:rPr>
              <w:t xml:space="preserve">HW, </w:t>
            </w:r>
            <w:r w:rsidRPr="008D2E98">
              <w:rPr>
                <w:i/>
                <w:iCs/>
                <w:color w:val="00B050"/>
                <w:sz w:val="21"/>
                <w:szCs w:val="21"/>
                <w:lang w:eastAsia="zh-CN"/>
              </w:rPr>
              <w:t>QC, Intel, Apple, CMCC)</w:t>
            </w:r>
          </w:p>
          <w:p w14:paraId="63C6E506" w14:textId="77777777" w:rsidR="000741C6" w:rsidRPr="00A24C31" w:rsidRDefault="000741C6" w:rsidP="000741C6">
            <w:pPr>
              <w:spacing w:after="120"/>
              <w:rPr>
                <w:i/>
                <w:sz w:val="21"/>
                <w:szCs w:val="21"/>
                <w:lang w:eastAsia="zh-CN"/>
              </w:rPr>
            </w:pPr>
          </w:p>
          <w:p w14:paraId="604D11FC" w14:textId="77777777" w:rsidR="000741C6" w:rsidRPr="00A24C31" w:rsidRDefault="000741C6" w:rsidP="000741C6">
            <w:pPr>
              <w:rPr>
                <w:b/>
                <w:sz w:val="21"/>
                <w:szCs w:val="21"/>
                <w:u w:val="single"/>
                <w:lang w:eastAsia="ko-KR"/>
              </w:rPr>
            </w:pPr>
            <w:bookmarkStart w:id="24" w:name="_Hlk69330427"/>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-1</w:t>
            </w:r>
            <w:r>
              <w:rPr>
                <w:rFonts w:hint="eastAsia"/>
                <w:b/>
                <w:sz w:val="21"/>
                <w:szCs w:val="21"/>
                <w:u w:val="single"/>
                <w:lang w:eastAsia="zh-CN"/>
              </w:rPr>
              <w:t>2</w:t>
            </w:r>
            <w:r w:rsidRPr="00A24C31">
              <w:rPr>
                <w:b/>
                <w:sz w:val="21"/>
                <w:szCs w:val="21"/>
                <w:u w:val="single"/>
                <w:lang w:eastAsia="ko-KR"/>
              </w:rPr>
              <w:t xml:space="preserve">: </w:t>
            </w:r>
            <w:r>
              <w:rPr>
                <w:rFonts w:hint="eastAsia"/>
                <w:b/>
                <w:sz w:val="21"/>
                <w:szCs w:val="21"/>
                <w:u w:val="single"/>
                <w:lang w:eastAsia="zh-CN"/>
              </w:rPr>
              <w:t xml:space="preserve">Performance </w:t>
            </w:r>
            <w:r>
              <w:rPr>
                <w:b/>
                <w:sz w:val="21"/>
                <w:szCs w:val="21"/>
                <w:u w:val="single"/>
                <w:lang w:eastAsia="zh-CN"/>
              </w:rPr>
              <w:t>evolution</w:t>
            </w:r>
            <w:r>
              <w:rPr>
                <w:rFonts w:hint="eastAsia"/>
                <w:b/>
                <w:sz w:val="21"/>
                <w:szCs w:val="21"/>
                <w:u w:val="single"/>
                <w:lang w:eastAsia="zh-CN"/>
              </w:rPr>
              <w:t xml:space="preserve"> m</w:t>
            </w:r>
            <w:r w:rsidRPr="00A24C31">
              <w:rPr>
                <w:b/>
                <w:sz w:val="21"/>
                <w:szCs w:val="21"/>
                <w:u w:val="single"/>
                <w:lang w:eastAsia="ko-KR"/>
              </w:rPr>
              <w:t>etrics</w:t>
            </w:r>
          </w:p>
          <w:p w14:paraId="07B7E597"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4EF7AB1"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sidRPr="00A24C31">
              <w:rPr>
                <w:sz w:val="21"/>
                <w:szCs w:val="21"/>
                <w:lang w:eastAsia="zh-CN"/>
              </w:rPr>
              <w:t xml:space="preserve">Option 1: Measure the 70% </w:t>
            </w:r>
            <w:r>
              <w:rPr>
                <w:rFonts w:hint="eastAsia"/>
                <w:sz w:val="21"/>
                <w:szCs w:val="21"/>
                <w:lang w:eastAsia="zh-CN"/>
              </w:rPr>
              <w:t xml:space="preserve">max </w:t>
            </w:r>
            <w:r w:rsidRPr="00A24C31">
              <w:rPr>
                <w:sz w:val="21"/>
                <w:szCs w:val="21"/>
                <w:lang w:eastAsia="zh-CN"/>
              </w:rPr>
              <w:t>throughput performance of the target UE (CMCC, CTC, E///</w:t>
            </w:r>
            <w:r>
              <w:rPr>
                <w:sz w:val="21"/>
                <w:szCs w:val="21"/>
                <w:lang w:eastAsia="zh-CN"/>
              </w:rPr>
              <w:t>, HW, QC, Intel, Apple</w:t>
            </w:r>
            <w:r w:rsidRPr="00A24C31">
              <w:rPr>
                <w:sz w:val="21"/>
                <w:szCs w:val="21"/>
                <w:lang w:eastAsia="zh-CN"/>
              </w:rPr>
              <w:t>)</w:t>
            </w:r>
          </w:p>
          <w:p w14:paraId="6242B1EA"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sz w:val="21"/>
                <w:szCs w:val="21"/>
                <w:lang w:eastAsia="zh-CN"/>
              </w:rPr>
              <w:t xml:space="preserve">Option 1A: </w:t>
            </w:r>
            <w:r>
              <w:rPr>
                <w:rFonts w:hint="eastAsia"/>
                <w:sz w:val="21"/>
                <w:szCs w:val="21"/>
                <w:lang w:eastAsia="zh-CN"/>
              </w:rPr>
              <w:t xml:space="preserve">Evaluate the gain of MMSE-IRC over MMSE under the same </w:t>
            </w:r>
            <w:r>
              <w:rPr>
                <w:sz w:val="21"/>
                <w:szCs w:val="21"/>
                <w:lang w:eastAsia="zh-CN"/>
              </w:rPr>
              <w:t>simulation</w:t>
            </w:r>
            <w:r>
              <w:rPr>
                <w:rFonts w:hint="eastAsia"/>
                <w:sz w:val="21"/>
                <w:szCs w:val="21"/>
                <w:lang w:eastAsia="zh-CN"/>
              </w:rPr>
              <w:t xml:space="preserve"> setup</w:t>
            </w:r>
            <w:r>
              <w:rPr>
                <w:sz w:val="21"/>
                <w:szCs w:val="21"/>
                <w:lang w:eastAsia="zh-CN"/>
              </w:rPr>
              <w:t xml:space="preserve"> (CTC, HW, QC, Intel, CMCC)</w:t>
            </w:r>
          </w:p>
          <w:p w14:paraId="33B04124"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1B: </w:t>
            </w:r>
            <w:r>
              <w:rPr>
                <w:sz w:val="21"/>
                <w:szCs w:val="21"/>
              </w:rPr>
              <w:t>P</w:t>
            </w:r>
            <w:r w:rsidRPr="005E1E19">
              <w:rPr>
                <w:sz w:val="21"/>
                <w:szCs w:val="21"/>
              </w:rPr>
              <w:t>erformance difference between the case with</w:t>
            </w:r>
            <w:r>
              <w:rPr>
                <w:sz w:val="21"/>
                <w:szCs w:val="21"/>
              </w:rPr>
              <w:t xml:space="preserve"> and without</w:t>
            </w:r>
            <w:r w:rsidRPr="005E1E19">
              <w:rPr>
                <w:sz w:val="21"/>
                <w:szCs w:val="21"/>
              </w:rPr>
              <w:t xml:space="preserve"> co-scheduled UE</w:t>
            </w:r>
            <w:r>
              <w:rPr>
                <w:sz w:val="21"/>
                <w:szCs w:val="21"/>
              </w:rPr>
              <w:t xml:space="preserve"> (E///, Apple)</w:t>
            </w:r>
          </w:p>
          <w:p w14:paraId="0BBFC179" w14:textId="58275505" w:rsidR="000741C6" w:rsidRPr="000E70A5" w:rsidRDefault="00286440" w:rsidP="000741C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p>
          <w:p w14:paraId="1BCDB903" w14:textId="732427F9" w:rsidR="00C464B9"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sz w:val="21"/>
                <w:szCs w:val="21"/>
                <w:lang w:eastAsia="zh-CN"/>
              </w:rPr>
            </w:pPr>
            <w:r>
              <w:rPr>
                <w:sz w:val="21"/>
                <w:szCs w:val="21"/>
                <w:lang w:eastAsia="zh-CN"/>
              </w:rPr>
              <w:t>Further discuss in the GTW session.</w:t>
            </w:r>
          </w:p>
          <w:bookmarkEnd w:id="24"/>
          <w:p w14:paraId="52077250" w14:textId="15EC14DD" w:rsidR="000741C6" w:rsidRDefault="00BD51EA" w:rsidP="000741C6">
            <w:pPr>
              <w:snapToGrid w:val="0"/>
              <w:spacing w:before="60" w:after="60"/>
              <w:rPr>
                <w:rFonts w:eastAsiaTheme="minorEastAsia"/>
                <w:b/>
                <w:bCs/>
                <w:lang w:val="en-US" w:eastAsia="zh-CN"/>
              </w:rPr>
            </w:pPr>
            <w:r>
              <w:rPr>
                <w:rFonts w:eastAsiaTheme="minorEastAsia" w:hint="eastAsia"/>
                <w:b/>
                <w:bCs/>
                <w:lang w:val="en-US" w:eastAsia="zh-CN"/>
              </w:rPr>
              <w:t>--------------GTW discussion----------</w:t>
            </w:r>
          </w:p>
          <w:p w14:paraId="1CE9207A" w14:textId="11EFEE5E" w:rsidR="00804343" w:rsidRDefault="00804343" w:rsidP="000741C6">
            <w:pPr>
              <w:snapToGrid w:val="0"/>
              <w:spacing w:before="60" w:after="60"/>
              <w:rPr>
                <w:rFonts w:eastAsiaTheme="minorEastAsia"/>
                <w:b/>
                <w:bCs/>
                <w:lang w:val="en-US" w:eastAsia="zh-CN"/>
              </w:rPr>
            </w:pPr>
            <w:r>
              <w:rPr>
                <w:rFonts w:eastAsiaTheme="minorEastAsia"/>
                <w:b/>
                <w:bCs/>
                <w:lang w:val="en-US" w:eastAsia="zh-CN"/>
              </w:rPr>
              <w:t xml:space="preserve">Agreement: </w:t>
            </w:r>
          </w:p>
          <w:p w14:paraId="112DF199" w14:textId="77777777" w:rsidR="00BD51EA" w:rsidRPr="00804343" w:rsidRDefault="00804343" w:rsidP="000741C6">
            <w:pPr>
              <w:snapToGrid w:val="0"/>
              <w:spacing w:before="60" w:after="60"/>
              <w:rPr>
                <w:rFonts w:eastAsiaTheme="minorEastAsia"/>
                <w:b/>
                <w:bCs/>
                <w:highlight w:val="green"/>
                <w:lang w:val="en-US" w:eastAsia="zh-CN"/>
              </w:rPr>
            </w:pPr>
            <w:r w:rsidRPr="00804343">
              <w:rPr>
                <w:rFonts w:eastAsiaTheme="minorEastAsia"/>
                <w:b/>
                <w:bCs/>
                <w:highlight w:val="green"/>
                <w:lang w:val="en-US" w:eastAsia="zh-CN"/>
              </w:rPr>
              <w:t xml:space="preserve">Option 1A as baseline, </w:t>
            </w:r>
          </w:p>
          <w:p w14:paraId="40E7BF9D" w14:textId="6533F933" w:rsidR="00804343" w:rsidRPr="00647C5D" w:rsidRDefault="00804343" w:rsidP="000741C6">
            <w:pPr>
              <w:snapToGrid w:val="0"/>
              <w:spacing w:before="60" w:after="60"/>
              <w:rPr>
                <w:rFonts w:eastAsiaTheme="minorEastAsia"/>
                <w:b/>
                <w:bCs/>
                <w:lang w:val="en-US" w:eastAsia="zh-CN"/>
              </w:rPr>
            </w:pPr>
            <w:r w:rsidRPr="00804343">
              <w:rPr>
                <w:rFonts w:eastAsiaTheme="minorEastAsia"/>
                <w:b/>
                <w:bCs/>
                <w:highlight w:val="green"/>
                <w:lang w:val="en-US" w:eastAsia="zh-CN"/>
              </w:rPr>
              <w:t>Interested companies also encouraged to bring analysis for option 1B.</w:t>
            </w:r>
            <w:r>
              <w:rPr>
                <w:rFonts w:eastAsiaTheme="minorEastAsia"/>
                <w:b/>
                <w:bCs/>
                <w:lang w:val="en-US" w:eastAsia="zh-CN"/>
              </w:rPr>
              <w:t xml:space="preserve"> </w:t>
            </w:r>
          </w:p>
        </w:tc>
      </w:tr>
    </w:tbl>
    <w:p w14:paraId="6BAEA4C7" w14:textId="77777777" w:rsidR="00C464B9" w:rsidRDefault="00C464B9" w:rsidP="00C464B9">
      <w:pPr>
        <w:rPr>
          <w:i/>
          <w:color w:val="0070C0"/>
          <w:lang w:val="en-US" w:eastAsia="zh-CN"/>
        </w:rPr>
      </w:pPr>
    </w:p>
    <w:p w14:paraId="25F462D3" w14:textId="77777777" w:rsidR="00C464B9" w:rsidRDefault="00C464B9" w:rsidP="00C464B9">
      <w:pPr>
        <w:pStyle w:val="2"/>
        <w:rPr>
          <w:lang w:val="en-US"/>
        </w:rPr>
      </w:pPr>
      <w:r>
        <w:rPr>
          <w:lang w:val="en-US"/>
        </w:rPr>
        <w:t xml:space="preserve">Discussion on 2nd round </w:t>
      </w:r>
    </w:p>
    <w:p w14:paraId="7A1054E1" w14:textId="77777777" w:rsidR="004827BE" w:rsidRDefault="004827BE" w:rsidP="004827BE">
      <w:pPr>
        <w:rPr>
          <w:rFonts w:ascii="Arial" w:hAnsi="Arial" w:cs="Arial"/>
          <w:b/>
          <w:sz w:val="24"/>
        </w:rPr>
      </w:pPr>
      <w:r>
        <w:rPr>
          <w:rFonts w:ascii="Arial" w:hAnsi="Arial" w:cs="Arial"/>
          <w:b/>
          <w:color w:val="0000FF"/>
          <w:sz w:val="24"/>
          <w:u w:val="thick"/>
        </w:rPr>
        <w:t>R4-2106118</w:t>
      </w:r>
      <w:r w:rsidRPr="00944C49">
        <w:rPr>
          <w:b/>
          <w:lang w:val="en-US" w:eastAsia="zh-CN"/>
        </w:rPr>
        <w:tab/>
      </w:r>
      <w:r w:rsidRPr="00AF75BF">
        <w:rPr>
          <w:rFonts w:ascii="Arial" w:hAnsi="Arial" w:cs="Arial"/>
          <w:b/>
          <w:sz w:val="24"/>
        </w:rPr>
        <w:t>WF on MMSE-IRC receiver for intra-cell inter-user interference</w:t>
      </w:r>
    </w:p>
    <w:p w14:paraId="5F95471A" w14:textId="77777777" w:rsidR="004827BE" w:rsidRDefault="004827BE" w:rsidP="004827BE">
      <w:pPr>
        <w:rPr>
          <w:i/>
          <w:lang w:eastAsia="zh-CN"/>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xml:space="preserve">: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14:paraId="7CD5AAF3" w14:textId="77777777" w:rsidR="004827BE" w:rsidRPr="00944C49" w:rsidRDefault="004827BE" w:rsidP="004827BE">
      <w:pPr>
        <w:rPr>
          <w:rFonts w:ascii="Arial" w:hAnsi="Arial" w:cs="Arial"/>
          <w:b/>
          <w:lang w:val="en-US" w:eastAsia="zh-CN"/>
        </w:rPr>
      </w:pPr>
      <w:r w:rsidRPr="00944C49">
        <w:rPr>
          <w:rFonts w:ascii="Arial" w:hAnsi="Arial" w:cs="Arial"/>
          <w:b/>
          <w:lang w:val="en-US" w:eastAsia="zh-CN"/>
        </w:rPr>
        <w:t xml:space="preserve">Abstract: </w:t>
      </w:r>
    </w:p>
    <w:p w14:paraId="69F95DAB" w14:textId="77777777" w:rsidR="004827BE" w:rsidRDefault="004827BE" w:rsidP="004827BE">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944C49">
        <w:rPr>
          <w:rFonts w:ascii="Arial" w:hAnsi="Arial" w:cs="Arial"/>
          <w:b/>
          <w:highlight w:val="yellow"/>
          <w:lang w:val="en-US" w:eastAsia="zh-CN"/>
        </w:rPr>
        <w:t>Return to</w:t>
      </w:r>
      <w:r>
        <w:rPr>
          <w:rFonts w:ascii="Arial" w:hAnsi="Arial" w:cs="Arial"/>
          <w:b/>
          <w:lang w:val="en-US" w:eastAsia="zh-CN"/>
        </w:rPr>
        <w:t>.</w:t>
      </w:r>
    </w:p>
    <w:p w14:paraId="0D8ECB76" w14:textId="77777777" w:rsidR="004827BE" w:rsidRDefault="004827BE" w:rsidP="004827BE">
      <w:pPr>
        <w:rPr>
          <w:rFonts w:ascii="Arial" w:hAnsi="Arial" w:cs="Arial"/>
          <w:b/>
          <w:lang w:val="en-US" w:eastAsia="zh-CN"/>
        </w:rPr>
      </w:pPr>
      <w:r w:rsidRPr="00944C49">
        <w:rPr>
          <w:rFonts w:ascii="Arial" w:hAnsi="Arial" w:cs="Arial"/>
          <w:b/>
          <w:lang w:val="en-US" w:eastAsia="zh-CN"/>
        </w:rPr>
        <w:t xml:space="preserve">Discussion: </w:t>
      </w:r>
    </w:p>
    <w:p w14:paraId="3FB80E88" w14:textId="77777777" w:rsidR="00145BBA" w:rsidRDefault="00145BBA" w:rsidP="00F521E8">
      <w:pPr>
        <w:rPr>
          <w:sz w:val="21"/>
          <w:szCs w:val="21"/>
        </w:rPr>
      </w:pPr>
    </w:p>
    <w:p w14:paraId="6877FD22" w14:textId="45008340" w:rsidR="00F521E8" w:rsidRPr="00145BBA" w:rsidRDefault="00F521E8" w:rsidP="00F521E8">
      <w:pPr>
        <w:rPr>
          <w:color w:val="C00000"/>
          <w:sz w:val="21"/>
          <w:szCs w:val="21"/>
          <w:lang w:val="en-US" w:eastAsia="zh-CN"/>
        </w:rPr>
      </w:pPr>
      <w:r w:rsidRPr="00145BBA">
        <w:rPr>
          <w:color w:val="C00000"/>
          <w:sz w:val="21"/>
          <w:szCs w:val="21"/>
        </w:rPr>
        <w:t xml:space="preserve">Huawei: In the WF, </w:t>
      </w:r>
    </w:p>
    <w:p w14:paraId="5E36F87C" w14:textId="77777777" w:rsidR="00F521E8" w:rsidRPr="00145BBA" w:rsidRDefault="00F521E8" w:rsidP="00F521E8">
      <w:pPr>
        <w:pStyle w:val="aff8"/>
        <w:numPr>
          <w:ilvl w:val="0"/>
          <w:numId w:val="40"/>
        </w:numPr>
        <w:overflowPunct/>
        <w:autoSpaceDE/>
        <w:autoSpaceDN/>
        <w:adjustRightInd/>
        <w:spacing w:after="0"/>
        <w:ind w:firstLineChars="0"/>
        <w:textAlignment w:val="auto"/>
        <w:rPr>
          <w:color w:val="C00000"/>
          <w:sz w:val="21"/>
          <w:szCs w:val="21"/>
        </w:rPr>
      </w:pPr>
      <w:r w:rsidRPr="00145BBA">
        <w:rPr>
          <w:color w:val="C00000"/>
          <w:sz w:val="21"/>
          <w:szCs w:val="21"/>
        </w:rPr>
        <w:t xml:space="preserve">All tentative </w:t>
      </w:r>
      <w:proofErr w:type="gramStart"/>
      <w:r w:rsidRPr="00145BBA">
        <w:rPr>
          <w:color w:val="C00000"/>
          <w:sz w:val="21"/>
          <w:szCs w:val="21"/>
        </w:rPr>
        <w:t>agreements(</w:t>
      </w:r>
      <w:proofErr w:type="gramEnd"/>
      <w:r w:rsidRPr="00145BBA">
        <w:rPr>
          <w:color w:val="C00000"/>
          <w:sz w:val="21"/>
          <w:szCs w:val="21"/>
        </w:rPr>
        <w:t xml:space="preserve">either made by the moderator or by the session chair in the GTW) have been marked as </w:t>
      </w:r>
      <w:r w:rsidRPr="00145BBA">
        <w:rPr>
          <w:color w:val="C00000"/>
          <w:sz w:val="21"/>
          <w:szCs w:val="21"/>
          <w:highlight w:val="green"/>
        </w:rPr>
        <w:t>green</w:t>
      </w:r>
      <w:r w:rsidRPr="00145BBA">
        <w:rPr>
          <w:color w:val="C00000"/>
          <w:sz w:val="21"/>
          <w:szCs w:val="21"/>
        </w:rPr>
        <w:t xml:space="preserve">. </w:t>
      </w:r>
    </w:p>
    <w:p w14:paraId="7DE7A5E7" w14:textId="77777777" w:rsidR="00F521E8" w:rsidRPr="00145BBA" w:rsidRDefault="00F521E8" w:rsidP="00F521E8">
      <w:pPr>
        <w:pStyle w:val="aff8"/>
        <w:numPr>
          <w:ilvl w:val="0"/>
          <w:numId w:val="40"/>
        </w:numPr>
        <w:overflowPunct/>
        <w:autoSpaceDE/>
        <w:autoSpaceDN/>
        <w:adjustRightInd/>
        <w:spacing w:after="0"/>
        <w:ind w:firstLineChars="0"/>
        <w:textAlignment w:val="auto"/>
        <w:rPr>
          <w:color w:val="C00000"/>
          <w:sz w:val="21"/>
          <w:szCs w:val="21"/>
        </w:rPr>
      </w:pPr>
      <w:r w:rsidRPr="00145BBA">
        <w:rPr>
          <w:color w:val="C00000"/>
          <w:sz w:val="21"/>
          <w:szCs w:val="21"/>
        </w:rPr>
        <w:t xml:space="preserve">Some suggested WF has been given and marked as </w:t>
      </w:r>
      <w:r w:rsidRPr="00145BBA">
        <w:rPr>
          <w:color w:val="C00000"/>
          <w:sz w:val="21"/>
          <w:szCs w:val="21"/>
          <w:highlight w:val="yellow"/>
        </w:rPr>
        <w:t>yellow</w:t>
      </w:r>
    </w:p>
    <w:p w14:paraId="076F4AD8" w14:textId="7DD78F5B" w:rsidR="00F521E8" w:rsidRPr="00145BBA" w:rsidRDefault="00F521E8" w:rsidP="007608CB">
      <w:pPr>
        <w:pStyle w:val="aff8"/>
        <w:numPr>
          <w:ilvl w:val="0"/>
          <w:numId w:val="40"/>
        </w:numPr>
        <w:overflowPunct/>
        <w:autoSpaceDE/>
        <w:autoSpaceDN/>
        <w:adjustRightInd/>
        <w:spacing w:after="0"/>
        <w:ind w:firstLineChars="0"/>
        <w:textAlignment w:val="auto"/>
        <w:rPr>
          <w:color w:val="C00000"/>
          <w:sz w:val="21"/>
          <w:szCs w:val="21"/>
        </w:rPr>
      </w:pPr>
      <w:r w:rsidRPr="00145BBA">
        <w:rPr>
          <w:color w:val="C00000"/>
          <w:sz w:val="21"/>
          <w:szCs w:val="21"/>
        </w:rPr>
        <w:t xml:space="preserve">All the other issues that left no highlight </w:t>
      </w:r>
      <w:proofErr w:type="spellStart"/>
      <w:r w:rsidRPr="00145BBA">
        <w:rPr>
          <w:color w:val="C00000"/>
          <w:sz w:val="21"/>
          <w:szCs w:val="21"/>
        </w:rPr>
        <w:t>color</w:t>
      </w:r>
      <w:proofErr w:type="spellEnd"/>
      <w:r w:rsidRPr="00145BBA">
        <w:rPr>
          <w:color w:val="C00000"/>
          <w:sz w:val="21"/>
          <w:szCs w:val="21"/>
        </w:rPr>
        <w:t xml:space="preserve"> are encouraged to be discussed in the second round</w:t>
      </w:r>
    </w:p>
    <w:p w14:paraId="5396E9FA" w14:textId="77777777" w:rsidR="00F521E8" w:rsidRPr="00145BBA" w:rsidRDefault="00F521E8" w:rsidP="00F521E8">
      <w:pPr>
        <w:rPr>
          <w:color w:val="C00000"/>
          <w:sz w:val="21"/>
          <w:szCs w:val="21"/>
        </w:rPr>
      </w:pPr>
      <w:proofErr w:type="gramStart"/>
      <w:r w:rsidRPr="00145BBA">
        <w:rPr>
          <w:color w:val="C00000"/>
          <w:sz w:val="21"/>
          <w:szCs w:val="21"/>
        </w:rPr>
        <w:t>Companies</w:t>
      </w:r>
      <w:proofErr w:type="gramEnd"/>
      <w:r w:rsidRPr="00145BBA">
        <w:rPr>
          <w:color w:val="C00000"/>
          <w:sz w:val="21"/>
          <w:szCs w:val="21"/>
        </w:rPr>
        <w:t xml:space="preserve"> please check and to see:</w:t>
      </w:r>
    </w:p>
    <w:p w14:paraId="5F9B0DC9" w14:textId="77777777" w:rsidR="00F521E8" w:rsidRPr="00145BBA" w:rsidRDefault="00F521E8" w:rsidP="00F521E8">
      <w:pPr>
        <w:pStyle w:val="aff8"/>
        <w:numPr>
          <w:ilvl w:val="0"/>
          <w:numId w:val="41"/>
        </w:numPr>
        <w:overflowPunct/>
        <w:autoSpaceDE/>
        <w:autoSpaceDN/>
        <w:adjustRightInd/>
        <w:spacing w:after="0"/>
        <w:ind w:firstLineChars="0"/>
        <w:textAlignment w:val="auto"/>
        <w:rPr>
          <w:color w:val="C00000"/>
          <w:sz w:val="21"/>
          <w:szCs w:val="21"/>
        </w:rPr>
      </w:pPr>
      <w:r w:rsidRPr="00145BBA">
        <w:rPr>
          <w:color w:val="C00000"/>
          <w:sz w:val="21"/>
          <w:szCs w:val="21"/>
        </w:rPr>
        <w:t>if each page of WF is correctly reflect the discussion and tentative agreements in the summary</w:t>
      </w:r>
    </w:p>
    <w:p w14:paraId="5A6CBC6C" w14:textId="77777777" w:rsidR="00F521E8" w:rsidRPr="00145BBA" w:rsidRDefault="00F521E8" w:rsidP="00F521E8">
      <w:pPr>
        <w:pStyle w:val="aff8"/>
        <w:numPr>
          <w:ilvl w:val="0"/>
          <w:numId w:val="41"/>
        </w:numPr>
        <w:overflowPunct/>
        <w:autoSpaceDE/>
        <w:autoSpaceDN/>
        <w:adjustRightInd/>
        <w:spacing w:after="0"/>
        <w:ind w:firstLineChars="0"/>
        <w:textAlignment w:val="auto"/>
        <w:rPr>
          <w:color w:val="C00000"/>
          <w:sz w:val="21"/>
          <w:szCs w:val="21"/>
        </w:rPr>
      </w:pPr>
      <w:r w:rsidRPr="00145BBA">
        <w:rPr>
          <w:color w:val="C00000"/>
          <w:sz w:val="21"/>
          <w:szCs w:val="21"/>
        </w:rPr>
        <w:t xml:space="preserve">if there is anything else missed </w:t>
      </w:r>
    </w:p>
    <w:p w14:paraId="5067F131" w14:textId="548524D2" w:rsidR="00F521E8" w:rsidRPr="00145BBA" w:rsidRDefault="00F521E8" w:rsidP="007608CB">
      <w:pPr>
        <w:pStyle w:val="aff8"/>
        <w:numPr>
          <w:ilvl w:val="0"/>
          <w:numId w:val="41"/>
        </w:numPr>
        <w:overflowPunct/>
        <w:autoSpaceDE/>
        <w:autoSpaceDN/>
        <w:adjustRightInd/>
        <w:spacing w:after="0"/>
        <w:ind w:firstLineChars="0"/>
        <w:textAlignment w:val="auto"/>
        <w:rPr>
          <w:color w:val="C00000"/>
          <w:sz w:val="21"/>
          <w:szCs w:val="21"/>
        </w:rPr>
      </w:pPr>
      <w:r w:rsidRPr="00145BBA">
        <w:rPr>
          <w:color w:val="C00000"/>
          <w:sz w:val="21"/>
          <w:szCs w:val="21"/>
        </w:rPr>
        <w:t xml:space="preserve">if each </w:t>
      </w:r>
      <w:r w:rsidRPr="00145BBA">
        <w:rPr>
          <w:color w:val="C00000"/>
          <w:sz w:val="21"/>
          <w:szCs w:val="21"/>
          <w:highlight w:val="yellow"/>
        </w:rPr>
        <w:t>yellow part</w:t>
      </w:r>
      <w:r w:rsidRPr="00145BBA">
        <w:rPr>
          <w:color w:val="C00000"/>
          <w:sz w:val="21"/>
          <w:szCs w:val="21"/>
        </w:rPr>
        <w:t xml:space="preserve"> is acceptable</w:t>
      </w:r>
    </w:p>
    <w:p w14:paraId="3E9CC17D" w14:textId="77777777" w:rsidR="00F521E8" w:rsidRPr="00145BBA" w:rsidRDefault="00F521E8" w:rsidP="00F521E8">
      <w:pPr>
        <w:rPr>
          <w:color w:val="C00000"/>
          <w:sz w:val="21"/>
          <w:szCs w:val="21"/>
        </w:rPr>
      </w:pPr>
      <w:r w:rsidRPr="00145BBA">
        <w:rPr>
          <w:color w:val="C00000"/>
          <w:sz w:val="21"/>
          <w:szCs w:val="21"/>
        </w:rPr>
        <w:t xml:space="preserve">And finally, companies are highly encouraged to give their comments toward all the open issues. </w:t>
      </w:r>
    </w:p>
    <w:p w14:paraId="5F2F7FAE" w14:textId="1EB7A657" w:rsidR="00F521E8" w:rsidRPr="00145BBA" w:rsidRDefault="00F521E8" w:rsidP="00D37F48">
      <w:pPr>
        <w:rPr>
          <w:b/>
          <w:bCs/>
          <w:sz w:val="21"/>
          <w:szCs w:val="21"/>
          <w:u w:val="single"/>
          <w:lang w:eastAsia="zh-CN"/>
        </w:rPr>
      </w:pPr>
    </w:p>
    <w:p w14:paraId="5E1BBDD0" w14:textId="02F07E72" w:rsidR="00D37F48" w:rsidRPr="00145BBA" w:rsidRDefault="00D37F48" w:rsidP="00D37F48">
      <w:pPr>
        <w:rPr>
          <w:sz w:val="21"/>
          <w:szCs w:val="21"/>
          <w:lang w:val="en-US" w:eastAsia="zh-CN"/>
        </w:rPr>
      </w:pPr>
      <w:r w:rsidRPr="00145BBA">
        <w:rPr>
          <w:b/>
          <w:bCs/>
          <w:sz w:val="21"/>
          <w:szCs w:val="21"/>
          <w:u w:val="single"/>
        </w:rPr>
        <w:t>Issue 3-1-1: Paired UE</w:t>
      </w:r>
      <w:r w:rsidRPr="00145BBA">
        <w:rPr>
          <w:rStyle w:val="apple-converted-space"/>
          <w:b/>
          <w:bCs/>
          <w:sz w:val="21"/>
          <w:szCs w:val="21"/>
          <w:u w:val="single"/>
        </w:rPr>
        <w:t> </w:t>
      </w:r>
      <w:r w:rsidRPr="00145BBA">
        <w:rPr>
          <w:b/>
          <w:bCs/>
          <w:sz w:val="21"/>
          <w:szCs w:val="21"/>
          <w:u w:val="single"/>
        </w:rPr>
        <w:t>number</w:t>
      </w:r>
    </w:p>
    <w:p w14:paraId="694DCDB8" w14:textId="77777777" w:rsidR="00D37F48" w:rsidRPr="00145BBA" w:rsidRDefault="00D37F48" w:rsidP="00D37F48">
      <w:pPr>
        <w:rPr>
          <w:color w:val="C00000"/>
          <w:sz w:val="21"/>
          <w:szCs w:val="21"/>
        </w:rPr>
      </w:pPr>
      <w:r w:rsidRPr="00145BBA">
        <w:rPr>
          <w:color w:val="C00000"/>
          <w:sz w:val="21"/>
          <w:szCs w:val="21"/>
        </w:rPr>
        <w:t>Huawei: We prefer option 3, to first consider the scenario of 1 target UE + 1 interference UE, considering the limit time for simulations before the May meeting.</w:t>
      </w:r>
      <w:r w:rsidRPr="00145BBA">
        <w:rPr>
          <w:rStyle w:val="apple-converted-space"/>
          <w:color w:val="C00000"/>
          <w:sz w:val="21"/>
          <w:szCs w:val="21"/>
        </w:rPr>
        <w:t> </w:t>
      </w:r>
    </w:p>
    <w:p w14:paraId="68DA0108" w14:textId="77777777" w:rsidR="00D37F48" w:rsidRPr="00145BBA" w:rsidRDefault="00D37F48" w:rsidP="00D37F48">
      <w:pPr>
        <w:rPr>
          <w:sz w:val="21"/>
          <w:szCs w:val="21"/>
        </w:rPr>
      </w:pPr>
      <w:r w:rsidRPr="00145BBA">
        <w:rPr>
          <w:color w:val="FF0000"/>
          <w:sz w:val="21"/>
          <w:szCs w:val="21"/>
        </w:rPr>
        <w:t>CTC: Based on the decision we made on yesterday’s GTW session towards antenna configuration, we still prefer option 2 because options for 8Tx and 16Tx are not precluded (it is typical that there will be more co-scheduled UEs with larger Tx number).</w:t>
      </w:r>
    </w:p>
    <w:p w14:paraId="2D834822" w14:textId="77777777" w:rsidR="00D37F48" w:rsidRPr="00145BBA" w:rsidRDefault="00D37F48" w:rsidP="00D37F48">
      <w:pPr>
        <w:rPr>
          <w:sz w:val="21"/>
          <w:szCs w:val="21"/>
        </w:rPr>
      </w:pPr>
      <w:proofErr w:type="gramStart"/>
      <w:r w:rsidRPr="00145BBA">
        <w:rPr>
          <w:color w:val="FF0000"/>
          <w:sz w:val="21"/>
          <w:szCs w:val="21"/>
        </w:rPr>
        <w:t>So</w:t>
      </w:r>
      <w:proofErr w:type="gramEnd"/>
      <w:r w:rsidRPr="00145BBA">
        <w:rPr>
          <w:color w:val="FF0000"/>
          <w:sz w:val="21"/>
          <w:szCs w:val="21"/>
        </w:rPr>
        <w:t xml:space="preserve"> we prefer to just keep the options here for the next meeting, and no additional decisions in the WF.</w:t>
      </w:r>
      <w:r w:rsidRPr="00145BBA">
        <w:rPr>
          <w:rStyle w:val="apple-converted-space"/>
          <w:color w:val="FF0000"/>
          <w:sz w:val="21"/>
          <w:szCs w:val="21"/>
        </w:rPr>
        <w:t> </w:t>
      </w:r>
      <w:r w:rsidRPr="00145BBA">
        <w:rPr>
          <w:b/>
          <w:bCs/>
          <w:color w:val="FF0000"/>
          <w:sz w:val="21"/>
          <w:szCs w:val="21"/>
        </w:rPr>
        <w:t xml:space="preserve">BTW, we think our </w:t>
      </w:r>
      <w:proofErr w:type="gramStart"/>
      <w:r w:rsidRPr="00145BBA">
        <w:rPr>
          <w:b/>
          <w:bCs/>
          <w:color w:val="FF0000"/>
          <w:sz w:val="21"/>
          <w:szCs w:val="21"/>
        </w:rPr>
        <w:t>first round</w:t>
      </w:r>
      <w:proofErr w:type="gramEnd"/>
      <w:r w:rsidRPr="00145BBA">
        <w:rPr>
          <w:b/>
          <w:bCs/>
          <w:color w:val="FF0000"/>
          <w:sz w:val="21"/>
          <w:szCs w:val="21"/>
        </w:rPr>
        <w:t xml:space="preserve"> agreement on covering both 2Rx and 4Rx is missing in page 4.</w:t>
      </w:r>
    </w:p>
    <w:p w14:paraId="0A72105F" w14:textId="69CBD40B" w:rsidR="00D37F48" w:rsidRPr="00145BBA" w:rsidRDefault="00D37F48" w:rsidP="00D37F48">
      <w:pPr>
        <w:rPr>
          <w:color w:val="0070C0"/>
          <w:sz w:val="21"/>
          <w:szCs w:val="21"/>
        </w:rPr>
      </w:pPr>
      <w:r w:rsidRPr="00145BBA">
        <w:rPr>
          <w:color w:val="0070C0"/>
          <w:sz w:val="21"/>
          <w:szCs w:val="21"/>
        </w:rPr>
        <w:t>Ericsson: It depends on the Tx antenna configurations. For 2Tx/4Tx, we are fine with option 3 (Only 1 paired UE).</w:t>
      </w:r>
    </w:p>
    <w:p w14:paraId="4B92A3E7" w14:textId="3DBC7703" w:rsidR="005B2B6A" w:rsidRPr="00145BBA" w:rsidRDefault="005B2B6A" w:rsidP="00D37F48">
      <w:pPr>
        <w:rPr>
          <w:color w:val="002060"/>
          <w:sz w:val="21"/>
          <w:szCs w:val="21"/>
          <w:lang w:val="en-US" w:eastAsia="zh-CN"/>
        </w:rPr>
      </w:pPr>
      <w:r w:rsidRPr="00145BBA">
        <w:rPr>
          <w:color w:val="002060"/>
          <w:sz w:val="21"/>
          <w:szCs w:val="21"/>
        </w:rPr>
        <w:t>Intel: We think that from simulation and testing point of view Option 3 should be sufficient, because receive processing will be the same for different scenarios and can be verified.</w:t>
      </w:r>
    </w:p>
    <w:p w14:paraId="54EACA07" w14:textId="77777777" w:rsidR="00D37F48" w:rsidRPr="00145BBA" w:rsidRDefault="00D37F48" w:rsidP="00D37F48">
      <w:pPr>
        <w:rPr>
          <w:sz w:val="21"/>
          <w:szCs w:val="21"/>
        </w:rPr>
      </w:pPr>
      <w:r w:rsidRPr="00145BBA">
        <w:rPr>
          <w:sz w:val="21"/>
          <w:szCs w:val="21"/>
        </w:rPr>
        <w:t>Qualcomm: We prefer Option 3.</w:t>
      </w:r>
    </w:p>
    <w:p w14:paraId="4E554D40" w14:textId="77777777" w:rsidR="00D37F48" w:rsidRPr="00145BBA" w:rsidRDefault="00D37F48" w:rsidP="00D37F48">
      <w:pPr>
        <w:rPr>
          <w:sz w:val="21"/>
          <w:szCs w:val="21"/>
        </w:rPr>
      </w:pPr>
      <w:r w:rsidRPr="00145BBA">
        <w:rPr>
          <w:color w:val="FF40FF"/>
          <w:sz w:val="21"/>
          <w:szCs w:val="21"/>
        </w:rPr>
        <w:t>Apple: We prefer option 3. We cannot have more than 1 paired user for 2x2. </w:t>
      </w:r>
    </w:p>
    <w:p w14:paraId="398180DE" w14:textId="77777777" w:rsidR="00D37F48" w:rsidRPr="00145BBA" w:rsidRDefault="00D37F48" w:rsidP="00D37F48">
      <w:pPr>
        <w:rPr>
          <w:sz w:val="21"/>
          <w:szCs w:val="21"/>
        </w:rPr>
      </w:pPr>
      <w:r w:rsidRPr="00145BBA">
        <w:rPr>
          <w:color w:val="339966"/>
          <w:sz w:val="21"/>
          <w:szCs w:val="21"/>
        </w:rPr>
        <w:t>CMCC: We prefer Option2.</w:t>
      </w:r>
    </w:p>
    <w:p w14:paraId="38399EB7" w14:textId="77777777" w:rsidR="00D37F48" w:rsidRPr="00145BBA" w:rsidRDefault="00D37F48" w:rsidP="00D37F48">
      <w:pPr>
        <w:rPr>
          <w:sz w:val="21"/>
          <w:szCs w:val="21"/>
        </w:rPr>
      </w:pPr>
      <w:r w:rsidRPr="00145BBA">
        <w:rPr>
          <w:color w:val="2F5496"/>
          <w:sz w:val="21"/>
          <w:szCs w:val="21"/>
        </w:rPr>
        <w:t> </w:t>
      </w:r>
    </w:p>
    <w:p w14:paraId="158A92B2" w14:textId="77777777" w:rsidR="00D37F48" w:rsidRPr="00145BBA" w:rsidRDefault="00D37F48" w:rsidP="00D37F48">
      <w:pPr>
        <w:rPr>
          <w:sz w:val="21"/>
          <w:szCs w:val="21"/>
        </w:rPr>
      </w:pPr>
      <w:r w:rsidRPr="00145BBA">
        <w:rPr>
          <w:b/>
          <w:bCs/>
          <w:sz w:val="21"/>
          <w:szCs w:val="21"/>
          <w:u w:val="single"/>
        </w:rPr>
        <w:t>Issue 3-1-2: Rank for</w:t>
      </w:r>
      <w:r w:rsidRPr="00145BBA">
        <w:rPr>
          <w:rStyle w:val="apple-converted-space"/>
          <w:b/>
          <w:bCs/>
          <w:sz w:val="21"/>
          <w:szCs w:val="21"/>
          <w:u w:val="single"/>
        </w:rPr>
        <w:t> </w:t>
      </w:r>
      <w:r w:rsidRPr="00145BBA">
        <w:rPr>
          <w:b/>
          <w:bCs/>
          <w:sz w:val="21"/>
          <w:szCs w:val="21"/>
          <w:u w:val="single"/>
        </w:rPr>
        <w:t>target and</w:t>
      </w:r>
      <w:r w:rsidRPr="00145BBA">
        <w:rPr>
          <w:rStyle w:val="apple-converted-space"/>
          <w:b/>
          <w:bCs/>
          <w:sz w:val="21"/>
          <w:szCs w:val="21"/>
          <w:u w:val="single"/>
        </w:rPr>
        <w:t> </w:t>
      </w:r>
      <w:r w:rsidRPr="00145BBA">
        <w:rPr>
          <w:b/>
          <w:bCs/>
          <w:sz w:val="21"/>
          <w:szCs w:val="21"/>
          <w:u w:val="single"/>
        </w:rPr>
        <w:t>interference</w:t>
      </w:r>
      <w:r w:rsidRPr="00145BBA">
        <w:rPr>
          <w:rStyle w:val="apple-converted-space"/>
          <w:b/>
          <w:bCs/>
          <w:sz w:val="21"/>
          <w:szCs w:val="21"/>
          <w:u w:val="single"/>
        </w:rPr>
        <w:t> </w:t>
      </w:r>
      <w:r w:rsidRPr="00145BBA">
        <w:rPr>
          <w:b/>
          <w:bCs/>
          <w:sz w:val="21"/>
          <w:szCs w:val="21"/>
          <w:u w:val="single"/>
        </w:rPr>
        <w:t>PDSCH</w:t>
      </w:r>
    </w:p>
    <w:p w14:paraId="002A83B2" w14:textId="77777777" w:rsidR="00D37F48" w:rsidRPr="00145BBA" w:rsidRDefault="00D37F48" w:rsidP="00D37F48">
      <w:pPr>
        <w:rPr>
          <w:color w:val="C00000"/>
          <w:sz w:val="21"/>
          <w:szCs w:val="21"/>
        </w:rPr>
      </w:pPr>
      <w:r w:rsidRPr="00145BBA">
        <w:rPr>
          <w:color w:val="C00000"/>
          <w:sz w:val="21"/>
          <w:szCs w:val="21"/>
        </w:rPr>
        <w:t>Huawei: We prefer option 3, to cover both rank 1 and rank 2. If we only have rank 1, then 1 Rx is enough, there is no need to consider 4Rx.</w:t>
      </w:r>
      <w:r w:rsidRPr="00145BBA">
        <w:rPr>
          <w:rStyle w:val="apple-converted-space"/>
          <w:color w:val="C00000"/>
          <w:sz w:val="21"/>
          <w:szCs w:val="21"/>
        </w:rPr>
        <w:t> </w:t>
      </w:r>
    </w:p>
    <w:p w14:paraId="7A0AECA6" w14:textId="77777777" w:rsidR="00D37F48" w:rsidRPr="00145BBA" w:rsidRDefault="00D37F48" w:rsidP="00D37F48">
      <w:pPr>
        <w:rPr>
          <w:sz w:val="21"/>
          <w:szCs w:val="21"/>
        </w:rPr>
      </w:pPr>
      <w:r w:rsidRPr="00145BBA">
        <w:rPr>
          <w:color w:val="FF0000"/>
          <w:sz w:val="21"/>
          <w:szCs w:val="21"/>
        </w:rPr>
        <w:t>CTC: Support option 3.</w:t>
      </w:r>
    </w:p>
    <w:p w14:paraId="102583DC" w14:textId="022E9126" w:rsidR="00D37F48" w:rsidRPr="00145BBA" w:rsidRDefault="00D37F48" w:rsidP="00D37F48">
      <w:pPr>
        <w:rPr>
          <w:color w:val="0070C0"/>
          <w:sz w:val="21"/>
          <w:szCs w:val="21"/>
        </w:rPr>
      </w:pPr>
      <w:r w:rsidRPr="00145BBA">
        <w:rPr>
          <w:color w:val="0070C0"/>
          <w:sz w:val="21"/>
          <w:szCs w:val="21"/>
        </w:rPr>
        <w:t>Ericsson: We support Option 3 (Cover both rank 1 and rank 2 per UE).</w:t>
      </w:r>
    </w:p>
    <w:p w14:paraId="4F83173A" w14:textId="74DA493B" w:rsidR="005B2B6A" w:rsidRPr="00145BBA" w:rsidRDefault="005B2B6A" w:rsidP="00D37F48">
      <w:pPr>
        <w:rPr>
          <w:color w:val="ED7D31" w:themeColor="accent2"/>
          <w:sz w:val="21"/>
          <w:szCs w:val="21"/>
        </w:rPr>
      </w:pPr>
      <w:r w:rsidRPr="00145BBA">
        <w:rPr>
          <w:color w:val="ED7D31" w:themeColor="accent2"/>
          <w:sz w:val="21"/>
          <w:szCs w:val="21"/>
        </w:rPr>
        <w:t>Intel: Support Option 3.</w:t>
      </w:r>
    </w:p>
    <w:p w14:paraId="0A4051D6" w14:textId="77777777" w:rsidR="00D37F48" w:rsidRPr="00145BBA" w:rsidRDefault="00D37F48" w:rsidP="00D37F48">
      <w:pPr>
        <w:rPr>
          <w:sz w:val="21"/>
          <w:szCs w:val="21"/>
        </w:rPr>
      </w:pPr>
      <w:r w:rsidRPr="00145BBA">
        <w:rPr>
          <w:sz w:val="21"/>
          <w:szCs w:val="21"/>
        </w:rPr>
        <w:t xml:space="preserve">Qualcomm: We support Option 5. RAN1 spec doesn’t mandate the scrambling id for both CDM groups to be same. </w:t>
      </w:r>
      <w:proofErr w:type="gramStart"/>
      <w:r w:rsidRPr="00145BBA">
        <w:rPr>
          <w:sz w:val="21"/>
          <w:szCs w:val="21"/>
        </w:rPr>
        <w:t>So</w:t>
      </w:r>
      <w:proofErr w:type="gramEnd"/>
      <w:r w:rsidRPr="00145BBA">
        <w:rPr>
          <w:sz w:val="21"/>
          <w:szCs w:val="21"/>
        </w:rPr>
        <w:t xml:space="preserve"> if target UE has ports on only 1 CDM group, it has no way of knowing whether other CDM group has same scrambling id or not. Without knowing this, UE can’t do anything about other CDM group. Even if RAN4 makes assumption of same scrambling id on both CDM groups, UEs have to be designed based on RAN1 spec.</w:t>
      </w:r>
      <w:r w:rsidRPr="00145BBA">
        <w:rPr>
          <w:rStyle w:val="apple-converted-space"/>
          <w:sz w:val="21"/>
          <w:szCs w:val="21"/>
        </w:rPr>
        <w:t> </w:t>
      </w:r>
    </w:p>
    <w:p w14:paraId="60903A15" w14:textId="77777777" w:rsidR="00D37F48" w:rsidRPr="00145BBA" w:rsidRDefault="00D37F48" w:rsidP="00D37F48">
      <w:pPr>
        <w:rPr>
          <w:sz w:val="21"/>
          <w:szCs w:val="21"/>
        </w:rPr>
      </w:pPr>
      <w:r w:rsidRPr="00145BBA">
        <w:rPr>
          <w:sz w:val="21"/>
          <w:szCs w:val="21"/>
        </w:rPr>
        <w:t>Also, 38.211 Section 7.4.1.1.2 states that UE can only assume QCL for ports within the same CDM group. So, UE can’t assume same delay, Doppler etc for other CDM group. Below is a snippet from 38.211:</w:t>
      </w:r>
    </w:p>
    <w:p w14:paraId="3EAEDBFC" w14:textId="19592DA3" w:rsidR="00D37F48" w:rsidRPr="00145BBA" w:rsidRDefault="00D37F48" w:rsidP="00D37F48">
      <w:pPr>
        <w:rPr>
          <w:rFonts w:eastAsia="Microsoft YaHei UI"/>
          <w:sz w:val="21"/>
          <w:szCs w:val="21"/>
        </w:rPr>
      </w:pPr>
      <w:r w:rsidRPr="00145BBA">
        <w:rPr>
          <w:sz w:val="21"/>
          <w:szCs w:val="21"/>
        </w:rPr>
        <w:t xml:space="preserve">Unless specified otherwise, the UE may assume that the PDSCH DM-RS within the same CDM group </w:t>
      </w:r>
      <w:proofErr w:type="gramStart"/>
      <w:r w:rsidRPr="00145BBA">
        <w:rPr>
          <w:sz w:val="21"/>
          <w:szCs w:val="21"/>
        </w:rPr>
        <w:t>are</w:t>
      </w:r>
      <w:proofErr w:type="gramEnd"/>
      <w:r w:rsidRPr="00145BBA">
        <w:rPr>
          <w:sz w:val="21"/>
          <w:szCs w:val="21"/>
        </w:rPr>
        <w:t xml:space="preserv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33BD0407" w14:textId="4C67788A" w:rsidR="00D37F48" w:rsidRPr="00145BBA" w:rsidRDefault="00D37F48" w:rsidP="00D37F48">
      <w:pPr>
        <w:rPr>
          <w:sz w:val="21"/>
          <w:szCs w:val="21"/>
        </w:rPr>
      </w:pPr>
      <w:r w:rsidRPr="00145BBA">
        <w:rPr>
          <w:sz w:val="21"/>
          <w:szCs w:val="21"/>
        </w:rPr>
        <w:t>Therefore, we propose to evaluate only Rank1 so that both target UE and co-scheduled UE can be on the same CDM group. To proponents of Rank2, please suggest how we can cover Rank2 with no restriction on scrambling id and no QCL info in RAN1.</w:t>
      </w:r>
    </w:p>
    <w:p w14:paraId="22B180ED" w14:textId="59566418" w:rsidR="00D37F48" w:rsidRPr="00145BBA" w:rsidRDefault="00D37F48" w:rsidP="00D37F48">
      <w:pPr>
        <w:rPr>
          <w:sz w:val="21"/>
          <w:szCs w:val="21"/>
        </w:rPr>
      </w:pPr>
      <w:r w:rsidRPr="00145BBA">
        <w:rPr>
          <w:sz w:val="21"/>
          <w:szCs w:val="21"/>
        </w:rPr>
        <w:t>If RAN4 really wants to cover Rank2 for target UE, we should consider 2 front-loaded symbols where each CDM group can have up to 4 ports. In that case, we can have Rank 2 on both target and co-scheduled UE while keeping all of them within same CDM group.</w:t>
      </w:r>
    </w:p>
    <w:p w14:paraId="0EABDA7E" w14:textId="77777777" w:rsidR="00D37F48" w:rsidRPr="00145BBA" w:rsidRDefault="00D37F48" w:rsidP="00D37F48">
      <w:pPr>
        <w:rPr>
          <w:rFonts w:eastAsia="Microsoft YaHei UI"/>
          <w:sz w:val="21"/>
          <w:szCs w:val="21"/>
        </w:rPr>
      </w:pPr>
      <w:r w:rsidRPr="00145BBA">
        <w:rPr>
          <w:rFonts w:eastAsia="Microsoft YaHei UI"/>
          <w:color w:val="FF40FF"/>
          <w:sz w:val="21"/>
          <w:szCs w:val="21"/>
        </w:rPr>
        <w:t>Apple: For 2x2 Rank [1,1] with target and co-scheduled UE on different CDM grp - port 0 and port 2. For 4x4, With [1,2] ports {</w:t>
      </w:r>
      <w:proofErr w:type="gramStart"/>
      <w:r w:rsidRPr="00145BBA">
        <w:rPr>
          <w:rFonts w:eastAsia="Microsoft YaHei UI"/>
          <w:color w:val="FF40FF"/>
          <w:sz w:val="21"/>
          <w:szCs w:val="21"/>
        </w:rPr>
        <w:t>0,[</w:t>
      </w:r>
      <w:proofErr w:type="gramEnd"/>
      <w:r w:rsidRPr="00145BBA">
        <w:rPr>
          <w:rFonts w:eastAsia="Microsoft YaHei UI"/>
          <w:color w:val="FF40FF"/>
          <w:sz w:val="21"/>
          <w:szCs w:val="21"/>
        </w:rPr>
        <w:t>2,3]}; [2,1] ports {[0,1],2}; [2,2] ports {[0,1],[2,3]}. We don’t understand Qualcomm’s comment on both target and co-</w:t>
      </w:r>
      <w:proofErr w:type="spellStart"/>
      <w:r w:rsidRPr="00145BBA">
        <w:rPr>
          <w:rFonts w:eastAsia="Microsoft YaHei UI"/>
          <w:color w:val="FF40FF"/>
          <w:sz w:val="21"/>
          <w:szCs w:val="21"/>
        </w:rPr>
        <w:t>schduled</w:t>
      </w:r>
      <w:proofErr w:type="spellEnd"/>
      <w:r w:rsidRPr="00145BBA">
        <w:rPr>
          <w:rFonts w:eastAsia="Microsoft YaHei UI"/>
          <w:color w:val="FF40FF"/>
          <w:sz w:val="21"/>
          <w:szCs w:val="21"/>
        </w:rPr>
        <w:t xml:space="preserve"> UE have to be in same CDM grp. The </w:t>
      </w:r>
      <w:proofErr w:type="spellStart"/>
      <w:r w:rsidRPr="00145BBA">
        <w:rPr>
          <w:rFonts w:eastAsia="Microsoft YaHei UI"/>
          <w:color w:val="FF40FF"/>
          <w:sz w:val="21"/>
          <w:szCs w:val="21"/>
        </w:rPr>
        <w:t>gNB</w:t>
      </w:r>
      <w:proofErr w:type="spellEnd"/>
      <w:r w:rsidRPr="00145BBA">
        <w:rPr>
          <w:rFonts w:eastAsia="Microsoft YaHei UI"/>
          <w:color w:val="FF40FF"/>
          <w:sz w:val="21"/>
          <w:szCs w:val="21"/>
        </w:rPr>
        <w:t xml:space="preserve"> can transmit to 2 UEs on different CDM gaps. RAN1 has no restriction on that. The UE is only configured 1 CDM grp. </w:t>
      </w:r>
    </w:p>
    <w:p w14:paraId="71E9D7CE" w14:textId="77777777" w:rsidR="00D37F48" w:rsidRPr="00145BBA" w:rsidRDefault="00D37F48" w:rsidP="00D37F48">
      <w:pPr>
        <w:rPr>
          <w:rFonts w:eastAsia="Microsoft YaHei UI"/>
          <w:sz w:val="21"/>
          <w:szCs w:val="21"/>
        </w:rPr>
      </w:pPr>
      <w:r w:rsidRPr="00145BBA">
        <w:rPr>
          <w:rFonts w:eastAsia="Microsoft YaHei UI"/>
          <w:color w:val="339966"/>
          <w:sz w:val="21"/>
          <w:szCs w:val="21"/>
        </w:rPr>
        <w:t>CMCC: We support Option3.</w:t>
      </w:r>
    </w:p>
    <w:p w14:paraId="3308F758" w14:textId="2DAE21DD" w:rsidR="00D37F48" w:rsidRPr="00145BBA" w:rsidRDefault="0049512A" w:rsidP="00D37F48">
      <w:pPr>
        <w:rPr>
          <w:color w:val="C00000"/>
          <w:sz w:val="21"/>
          <w:szCs w:val="21"/>
        </w:rPr>
      </w:pPr>
      <w:r w:rsidRPr="00145BBA">
        <w:rPr>
          <w:color w:val="C00000"/>
          <w:sz w:val="21"/>
          <w:szCs w:val="21"/>
        </w:rPr>
        <w:t>Huawei: We agree with Apple that there is no restriction on having co-scheduled UE in same CDM group. Besides, we are discussing requirements for MMSE-IRC, we don’t think target UE needs to know the QCL of other UEs. Does Qualcomm mean to consider joint demodulation with estimating interference UE’s channel?</w:t>
      </w:r>
    </w:p>
    <w:p w14:paraId="05441DC8" w14:textId="77777777" w:rsidR="007608CB" w:rsidRPr="00145BBA" w:rsidRDefault="007608CB" w:rsidP="007608CB">
      <w:pPr>
        <w:rPr>
          <w:color w:val="0070C0"/>
          <w:sz w:val="21"/>
          <w:szCs w:val="21"/>
          <w:lang w:val="en-US" w:eastAsia="zh-CN"/>
        </w:rPr>
      </w:pPr>
      <w:r w:rsidRPr="00145BBA">
        <w:rPr>
          <w:color w:val="0070C0"/>
          <w:sz w:val="21"/>
          <w:szCs w:val="21"/>
        </w:rPr>
        <w:t xml:space="preserve">Ericsson2: Regarding the comments by Qualcomm, we want to check with our RAN1 colleagues. Meanwhile, can we keep open for the ranks of target and interference PDSCH? Probably we can add the following sentence in the WF: </w:t>
      </w:r>
    </w:p>
    <w:p w14:paraId="0C55F9FF" w14:textId="27BD5FCB" w:rsidR="007608CB" w:rsidRPr="00145BBA" w:rsidRDefault="007608CB" w:rsidP="00D37F48">
      <w:pPr>
        <w:rPr>
          <w:color w:val="0070C0"/>
          <w:sz w:val="21"/>
          <w:szCs w:val="21"/>
        </w:rPr>
      </w:pPr>
      <w:r w:rsidRPr="00145BBA">
        <w:rPr>
          <w:color w:val="0070C0"/>
          <w:sz w:val="21"/>
          <w:szCs w:val="21"/>
          <w:highlight w:val="yellow"/>
        </w:rPr>
        <w:t>-  Companies to check further the possibility to schedule interfering UE(s) on the different CDM group.</w:t>
      </w:r>
    </w:p>
    <w:p w14:paraId="7A05A808" w14:textId="426E62A7" w:rsidR="00D37F48" w:rsidRPr="00380511" w:rsidRDefault="00380511" w:rsidP="00D37F48">
      <w:pPr>
        <w:rPr>
          <w:rFonts w:eastAsia="Microsoft YaHei UI"/>
          <w:color w:val="FF40FF"/>
          <w:sz w:val="21"/>
          <w:szCs w:val="21"/>
        </w:rPr>
      </w:pPr>
      <w:r w:rsidRPr="00380511">
        <w:rPr>
          <w:rFonts w:eastAsia="Microsoft YaHei UI" w:hint="eastAsia"/>
          <w:color w:val="FF40FF"/>
          <w:sz w:val="21"/>
          <w:szCs w:val="21"/>
        </w:rPr>
        <w:t>A</w:t>
      </w:r>
      <w:r w:rsidRPr="00380511">
        <w:rPr>
          <w:rFonts w:eastAsia="Microsoft YaHei UI"/>
          <w:color w:val="FF40FF"/>
          <w:sz w:val="21"/>
          <w:szCs w:val="21"/>
        </w:rPr>
        <w:t xml:space="preserve">pple: </w:t>
      </w:r>
      <w:r w:rsidRPr="00380511">
        <w:rPr>
          <w:rFonts w:eastAsia="Microsoft YaHei UI" w:hint="eastAsia"/>
          <w:color w:val="FF40FF"/>
          <w:sz w:val="21"/>
          <w:szCs w:val="21"/>
        </w:rPr>
        <w:t>We have added note on slide #3 in this version:</w:t>
      </w:r>
    </w:p>
    <w:p w14:paraId="01397C85" w14:textId="77777777" w:rsidR="00380511" w:rsidRPr="00380511" w:rsidRDefault="00380511" w:rsidP="00380511">
      <w:pPr>
        <w:rPr>
          <w:rFonts w:eastAsia="Microsoft YaHei UI"/>
          <w:color w:val="FF40FF"/>
          <w:sz w:val="21"/>
          <w:szCs w:val="21"/>
        </w:rPr>
      </w:pPr>
      <w:r w:rsidRPr="00380511">
        <w:rPr>
          <w:rFonts w:eastAsia="Microsoft YaHei UI"/>
          <w:color w:val="FF40FF"/>
          <w:sz w:val="21"/>
          <w:szCs w:val="21"/>
        </w:rPr>
        <w:t>•Option 2A: [1+1], [2+2] for target UE and interference UE</w:t>
      </w:r>
    </w:p>
    <w:p w14:paraId="156ABBA8" w14:textId="77777777" w:rsidR="00380511" w:rsidRPr="00380511" w:rsidRDefault="00380511" w:rsidP="00380511">
      <w:pPr>
        <w:rPr>
          <w:rFonts w:eastAsia="Microsoft YaHei UI"/>
          <w:color w:val="FF40FF"/>
          <w:sz w:val="21"/>
          <w:szCs w:val="21"/>
        </w:rPr>
      </w:pPr>
      <w:r w:rsidRPr="00380511">
        <w:rPr>
          <w:rFonts w:eastAsia="Microsoft YaHei UI"/>
          <w:color w:val="FF40FF"/>
          <w:sz w:val="21"/>
          <w:szCs w:val="21"/>
        </w:rPr>
        <w:t>Option 2B: [1+1], [2+1] for target UE and interference UE</w:t>
      </w:r>
    </w:p>
    <w:p w14:paraId="3AADDE7F" w14:textId="77777777" w:rsidR="00380511" w:rsidRPr="00380511" w:rsidRDefault="00380511" w:rsidP="00380511">
      <w:pPr>
        <w:rPr>
          <w:rFonts w:eastAsia="Microsoft YaHei UI"/>
          <w:color w:val="FF40FF"/>
          <w:sz w:val="21"/>
          <w:szCs w:val="21"/>
        </w:rPr>
      </w:pPr>
      <w:r w:rsidRPr="00380511">
        <w:rPr>
          <w:rFonts w:eastAsia="Microsoft YaHei UI"/>
          <w:color w:val="FF40FF"/>
          <w:sz w:val="21"/>
          <w:szCs w:val="21"/>
        </w:rPr>
        <w:t>Option 2C: [1+1], [1+2] for target UE and interference UE</w:t>
      </w:r>
    </w:p>
    <w:p w14:paraId="3B3D7189" w14:textId="77777777" w:rsidR="00380511" w:rsidRPr="00380511" w:rsidRDefault="00380511" w:rsidP="00380511">
      <w:pPr>
        <w:rPr>
          <w:rFonts w:eastAsia="Microsoft YaHei UI"/>
          <w:color w:val="FF40FF"/>
          <w:sz w:val="21"/>
          <w:szCs w:val="21"/>
        </w:rPr>
      </w:pPr>
      <w:r w:rsidRPr="00380511">
        <w:rPr>
          <w:rFonts w:eastAsia="Microsoft YaHei UI"/>
          <w:color w:val="FF40FF"/>
          <w:sz w:val="21"/>
          <w:szCs w:val="21"/>
          <w:highlight w:val="yellow"/>
        </w:rPr>
        <w:t>Note: Rank 2 only for 4RX case</w:t>
      </w:r>
    </w:p>
    <w:p w14:paraId="37A5B1A5" w14:textId="77777777" w:rsidR="00380511" w:rsidRPr="00380511" w:rsidRDefault="00380511" w:rsidP="00D37F48">
      <w:pPr>
        <w:rPr>
          <w:rFonts w:eastAsia="Microsoft YaHei UI"/>
          <w:sz w:val="21"/>
          <w:szCs w:val="21"/>
          <w:lang w:eastAsia="zh-CN"/>
        </w:rPr>
      </w:pPr>
    </w:p>
    <w:p w14:paraId="460C3C88" w14:textId="77777777" w:rsidR="00D37F48" w:rsidRPr="00145BBA" w:rsidRDefault="00D37F48" w:rsidP="00D37F48">
      <w:pPr>
        <w:rPr>
          <w:sz w:val="21"/>
          <w:szCs w:val="21"/>
        </w:rPr>
      </w:pPr>
      <w:r w:rsidRPr="00145BBA">
        <w:rPr>
          <w:b/>
          <w:bCs/>
          <w:sz w:val="21"/>
          <w:szCs w:val="21"/>
          <w:u w:val="single"/>
        </w:rPr>
        <w:t>Issue 3-1-5: Codebook</w:t>
      </w:r>
      <w:r w:rsidRPr="00145BBA">
        <w:rPr>
          <w:rStyle w:val="apple-converted-space"/>
          <w:b/>
          <w:bCs/>
          <w:sz w:val="21"/>
          <w:szCs w:val="21"/>
          <w:u w:val="single"/>
        </w:rPr>
        <w:t> </w:t>
      </w:r>
      <w:r w:rsidRPr="00145BBA">
        <w:rPr>
          <w:b/>
          <w:bCs/>
          <w:sz w:val="21"/>
          <w:szCs w:val="21"/>
          <w:u w:val="single"/>
        </w:rPr>
        <w:t>type</w:t>
      </w:r>
    </w:p>
    <w:p w14:paraId="5E7B1089" w14:textId="77777777" w:rsidR="00D37F48" w:rsidRPr="00145BBA" w:rsidRDefault="00D37F48" w:rsidP="00D37F48">
      <w:pPr>
        <w:rPr>
          <w:color w:val="C00000"/>
          <w:sz w:val="21"/>
          <w:szCs w:val="21"/>
        </w:rPr>
      </w:pPr>
      <w:r w:rsidRPr="00145BBA">
        <w:rPr>
          <w:color w:val="C00000"/>
          <w:sz w:val="21"/>
          <w:szCs w:val="21"/>
        </w:rPr>
        <w:t>Huawei: Option 2 and 3 are our first preference. But we can decide this after antenna configuration and PMI generation are agreed.</w:t>
      </w:r>
    </w:p>
    <w:p w14:paraId="32363D86" w14:textId="77777777" w:rsidR="00D37F48" w:rsidRPr="00145BBA" w:rsidRDefault="00D37F48" w:rsidP="00D37F48">
      <w:pPr>
        <w:rPr>
          <w:sz w:val="21"/>
          <w:szCs w:val="21"/>
        </w:rPr>
      </w:pPr>
      <w:r w:rsidRPr="00145BBA">
        <w:rPr>
          <w:color w:val="FF0000"/>
          <w:sz w:val="21"/>
          <w:szCs w:val="21"/>
        </w:rPr>
        <w:t>CTC: Prefer to keep all options here for this meeting. And we are ok with using option 3 for initial simulation.</w:t>
      </w:r>
    </w:p>
    <w:p w14:paraId="65E30AC7" w14:textId="75384EC6" w:rsidR="00D37F48" w:rsidRPr="00145BBA" w:rsidRDefault="00D37F48" w:rsidP="00D37F48">
      <w:pPr>
        <w:rPr>
          <w:color w:val="0070C0"/>
          <w:sz w:val="21"/>
          <w:szCs w:val="21"/>
        </w:rPr>
      </w:pPr>
      <w:r w:rsidRPr="00145BBA">
        <w:rPr>
          <w:color w:val="0070C0"/>
          <w:sz w:val="21"/>
          <w:szCs w:val="21"/>
        </w:rPr>
        <w:t>Ericsson: It depends on the Tx antenna configurations. For 2Tx/4Tx, we are fine with options 2/3.</w:t>
      </w:r>
    </w:p>
    <w:p w14:paraId="0C32EE5B" w14:textId="4CF29791" w:rsidR="005B2B6A" w:rsidRPr="00145BBA" w:rsidRDefault="005B2B6A" w:rsidP="00D37F48">
      <w:pPr>
        <w:rPr>
          <w:color w:val="ED7D31" w:themeColor="accent2"/>
          <w:sz w:val="21"/>
          <w:szCs w:val="21"/>
          <w:lang w:val="en-US" w:eastAsia="zh-CN"/>
        </w:rPr>
      </w:pPr>
      <w:r w:rsidRPr="00145BBA">
        <w:rPr>
          <w:color w:val="ED7D31" w:themeColor="accent2"/>
          <w:sz w:val="21"/>
          <w:szCs w:val="21"/>
        </w:rPr>
        <w:t xml:space="preserve">Intel: We think that Type I SP should be considered for these requirements (Option 5), because this is mandatory feature and we think that it is rather important to ensure correct MU-MIMO processing for all UEs. </w:t>
      </w:r>
    </w:p>
    <w:p w14:paraId="522170F9" w14:textId="77777777" w:rsidR="00D37F48" w:rsidRPr="00145BBA" w:rsidRDefault="00D37F48" w:rsidP="00D37F48">
      <w:pPr>
        <w:rPr>
          <w:sz w:val="21"/>
          <w:szCs w:val="21"/>
        </w:rPr>
      </w:pPr>
      <w:r w:rsidRPr="00145BBA">
        <w:rPr>
          <w:sz w:val="21"/>
          <w:szCs w:val="21"/>
        </w:rPr>
        <w:t>Qualcomm: We prefer Option 4 since it was already agreed to start with Random PMI. With random PMI, we don’t see how Type I vs Type II random precoding will make a difference.</w:t>
      </w:r>
    </w:p>
    <w:p w14:paraId="67F7E3E2" w14:textId="14FA52F0" w:rsidR="00D37F48" w:rsidRPr="00145BBA" w:rsidRDefault="00D37F48" w:rsidP="00D37F48">
      <w:pPr>
        <w:rPr>
          <w:rFonts w:eastAsia="Microsoft YaHei UI"/>
          <w:sz w:val="21"/>
          <w:szCs w:val="21"/>
        </w:rPr>
      </w:pPr>
      <w:r w:rsidRPr="00145BBA">
        <w:rPr>
          <w:rFonts w:eastAsia="Microsoft YaHei UI"/>
          <w:color w:val="FF40FF"/>
          <w:sz w:val="21"/>
          <w:szCs w:val="21"/>
        </w:rPr>
        <w:t>Apple: SP Type I codebook only with random PMI. </w:t>
      </w:r>
    </w:p>
    <w:p w14:paraId="2BEE56BB" w14:textId="6A6DE515" w:rsidR="00D37F48" w:rsidRPr="00145BBA" w:rsidRDefault="00D37F48" w:rsidP="00D37F48">
      <w:pPr>
        <w:rPr>
          <w:rFonts w:eastAsia="Microsoft YaHei UI"/>
          <w:sz w:val="21"/>
          <w:szCs w:val="21"/>
        </w:rPr>
      </w:pPr>
      <w:r w:rsidRPr="00145BBA">
        <w:rPr>
          <w:rFonts w:eastAsia="Microsoft YaHei UI"/>
          <w:color w:val="339966"/>
          <w:sz w:val="21"/>
          <w:szCs w:val="21"/>
        </w:rPr>
        <w:t>CMCC: Option2 is also Ok for us. If we are the only proponent for Option6, it can be removed since the Option6 is already included in Option2.</w:t>
      </w:r>
    </w:p>
    <w:p w14:paraId="1969C551" w14:textId="77777777" w:rsidR="007608CB" w:rsidRPr="00145BBA" w:rsidRDefault="007608CB" w:rsidP="007608CB">
      <w:pPr>
        <w:rPr>
          <w:color w:val="0070C0"/>
          <w:sz w:val="21"/>
          <w:szCs w:val="21"/>
        </w:rPr>
      </w:pPr>
      <w:r w:rsidRPr="00145BBA">
        <w:rPr>
          <w:color w:val="0070C0"/>
          <w:sz w:val="21"/>
          <w:szCs w:val="21"/>
        </w:rPr>
        <w:t xml:space="preserve">Ericsson2: For 2 antenna port case, we are fine to use type-I, because type-II does not </w:t>
      </w:r>
      <w:proofErr w:type="gramStart"/>
      <w:r w:rsidRPr="00145BBA">
        <w:rPr>
          <w:color w:val="0070C0"/>
          <w:sz w:val="21"/>
          <w:szCs w:val="21"/>
        </w:rPr>
        <w:t>supports</w:t>
      </w:r>
      <w:proofErr w:type="gramEnd"/>
      <w:r w:rsidRPr="00145BBA">
        <w:rPr>
          <w:color w:val="0070C0"/>
          <w:sz w:val="21"/>
          <w:szCs w:val="21"/>
        </w:rPr>
        <w:t xml:space="preserve"> 2 antenna ports. For 4 antenna ports case, even with the random PMI, the precoding matrix is different between type-I and type-II. We would like to evaluate the performance.</w:t>
      </w:r>
    </w:p>
    <w:p w14:paraId="2D5E0D00" w14:textId="77777777" w:rsidR="007608CB" w:rsidRPr="00145BBA" w:rsidRDefault="007608CB" w:rsidP="007608CB">
      <w:pPr>
        <w:rPr>
          <w:color w:val="FF0000"/>
          <w:sz w:val="21"/>
          <w:szCs w:val="21"/>
          <w:lang w:val="en-US" w:eastAsia="zh-CN"/>
        </w:rPr>
      </w:pPr>
      <w:r w:rsidRPr="00145BBA">
        <w:rPr>
          <w:rFonts w:eastAsia="Microsoft YaHei UI"/>
          <w:color w:val="FF0000"/>
          <w:sz w:val="21"/>
          <w:szCs w:val="21"/>
          <w:lang w:eastAsia="zh-CN"/>
        </w:rPr>
        <w:t xml:space="preserve">CTC: </w:t>
      </w:r>
      <w:r w:rsidRPr="00145BBA">
        <w:rPr>
          <w:color w:val="FF0000"/>
          <w:sz w:val="21"/>
          <w:szCs w:val="21"/>
        </w:rPr>
        <w:t>For the codebook type, we proposed to cover both Type I and Type II PMI for initial simulation evaluation because Type II is mainly designed for MU-MIMO scenario.</w:t>
      </w:r>
    </w:p>
    <w:p w14:paraId="0C2583B5" w14:textId="77777777" w:rsidR="007608CB" w:rsidRPr="00145BBA" w:rsidRDefault="007608CB" w:rsidP="007608CB">
      <w:pPr>
        <w:rPr>
          <w:color w:val="FF0000"/>
          <w:sz w:val="21"/>
          <w:szCs w:val="21"/>
        </w:rPr>
      </w:pPr>
      <w:r w:rsidRPr="00145BBA">
        <w:rPr>
          <w:color w:val="FF0000"/>
          <w:sz w:val="21"/>
          <w:szCs w:val="21"/>
        </w:rPr>
        <w:t>In the second round, we preferred to keep all options for this meeting and option 3 can be prioritized for initial simulation. And it seems we are not the only proponent of covering both Type I and Type II PMI.</w:t>
      </w:r>
    </w:p>
    <w:p w14:paraId="163A6DE7" w14:textId="3EA2119B" w:rsidR="007608CB" w:rsidRPr="00B64131" w:rsidRDefault="007608CB" w:rsidP="007608CB">
      <w:pPr>
        <w:rPr>
          <w:b/>
          <w:bCs/>
          <w:color w:val="FF0000"/>
          <w:sz w:val="21"/>
          <w:szCs w:val="21"/>
        </w:rPr>
      </w:pPr>
      <w:r w:rsidRPr="00145BBA">
        <w:rPr>
          <w:color w:val="FF0000"/>
          <w:sz w:val="21"/>
          <w:szCs w:val="21"/>
        </w:rPr>
        <w:t xml:space="preserve">However, if you would like to narrow down the number of options, I think </w:t>
      </w:r>
      <w:r w:rsidRPr="00145BBA">
        <w:rPr>
          <w:b/>
          <w:bCs/>
          <w:color w:val="FF0000"/>
          <w:sz w:val="21"/>
          <w:szCs w:val="21"/>
        </w:rPr>
        <w:t xml:space="preserve">at least an option </w:t>
      </w:r>
      <w:proofErr w:type="gramStart"/>
      <w:r w:rsidRPr="00145BBA">
        <w:rPr>
          <w:b/>
          <w:bCs/>
          <w:color w:val="FF0000"/>
          <w:sz w:val="21"/>
          <w:szCs w:val="21"/>
        </w:rPr>
        <w:t>2 :</w:t>
      </w:r>
      <w:proofErr w:type="gramEnd"/>
      <w:r w:rsidRPr="00145BBA">
        <w:rPr>
          <w:b/>
          <w:bCs/>
          <w:color w:val="FF0000"/>
          <w:sz w:val="21"/>
          <w:szCs w:val="21"/>
        </w:rPr>
        <w:t xml:space="preserve"> ‘Cover both </w:t>
      </w:r>
      <w:r w:rsidRPr="00B64131">
        <w:rPr>
          <w:b/>
          <w:bCs/>
          <w:color w:val="FF0000"/>
          <w:sz w:val="21"/>
          <w:szCs w:val="21"/>
        </w:rPr>
        <w:t>Type I SP and Type II for phase I’ should be added.</w:t>
      </w:r>
    </w:p>
    <w:p w14:paraId="57EA1584" w14:textId="47EC240F" w:rsidR="00B64131" w:rsidRPr="00B64131" w:rsidRDefault="00B64131" w:rsidP="00B64131">
      <w:pPr>
        <w:rPr>
          <w:color w:val="C00000"/>
          <w:sz w:val="21"/>
          <w:szCs w:val="21"/>
        </w:rPr>
      </w:pPr>
      <w:r w:rsidRPr="00B64131">
        <w:rPr>
          <w:color w:val="C00000"/>
          <w:sz w:val="21"/>
          <w:szCs w:val="21"/>
        </w:rPr>
        <w:t xml:space="preserve">Huawei: For the agreed scenario of 2Tx and 4Tx with random PMI, we </w:t>
      </w:r>
      <w:proofErr w:type="gramStart"/>
      <w:r w:rsidRPr="00B64131">
        <w:rPr>
          <w:color w:val="C00000"/>
          <w:sz w:val="21"/>
          <w:szCs w:val="21"/>
        </w:rPr>
        <w:t>think  there</w:t>
      </w:r>
      <w:proofErr w:type="gramEnd"/>
      <w:r w:rsidRPr="00B64131">
        <w:rPr>
          <w:color w:val="C00000"/>
          <w:sz w:val="21"/>
          <w:szCs w:val="21"/>
        </w:rPr>
        <w:t xml:space="preserve"> is no difference with Type I SP and Type II. But </w:t>
      </w:r>
      <w:proofErr w:type="gramStart"/>
      <w:r w:rsidRPr="00B64131">
        <w:rPr>
          <w:color w:val="C00000"/>
          <w:sz w:val="21"/>
          <w:szCs w:val="21"/>
        </w:rPr>
        <w:t>anyway</w:t>
      </w:r>
      <w:proofErr w:type="gramEnd"/>
      <w:r w:rsidRPr="00B64131">
        <w:rPr>
          <w:color w:val="C00000"/>
          <w:sz w:val="21"/>
          <w:szCs w:val="21"/>
        </w:rPr>
        <w:t xml:space="preserve"> we are open for considering Type II codebook. Please check the following wording:</w:t>
      </w:r>
    </w:p>
    <w:p w14:paraId="4A485B25" w14:textId="77777777" w:rsidR="00B64131" w:rsidRPr="00B64131" w:rsidRDefault="00B64131" w:rsidP="00B64131">
      <w:pPr>
        <w:numPr>
          <w:ilvl w:val="0"/>
          <w:numId w:val="45"/>
        </w:numPr>
        <w:spacing w:after="0"/>
        <w:rPr>
          <w:color w:val="C00000"/>
          <w:sz w:val="21"/>
          <w:szCs w:val="21"/>
        </w:rPr>
      </w:pPr>
      <w:r w:rsidRPr="00B64131">
        <w:rPr>
          <w:color w:val="C00000"/>
          <w:sz w:val="21"/>
          <w:szCs w:val="21"/>
        </w:rPr>
        <w:t>Codebook Type</w:t>
      </w:r>
    </w:p>
    <w:p w14:paraId="54DD6D63" w14:textId="77777777" w:rsidR="00B64131" w:rsidRPr="00B64131" w:rsidRDefault="00B64131" w:rsidP="00B64131">
      <w:pPr>
        <w:numPr>
          <w:ilvl w:val="1"/>
          <w:numId w:val="45"/>
        </w:numPr>
        <w:spacing w:after="0"/>
        <w:rPr>
          <w:color w:val="C00000"/>
          <w:sz w:val="21"/>
          <w:szCs w:val="21"/>
        </w:rPr>
      </w:pPr>
      <w:r w:rsidRPr="00B64131">
        <w:rPr>
          <w:color w:val="C00000"/>
          <w:sz w:val="21"/>
          <w:szCs w:val="21"/>
        </w:rPr>
        <w:t xml:space="preserve">Option 1: Type I Single Panel only with random PMI </w:t>
      </w:r>
    </w:p>
    <w:p w14:paraId="4DBA4BBA" w14:textId="77777777" w:rsidR="00B64131" w:rsidRPr="00B64131" w:rsidRDefault="00B64131" w:rsidP="00B64131">
      <w:pPr>
        <w:numPr>
          <w:ilvl w:val="1"/>
          <w:numId w:val="45"/>
        </w:numPr>
        <w:spacing w:after="0"/>
        <w:rPr>
          <w:color w:val="C00000"/>
          <w:sz w:val="21"/>
          <w:szCs w:val="21"/>
        </w:rPr>
      </w:pPr>
      <w:r w:rsidRPr="00B64131">
        <w:rPr>
          <w:color w:val="C00000"/>
          <w:sz w:val="21"/>
          <w:szCs w:val="21"/>
        </w:rPr>
        <w:t>Option 2: Cover Type I Single Panel and Type II codebook for phase I</w:t>
      </w:r>
    </w:p>
    <w:p w14:paraId="7EF7F376" w14:textId="77777777" w:rsidR="00B64131" w:rsidRPr="00B64131" w:rsidRDefault="00B64131" w:rsidP="00B64131">
      <w:pPr>
        <w:numPr>
          <w:ilvl w:val="2"/>
          <w:numId w:val="45"/>
        </w:numPr>
        <w:spacing w:after="0"/>
        <w:rPr>
          <w:color w:val="C00000"/>
          <w:sz w:val="21"/>
          <w:szCs w:val="21"/>
        </w:rPr>
      </w:pPr>
      <w:r w:rsidRPr="00B64131">
        <w:rPr>
          <w:color w:val="C00000"/>
          <w:sz w:val="21"/>
          <w:szCs w:val="21"/>
        </w:rPr>
        <w:t>Option 2A:  For 2Tx and 4Tx, use Type I SP codebook. Type II precoder can also be applied for 4Tx</w:t>
      </w:r>
    </w:p>
    <w:p w14:paraId="0CF1E936" w14:textId="77777777" w:rsidR="00B64131" w:rsidRPr="00B64131" w:rsidRDefault="00B64131" w:rsidP="00B64131">
      <w:pPr>
        <w:rPr>
          <w:color w:val="FF0000"/>
          <w:sz w:val="21"/>
          <w:szCs w:val="21"/>
        </w:rPr>
      </w:pPr>
      <w:r w:rsidRPr="00B64131">
        <w:rPr>
          <w:color w:val="FF0000"/>
          <w:sz w:val="21"/>
          <w:szCs w:val="21"/>
        </w:rPr>
        <w:t>CTC: Currently we think Type II codebook should at least be evaluated in this MU-MIMO scenario. And options for 8T 16T have not been excluded.</w:t>
      </w:r>
    </w:p>
    <w:p w14:paraId="6A8A396D" w14:textId="6D87836E" w:rsidR="00B64131" w:rsidRDefault="00B64131" w:rsidP="00B64131">
      <w:pPr>
        <w:rPr>
          <w:color w:val="FF0000"/>
          <w:sz w:val="21"/>
          <w:szCs w:val="21"/>
        </w:rPr>
      </w:pPr>
      <w:r w:rsidRPr="00B64131">
        <w:rPr>
          <w:color w:val="FF0000"/>
          <w:sz w:val="21"/>
          <w:szCs w:val="21"/>
        </w:rPr>
        <w:t>Anyway, thank you very much for addressing our concern, the wording is fine for us.</w:t>
      </w:r>
    </w:p>
    <w:p w14:paraId="02C9FDAA" w14:textId="59D90EDF" w:rsidR="000165CC" w:rsidRPr="00380511" w:rsidRDefault="000165CC" w:rsidP="00B64131">
      <w:pPr>
        <w:rPr>
          <w:color w:val="ED7D31" w:themeColor="accent2"/>
          <w:sz w:val="21"/>
          <w:szCs w:val="21"/>
        </w:rPr>
      </w:pPr>
      <w:r w:rsidRPr="00380511">
        <w:rPr>
          <w:rFonts w:hint="eastAsia"/>
          <w:color w:val="ED7D31" w:themeColor="accent2"/>
          <w:sz w:val="21"/>
          <w:szCs w:val="21"/>
        </w:rPr>
        <w:t>I</w:t>
      </w:r>
      <w:r w:rsidRPr="00380511">
        <w:rPr>
          <w:color w:val="ED7D31" w:themeColor="accent2"/>
          <w:sz w:val="21"/>
          <w:szCs w:val="21"/>
        </w:rPr>
        <w:t>ntel: In case wording from HW below will be captured in WF, we suggest to remove “with random PMI” for option 1 to avoid using of SP Type I for follow PMI case.</w:t>
      </w:r>
    </w:p>
    <w:p w14:paraId="235BF90A" w14:textId="786BFF05" w:rsidR="00D37F48" w:rsidRPr="00145BBA" w:rsidRDefault="00D37F48" w:rsidP="00D37F48">
      <w:pPr>
        <w:rPr>
          <w:rFonts w:eastAsia="Microsoft YaHei UI"/>
          <w:sz w:val="21"/>
          <w:szCs w:val="21"/>
        </w:rPr>
      </w:pPr>
    </w:p>
    <w:p w14:paraId="1A6DC9FB" w14:textId="77777777" w:rsidR="00D37F48" w:rsidRPr="00145BBA" w:rsidRDefault="00D37F48" w:rsidP="00D37F48">
      <w:pPr>
        <w:rPr>
          <w:sz w:val="21"/>
          <w:szCs w:val="21"/>
        </w:rPr>
      </w:pPr>
      <w:r w:rsidRPr="00145BBA">
        <w:rPr>
          <w:b/>
          <w:bCs/>
          <w:sz w:val="21"/>
          <w:szCs w:val="21"/>
          <w:u w:val="single"/>
        </w:rPr>
        <w:t>Issue 3-1-6:</w:t>
      </w:r>
      <w:r w:rsidRPr="00145BBA">
        <w:rPr>
          <w:rStyle w:val="apple-converted-space"/>
          <w:b/>
          <w:bCs/>
          <w:sz w:val="21"/>
          <w:szCs w:val="21"/>
          <w:u w:val="single"/>
        </w:rPr>
        <w:t> </w:t>
      </w:r>
      <w:r w:rsidRPr="00145BBA">
        <w:rPr>
          <w:b/>
          <w:bCs/>
          <w:sz w:val="21"/>
          <w:szCs w:val="21"/>
          <w:u w:val="single"/>
        </w:rPr>
        <w:t>PMI selection and precoding</w:t>
      </w:r>
      <w:r w:rsidRPr="00145BBA">
        <w:rPr>
          <w:rStyle w:val="apple-converted-space"/>
          <w:b/>
          <w:bCs/>
          <w:sz w:val="21"/>
          <w:szCs w:val="21"/>
          <w:u w:val="single"/>
        </w:rPr>
        <w:t> </w:t>
      </w:r>
      <w:r w:rsidRPr="00145BBA">
        <w:rPr>
          <w:b/>
          <w:bCs/>
          <w:sz w:val="21"/>
          <w:szCs w:val="21"/>
          <w:u w:val="single"/>
        </w:rPr>
        <w:t>matrix</w:t>
      </w:r>
      <w:r w:rsidRPr="00145BBA">
        <w:rPr>
          <w:rStyle w:val="apple-converted-space"/>
          <w:b/>
          <w:bCs/>
          <w:sz w:val="21"/>
          <w:szCs w:val="21"/>
          <w:u w:val="single"/>
        </w:rPr>
        <w:t> </w:t>
      </w:r>
      <w:r w:rsidRPr="00145BBA">
        <w:rPr>
          <w:b/>
          <w:bCs/>
          <w:sz w:val="21"/>
          <w:szCs w:val="21"/>
          <w:u w:val="single"/>
        </w:rPr>
        <w:t>generation</w:t>
      </w:r>
    </w:p>
    <w:p w14:paraId="00EA5165" w14:textId="77777777" w:rsidR="00D37F48" w:rsidRPr="00145BBA" w:rsidRDefault="00D37F48" w:rsidP="00D37F48">
      <w:pPr>
        <w:rPr>
          <w:color w:val="C00000"/>
          <w:sz w:val="21"/>
          <w:szCs w:val="21"/>
        </w:rPr>
      </w:pPr>
      <w:r w:rsidRPr="00145BBA">
        <w:rPr>
          <w:color w:val="C00000"/>
          <w:sz w:val="21"/>
          <w:szCs w:val="21"/>
        </w:rPr>
        <w:t>Huawei: We support option 1C.</w:t>
      </w:r>
    </w:p>
    <w:p w14:paraId="3778FFCD" w14:textId="2C1B78CD" w:rsidR="00D37F48" w:rsidRPr="00145BBA" w:rsidRDefault="00D37F48" w:rsidP="00D37F48">
      <w:pPr>
        <w:rPr>
          <w:color w:val="C00000"/>
          <w:sz w:val="21"/>
          <w:szCs w:val="21"/>
        </w:rPr>
      </w:pPr>
      <w:r w:rsidRPr="00145BBA">
        <w:rPr>
          <w:color w:val="C00000"/>
          <w:sz w:val="21"/>
          <w:szCs w:val="21"/>
        </w:rPr>
        <w:t>ZF or other network precoding schemes bring more testing complexity for TE and the procedure is now unclear for TE so that they need further analysis which is time consuming.</w:t>
      </w:r>
      <w:r w:rsidRPr="00145BBA">
        <w:rPr>
          <w:color w:val="C00000"/>
        </w:rPr>
        <w:t> </w:t>
      </w:r>
    </w:p>
    <w:p w14:paraId="37FA1FCF" w14:textId="77777777" w:rsidR="00D37F48" w:rsidRPr="00145BBA" w:rsidRDefault="00D37F48" w:rsidP="00D37F48">
      <w:pPr>
        <w:rPr>
          <w:color w:val="C00000"/>
          <w:sz w:val="21"/>
          <w:szCs w:val="21"/>
        </w:rPr>
      </w:pPr>
      <w:r w:rsidRPr="00145BBA">
        <w:rPr>
          <w:color w:val="C00000"/>
          <w:sz w:val="21"/>
          <w:szCs w:val="21"/>
        </w:rPr>
        <w:t>Besides, network precoding scheme will significantly affect the performance, so that people can’t tell the exact receiver performance, which is violating the ‘control variate’ principal.</w:t>
      </w:r>
      <w:r w:rsidRPr="00145BBA">
        <w:rPr>
          <w:color w:val="C00000"/>
        </w:rPr>
        <w:t> </w:t>
      </w:r>
    </w:p>
    <w:p w14:paraId="11A314DB" w14:textId="77777777" w:rsidR="00D37F48" w:rsidRPr="00145BBA" w:rsidRDefault="00D37F48" w:rsidP="00D37F48">
      <w:pPr>
        <w:rPr>
          <w:color w:val="C00000"/>
          <w:sz w:val="21"/>
          <w:szCs w:val="21"/>
        </w:rPr>
      </w:pPr>
      <w:r w:rsidRPr="00145BBA">
        <w:rPr>
          <w:color w:val="C00000"/>
          <w:sz w:val="21"/>
          <w:szCs w:val="21"/>
        </w:rPr>
        <w:t>Same time, we think there is no need to ensure a perfectly orthogonality. There is no perfect orthogonality in real network scenario, otherwise there will be no or at least reduce the meaning of MMSE-IRC receiver.</w:t>
      </w:r>
      <w:r w:rsidRPr="00145BBA">
        <w:rPr>
          <w:color w:val="C00000"/>
        </w:rPr>
        <w:t> </w:t>
      </w:r>
    </w:p>
    <w:p w14:paraId="3863C211" w14:textId="77777777" w:rsidR="00D37F48" w:rsidRPr="00145BBA" w:rsidRDefault="00D37F48" w:rsidP="00D37F48">
      <w:pPr>
        <w:rPr>
          <w:color w:val="C00000"/>
          <w:sz w:val="21"/>
          <w:szCs w:val="21"/>
        </w:rPr>
      </w:pPr>
      <w:r w:rsidRPr="00145BBA">
        <w:rPr>
          <w:color w:val="C00000"/>
          <w:sz w:val="21"/>
          <w:szCs w:val="21"/>
        </w:rPr>
        <w:t>In real network scenario, MMSE-IRC receiver is expected to deal with the residual interference after the precoding of base station. While, if we create a PMI for interference UE only for ensuring it to be perfectly orthogonal to the precoder of target UE, then there will be no inter-user interference, especially if we are assuming low correlation and flat propagation condition.</w:t>
      </w:r>
    </w:p>
    <w:p w14:paraId="6618DBF7" w14:textId="77777777" w:rsidR="00D37F48" w:rsidRPr="00145BBA" w:rsidRDefault="00D37F48" w:rsidP="00D37F48">
      <w:pPr>
        <w:rPr>
          <w:sz w:val="21"/>
          <w:szCs w:val="21"/>
        </w:rPr>
      </w:pPr>
      <w:r w:rsidRPr="00145BBA">
        <w:rPr>
          <w:color w:val="FF0000"/>
          <w:sz w:val="21"/>
          <w:szCs w:val="21"/>
        </w:rPr>
        <w:t>CTC: Based on TE vendor’s feedback, option 1B/1C/2B/2C can all be tested so we prefer to keep the 4 options here for the first meeting. And currently we still prefer option 1B/2B with orthogonal precoding which is more practical.</w:t>
      </w:r>
    </w:p>
    <w:p w14:paraId="62BB921B" w14:textId="1F3FC625" w:rsidR="00D37F48" w:rsidRPr="00145BBA" w:rsidRDefault="00D37F48" w:rsidP="00D37F48">
      <w:pPr>
        <w:rPr>
          <w:color w:val="0070C0"/>
          <w:sz w:val="21"/>
          <w:szCs w:val="21"/>
        </w:rPr>
      </w:pPr>
      <w:r w:rsidRPr="00145BBA">
        <w:rPr>
          <w:color w:val="0070C0"/>
          <w:sz w:val="21"/>
          <w:szCs w:val="21"/>
        </w:rPr>
        <w:t>Ericsson: Option 1C, but we suggest to wait for the TE vendors’ input regarding the feasibility of options.</w:t>
      </w:r>
    </w:p>
    <w:p w14:paraId="6CA14B6A" w14:textId="11AD73A4" w:rsidR="005B2B6A" w:rsidRPr="00145BBA" w:rsidRDefault="005B2B6A" w:rsidP="00D37F48">
      <w:pPr>
        <w:rPr>
          <w:color w:val="00B0F0"/>
          <w:sz w:val="21"/>
          <w:szCs w:val="21"/>
        </w:rPr>
      </w:pPr>
      <w:r w:rsidRPr="00145BBA">
        <w:rPr>
          <w:color w:val="00B0F0"/>
          <w:sz w:val="21"/>
          <w:szCs w:val="21"/>
          <w:lang w:eastAsia="zh-CN"/>
        </w:rPr>
        <w:t xml:space="preserve">R&amp;S: </w:t>
      </w:r>
      <w:r w:rsidRPr="00145BBA">
        <w:rPr>
          <w:color w:val="00B0F0"/>
          <w:sz w:val="21"/>
          <w:szCs w:val="21"/>
        </w:rPr>
        <w:t xml:space="preserve">I have updated Rohde &amp; Schwarz views on “Inter-user interference </w:t>
      </w:r>
      <w:proofErr w:type="spellStart"/>
      <w:r w:rsidRPr="00145BBA">
        <w:rPr>
          <w:color w:val="00B0F0"/>
          <w:sz w:val="21"/>
          <w:szCs w:val="21"/>
        </w:rPr>
        <w:t>modeling</w:t>
      </w:r>
      <w:proofErr w:type="spellEnd"/>
      <w:r w:rsidRPr="00145BBA">
        <w:rPr>
          <w:color w:val="00B0F0"/>
          <w:sz w:val="21"/>
          <w:szCs w:val="21"/>
        </w:rPr>
        <w:t xml:space="preserve"> for phase I evaluation” in the WF, however more checking on some options is still needed.</w:t>
      </w:r>
    </w:p>
    <w:p w14:paraId="463A0583" w14:textId="70E9BCD8" w:rsidR="005B2B6A" w:rsidRPr="00145BBA" w:rsidRDefault="005B2B6A" w:rsidP="00D37F48">
      <w:pPr>
        <w:rPr>
          <w:color w:val="ED7D31" w:themeColor="accent2"/>
          <w:sz w:val="21"/>
          <w:szCs w:val="21"/>
          <w:lang w:val="en-US" w:eastAsia="zh-CN"/>
        </w:rPr>
      </w:pPr>
      <w:r w:rsidRPr="00145BBA">
        <w:rPr>
          <w:color w:val="ED7D31" w:themeColor="accent2"/>
          <w:sz w:val="21"/>
          <w:szCs w:val="21"/>
        </w:rPr>
        <w:t>Intel: One additional option for random case, we can randomly select precoder from codebooks corresponding to number of MIMO layers equal to total number of MU MIMO layers (</w:t>
      </w:r>
      <w:proofErr w:type="gramStart"/>
      <w:r w:rsidRPr="00145BBA">
        <w:rPr>
          <w:color w:val="ED7D31" w:themeColor="accent2"/>
          <w:sz w:val="21"/>
          <w:szCs w:val="21"/>
        </w:rPr>
        <w:t>i.e.</w:t>
      </w:r>
      <w:proofErr w:type="gramEnd"/>
      <w:r w:rsidRPr="00145BBA">
        <w:rPr>
          <w:color w:val="ED7D31" w:themeColor="accent2"/>
          <w:sz w:val="21"/>
          <w:szCs w:val="21"/>
        </w:rPr>
        <w:t xml:space="preserve"> serving Rank + interference Rank) and take several columns from this precoder for serving UE signal and remaining columns for interference UE signal. At current stage, we think that we can keep all options and interested companies can check performance difference and whether IRC processing can be verified.</w:t>
      </w:r>
    </w:p>
    <w:p w14:paraId="50E10DEB" w14:textId="77777777" w:rsidR="00D37F48" w:rsidRPr="00145BBA" w:rsidRDefault="00D37F48" w:rsidP="00D37F48">
      <w:pPr>
        <w:rPr>
          <w:sz w:val="21"/>
          <w:szCs w:val="21"/>
        </w:rPr>
      </w:pPr>
      <w:r w:rsidRPr="00145BBA">
        <w:rPr>
          <w:sz w:val="21"/>
          <w:szCs w:val="21"/>
        </w:rPr>
        <w:t>Qualcomm: Prefer Option 1B. In practice, NW will try to choose precoders for each UE orthogonal to each other. At the same time, we don’t want to increase the TE complexity in implementing ZF or QRD procedure. So, TE can randomly choose PMI matrix from, for example, single panel type I codebook and then pick another PMI matrix orthogonal to target UE from the same codebook. This will ensure orthogonality while keeping TE complexity low.</w:t>
      </w:r>
    </w:p>
    <w:p w14:paraId="64DFD0BA" w14:textId="4BE52648" w:rsidR="00D37F48" w:rsidRPr="00145BBA" w:rsidRDefault="00D37F48" w:rsidP="00D37F48">
      <w:pPr>
        <w:rPr>
          <w:rFonts w:eastAsia="Microsoft YaHei UI"/>
          <w:sz w:val="21"/>
          <w:szCs w:val="21"/>
        </w:rPr>
      </w:pPr>
      <w:r w:rsidRPr="00145BBA">
        <w:rPr>
          <w:rFonts w:eastAsia="Microsoft YaHei UI"/>
          <w:color w:val="FF40FF"/>
          <w:sz w:val="21"/>
          <w:szCs w:val="21"/>
        </w:rPr>
        <w:t>Apple: Our preference is 1A and prefer to keep it open. We are also fine with option 1B. </w:t>
      </w:r>
    </w:p>
    <w:p w14:paraId="79576009" w14:textId="1CD1D2E1" w:rsidR="00D37F48" w:rsidRDefault="00D37F48" w:rsidP="00D37F48">
      <w:pPr>
        <w:rPr>
          <w:rFonts w:eastAsia="Microsoft YaHei UI"/>
          <w:color w:val="339966"/>
          <w:sz w:val="21"/>
          <w:szCs w:val="21"/>
        </w:rPr>
      </w:pPr>
      <w:r w:rsidRPr="00145BBA">
        <w:rPr>
          <w:rFonts w:eastAsia="Microsoft YaHei UI"/>
          <w:color w:val="339966"/>
          <w:sz w:val="21"/>
          <w:szCs w:val="21"/>
        </w:rPr>
        <w:t xml:space="preserve">CMCC: We prefer Option1C. Option1B is </w:t>
      </w:r>
      <w:proofErr w:type="spellStart"/>
      <w:r w:rsidRPr="00145BBA">
        <w:rPr>
          <w:rFonts w:eastAsia="Microsoft YaHei UI"/>
          <w:color w:val="339966"/>
          <w:sz w:val="21"/>
          <w:szCs w:val="21"/>
        </w:rPr>
        <w:t>aslo</w:t>
      </w:r>
      <w:proofErr w:type="spellEnd"/>
      <w:r w:rsidRPr="00145BBA">
        <w:rPr>
          <w:rFonts w:eastAsia="Microsoft YaHei UI"/>
          <w:color w:val="339966"/>
          <w:sz w:val="21"/>
          <w:szCs w:val="21"/>
        </w:rPr>
        <w:t xml:space="preserve"> acceptable.</w:t>
      </w:r>
    </w:p>
    <w:p w14:paraId="293ABC5C" w14:textId="77777777" w:rsidR="000165CC" w:rsidRPr="00380511" w:rsidRDefault="000165CC" w:rsidP="00380511">
      <w:pPr>
        <w:rPr>
          <w:color w:val="ED7D31" w:themeColor="accent2"/>
          <w:sz w:val="21"/>
          <w:szCs w:val="21"/>
        </w:rPr>
      </w:pPr>
      <w:r w:rsidRPr="00380511">
        <w:rPr>
          <w:rFonts w:hint="eastAsia"/>
          <w:color w:val="ED7D31" w:themeColor="accent2"/>
          <w:sz w:val="21"/>
          <w:szCs w:val="21"/>
        </w:rPr>
        <w:t>I</w:t>
      </w:r>
      <w:r w:rsidRPr="00380511">
        <w:rPr>
          <w:color w:val="ED7D31" w:themeColor="accent2"/>
          <w:sz w:val="21"/>
          <w:szCs w:val="21"/>
        </w:rPr>
        <w:t xml:space="preserve">ntel: During 2nd round discussion, we’ve </w:t>
      </w:r>
      <w:proofErr w:type="gramStart"/>
      <w:r w:rsidRPr="00380511">
        <w:rPr>
          <w:color w:val="ED7D31" w:themeColor="accent2"/>
          <w:sz w:val="21"/>
          <w:szCs w:val="21"/>
        </w:rPr>
        <w:t>suggest</w:t>
      </w:r>
      <w:proofErr w:type="gramEnd"/>
      <w:r w:rsidRPr="00380511">
        <w:rPr>
          <w:color w:val="ED7D31" w:themeColor="accent2"/>
          <w:sz w:val="21"/>
          <w:szCs w:val="21"/>
        </w:rPr>
        <w:t xml:space="preserve"> additional option for random case. Could we include it in the WF or, at least, capture that other options are not precluded?</w:t>
      </w:r>
    </w:p>
    <w:p w14:paraId="0C55370B" w14:textId="3432792F" w:rsidR="007608CB" w:rsidRPr="00145BBA" w:rsidRDefault="007608CB" w:rsidP="007608CB">
      <w:pPr>
        <w:rPr>
          <w:color w:val="0070C0"/>
          <w:sz w:val="21"/>
          <w:szCs w:val="21"/>
        </w:rPr>
      </w:pPr>
      <w:r w:rsidRPr="00145BBA">
        <w:rPr>
          <w:color w:val="0070C0"/>
          <w:sz w:val="21"/>
          <w:szCs w:val="21"/>
        </w:rPr>
        <w:t>Ericsson2: For 2Tx case (rank1 for target UE and rank1 for interfering UE), we are fine with 1B, random PMI selection for the target UE from Type-I codebook, and select the precoder for the interference UE from Type-I codebook to ensure orthogonality, e.g., if target UE use [1; 1]/</w:t>
      </w:r>
      <w:proofErr w:type="gramStart"/>
      <w:r w:rsidRPr="00145BBA">
        <w:rPr>
          <w:color w:val="0070C0"/>
          <w:sz w:val="21"/>
          <w:szCs w:val="21"/>
        </w:rPr>
        <w:t>sqrt(</w:t>
      </w:r>
      <w:proofErr w:type="gramEnd"/>
      <w:r w:rsidRPr="00145BBA">
        <w:rPr>
          <w:color w:val="0070C0"/>
          <w:sz w:val="21"/>
          <w:szCs w:val="21"/>
        </w:rPr>
        <w:t xml:space="preserve">2), set [1; -1]/sqrt(2) for interfering UE. </w:t>
      </w:r>
    </w:p>
    <w:p w14:paraId="3C2D56A5" w14:textId="77777777" w:rsidR="007608CB" w:rsidRPr="00145BBA" w:rsidRDefault="007608CB" w:rsidP="007608CB">
      <w:pPr>
        <w:rPr>
          <w:color w:val="0070C0"/>
          <w:sz w:val="21"/>
          <w:szCs w:val="21"/>
        </w:rPr>
      </w:pPr>
      <w:r w:rsidRPr="00145BBA">
        <w:rPr>
          <w:color w:val="0070C0"/>
          <w:sz w:val="21"/>
          <w:szCs w:val="21"/>
        </w:rPr>
        <w:t xml:space="preserve">For 4Tx case, we need more time to check, but our preference is to choose precoders of both target UE and interfering UE(s) from type-I or type-II codebook. </w:t>
      </w:r>
    </w:p>
    <w:p w14:paraId="280C2BC3" w14:textId="3261D3E1" w:rsidR="00D37F48" w:rsidRPr="00145BBA" w:rsidRDefault="00D37F48" w:rsidP="00D37F48">
      <w:pPr>
        <w:rPr>
          <w:sz w:val="21"/>
          <w:szCs w:val="21"/>
        </w:rPr>
      </w:pPr>
    </w:p>
    <w:p w14:paraId="75F7A04B" w14:textId="77777777" w:rsidR="00D37F48" w:rsidRPr="00145BBA" w:rsidRDefault="00D37F48" w:rsidP="00D37F48">
      <w:pPr>
        <w:rPr>
          <w:sz w:val="21"/>
          <w:szCs w:val="21"/>
        </w:rPr>
      </w:pPr>
      <w:r w:rsidRPr="00145BBA">
        <w:rPr>
          <w:b/>
          <w:bCs/>
          <w:sz w:val="21"/>
          <w:szCs w:val="21"/>
          <w:u w:val="single"/>
        </w:rPr>
        <w:t>Issue 3-1-7: PRB</w:t>
      </w:r>
      <w:r w:rsidRPr="00145BBA">
        <w:rPr>
          <w:rStyle w:val="apple-converted-space"/>
          <w:b/>
          <w:bCs/>
          <w:sz w:val="21"/>
          <w:szCs w:val="21"/>
          <w:u w:val="single"/>
        </w:rPr>
        <w:t> </w:t>
      </w:r>
      <w:r w:rsidRPr="00145BBA">
        <w:rPr>
          <w:b/>
          <w:bCs/>
          <w:sz w:val="21"/>
          <w:szCs w:val="21"/>
          <w:u w:val="single"/>
        </w:rPr>
        <w:t>bundling</w:t>
      </w:r>
      <w:r w:rsidRPr="00145BBA">
        <w:rPr>
          <w:rStyle w:val="apple-converted-space"/>
          <w:b/>
          <w:bCs/>
          <w:sz w:val="21"/>
          <w:szCs w:val="21"/>
          <w:u w:val="single"/>
        </w:rPr>
        <w:t> </w:t>
      </w:r>
      <w:r w:rsidRPr="00145BBA">
        <w:rPr>
          <w:b/>
          <w:bCs/>
          <w:sz w:val="21"/>
          <w:szCs w:val="21"/>
          <w:u w:val="single"/>
        </w:rPr>
        <w:t>size and</w:t>
      </w:r>
      <w:r w:rsidRPr="00145BBA">
        <w:rPr>
          <w:rStyle w:val="apple-converted-space"/>
          <w:b/>
          <w:bCs/>
          <w:sz w:val="21"/>
          <w:szCs w:val="21"/>
          <w:u w:val="single"/>
        </w:rPr>
        <w:t> </w:t>
      </w:r>
      <w:r w:rsidRPr="00145BBA">
        <w:rPr>
          <w:b/>
          <w:bCs/>
          <w:sz w:val="21"/>
          <w:szCs w:val="21"/>
          <w:u w:val="single"/>
        </w:rPr>
        <w:t>precoding</w:t>
      </w:r>
      <w:r w:rsidRPr="00145BBA">
        <w:rPr>
          <w:rStyle w:val="apple-converted-space"/>
          <w:b/>
          <w:bCs/>
          <w:sz w:val="21"/>
          <w:szCs w:val="21"/>
          <w:u w:val="single"/>
        </w:rPr>
        <w:t> </w:t>
      </w:r>
      <w:r w:rsidRPr="00145BBA">
        <w:rPr>
          <w:b/>
          <w:bCs/>
          <w:sz w:val="21"/>
          <w:szCs w:val="21"/>
          <w:u w:val="single"/>
        </w:rPr>
        <w:t>granularity</w:t>
      </w:r>
    </w:p>
    <w:p w14:paraId="37CD4FE3" w14:textId="77777777" w:rsidR="00D37F48" w:rsidRPr="00145BBA" w:rsidRDefault="00D37F48" w:rsidP="00D37F48">
      <w:pPr>
        <w:rPr>
          <w:color w:val="C00000"/>
          <w:sz w:val="21"/>
          <w:szCs w:val="21"/>
        </w:rPr>
      </w:pPr>
      <w:r w:rsidRPr="00145BBA">
        <w:rPr>
          <w:color w:val="C00000"/>
          <w:sz w:val="21"/>
          <w:szCs w:val="21"/>
        </w:rPr>
        <w:t>Huawei: We prefer option 2.</w:t>
      </w:r>
    </w:p>
    <w:p w14:paraId="5A7E8E01" w14:textId="77777777" w:rsidR="00D37F48" w:rsidRPr="00145BBA" w:rsidRDefault="00D37F48" w:rsidP="00D37F48">
      <w:pPr>
        <w:rPr>
          <w:sz w:val="21"/>
          <w:szCs w:val="21"/>
        </w:rPr>
      </w:pPr>
      <w:r w:rsidRPr="00145BBA">
        <w:rPr>
          <w:color w:val="FF0000"/>
          <w:sz w:val="21"/>
          <w:szCs w:val="21"/>
        </w:rPr>
        <w:t>CTC: We are ok with either option 1 and option 2 (</w:t>
      </w:r>
      <w:r w:rsidRPr="00145BBA">
        <w:rPr>
          <w:b/>
          <w:bCs/>
          <w:color w:val="FF0000"/>
          <w:sz w:val="21"/>
          <w:szCs w:val="21"/>
        </w:rPr>
        <w:t>per slot precoding granularity in time domain should be added in option 2</w:t>
      </w:r>
      <w:r w:rsidRPr="00145BBA">
        <w:rPr>
          <w:color w:val="FF0000"/>
          <w:sz w:val="21"/>
          <w:szCs w:val="21"/>
        </w:rPr>
        <w:t>).</w:t>
      </w:r>
    </w:p>
    <w:p w14:paraId="441AB4B3" w14:textId="51FE8F66" w:rsidR="00D37F48" w:rsidRPr="00145BBA" w:rsidRDefault="00D37F48" w:rsidP="00D37F48">
      <w:pPr>
        <w:rPr>
          <w:color w:val="0070C0"/>
          <w:sz w:val="21"/>
          <w:szCs w:val="21"/>
        </w:rPr>
      </w:pPr>
      <w:r w:rsidRPr="00145BBA">
        <w:rPr>
          <w:color w:val="0070C0"/>
          <w:sz w:val="21"/>
          <w:szCs w:val="21"/>
        </w:rPr>
        <w:t>Ericsson: Option 1 (2 for both target and interference UEs)</w:t>
      </w:r>
    </w:p>
    <w:p w14:paraId="2DD017B2" w14:textId="4FEB28FA" w:rsidR="005B2B6A" w:rsidRPr="00145BBA" w:rsidRDefault="005B2B6A" w:rsidP="00D37F48">
      <w:pPr>
        <w:rPr>
          <w:color w:val="ED7D31" w:themeColor="accent2"/>
          <w:sz w:val="21"/>
          <w:szCs w:val="21"/>
          <w:lang w:val="en-US" w:eastAsia="zh-CN"/>
        </w:rPr>
      </w:pPr>
      <w:r w:rsidRPr="00145BBA">
        <w:rPr>
          <w:color w:val="ED7D31" w:themeColor="accent2"/>
          <w:sz w:val="21"/>
          <w:szCs w:val="21"/>
        </w:rPr>
        <w:t>Intel: Support Option 1 as more typical configuration for PDSCH tests.</w:t>
      </w:r>
    </w:p>
    <w:p w14:paraId="4F9305ED" w14:textId="77777777" w:rsidR="00D37F48" w:rsidRPr="00145BBA" w:rsidRDefault="00D37F48" w:rsidP="00D37F48">
      <w:pPr>
        <w:rPr>
          <w:sz w:val="21"/>
          <w:szCs w:val="21"/>
        </w:rPr>
      </w:pPr>
      <w:r w:rsidRPr="00145BBA">
        <w:rPr>
          <w:sz w:val="21"/>
          <w:szCs w:val="21"/>
        </w:rPr>
        <w:t>Qualcomm: Prefer Option 1 as 2PRBs is default value.</w:t>
      </w:r>
    </w:p>
    <w:p w14:paraId="56573933" w14:textId="5E192667" w:rsidR="00D37F48" w:rsidRPr="00145BBA" w:rsidRDefault="00D37F48" w:rsidP="00D37F48">
      <w:pPr>
        <w:rPr>
          <w:rFonts w:eastAsia="Microsoft YaHei UI"/>
          <w:sz w:val="21"/>
          <w:szCs w:val="21"/>
        </w:rPr>
      </w:pPr>
      <w:r w:rsidRPr="00145BBA">
        <w:rPr>
          <w:rFonts w:eastAsia="Microsoft YaHei UI"/>
          <w:color w:val="FF40FF"/>
          <w:sz w:val="21"/>
          <w:szCs w:val="21"/>
        </w:rPr>
        <w:t xml:space="preserve">Apple: Option 1; Same as PDSCH </w:t>
      </w:r>
      <w:proofErr w:type="spellStart"/>
      <w:r w:rsidRPr="00145BBA">
        <w:rPr>
          <w:rFonts w:eastAsia="Microsoft YaHei UI"/>
          <w:color w:val="FF40FF"/>
          <w:sz w:val="21"/>
          <w:szCs w:val="21"/>
        </w:rPr>
        <w:t>demod</w:t>
      </w:r>
      <w:proofErr w:type="spellEnd"/>
      <w:r w:rsidRPr="00145BBA">
        <w:rPr>
          <w:rFonts w:eastAsia="Microsoft YaHei UI"/>
          <w:color w:val="FF40FF"/>
          <w:sz w:val="21"/>
          <w:szCs w:val="21"/>
        </w:rPr>
        <w:t xml:space="preserve"> requirements assumption.</w:t>
      </w:r>
    </w:p>
    <w:p w14:paraId="6B3A4D24" w14:textId="77777777" w:rsidR="00D37F48" w:rsidRPr="00145BBA" w:rsidRDefault="00D37F48" w:rsidP="00D37F48">
      <w:pPr>
        <w:rPr>
          <w:sz w:val="21"/>
          <w:szCs w:val="21"/>
        </w:rPr>
      </w:pPr>
      <w:r w:rsidRPr="00145BBA">
        <w:rPr>
          <w:color w:val="2F5496"/>
          <w:sz w:val="21"/>
          <w:szCs w:val="21"/>
        </w:rPr>
        <w:t> </w:t>
      </w:r>
    </w:p>
    <w:p w14:paraId="36AE4255" w14:textId="77777777" w:rsidR="00D37F48" w:rsidRPr="00145BBA" w:rsidRDefault="00D37F48" w:rsidP="00D37F48">
      <w:pPr>
        <w:rPr>
          <w:sz w:val="21"/>
          <w:szCs w:val="21"/>
        </w:rPr>
      </w:pPr>
      <w:r w:rsidRPr="00145BBA">
        <w:rPr>
          <w:b/>
          <w:bCs/>
          <w:sz w:val="21"/>
          <w:szCs w:val="21"/>
          <w:u w:val="single"/>
        </w:rPr>
        <w:t>Issue 3-2-1:</w:t>
      </w:r>
      <w:r w:rsidRPr="00145BBA">
        <w:rPr>
          <w:rStyle w:val="apple-converted-space"/>
          <w:b/>
          <w:bCs/>
          <w:sz w:val="21"/>
          <w:szCs w:val="21"/>
          <w:u w:val="single"/>
        </w:rPr>
        <w:t> </w:t>
      </w:r>
      <w:r w:rsidRPr="00145BBA">
        <w:rPr>
          <w:b/>
          <w:bCs/>
          <w:sz w:val="21"/>
          <w:szCs w:val="21"/>
          <w:u w:val="single"/>
        </w:rPr>
        <w:t>DMRS ports</w:t>
      </w:r>
      <w:r w:rsidRPr="00145BBA">
        <w:rPr>
          <w:rStyle w:val="apple-converted-space"/>
          <w:b/>
          <w:bCs/>
          <w:sz w:val="21"/>
          <w:szCs w:val="21"/>
          <w:u w:val="single"/>
        </w:rPr>
        <w:t> </w:t>
      </w:r>
      <w:r w:rsidRPr="00145BBA">
        <w:rPr>
          <w:b/>
          <w:bCs/>
          <w:sz w:val="21"/>
          <w:szCs w:val="21"/>
          <w:u w:val="single"/>
        </w:rPr>
        <w:t>for</w:t>
      </w:r>
      <w:r w:rsidRPr="00145BBA">
        <w:rPr>
          <w:rStyle w:val="apple-converted-space"/>
          <w:b/>
          <w:bCs/>
          <w:sz w:val="21"/>
          <w:szCs w:val="21"/>
          <w:u w:val="single"/>
        </w:rPr>
        <w:t> </w:t>
      </w:r>
      <w:r w:rsidRPr="00145BBA">
        <w:rPr>
          <w:b/>
          <w:bCs/>
          <w:sz w:val="21"/>
          <w:szCs w:val="21"/>
          <w:u w:val="single"/>
        </w:rPr>
        <w:t>target</w:t>
      </w:r>
      <w:r w:rsidRPr="00145BBA">
        <w:rPr>
          <w:rStyle w:val="apple-converted-space"/>
          <w:b/>
          <w:bCs/>
          <w:sz w:val="21"/>
          <w:szCs w:val="21"/>
          <w:u w:val="single"/>
        </w:rPr>
        <w:t> </w:t>
      </w:r>
      <w:r w:rsidRPr="00145BBA">
        <w:rPr>
          <w:b/>
          <w:bCs/>
          <w:sz w:val="21"/>
          <w:szCs w:val="21"/>
          <w:u w:val="single"/>
        </w:rPr>
        <w:t>and interfering UEs</w:t>
      </w:r>
    </w:p>
    <w:p w14:paraId="56339237" w14:textId="77777777" w:rsidR="00D37F48" w:rsidRPr="00145BBA" w:rsidRDefault="00D37F48" w:rsidP="00D37F48">
      <w:pPr>
        <w:rPr>
          <w:color w:val="C00000"/>
          <w:sz w:val="21"/>
          <w:szCs w:val="21"/>
        </w:rPr>
      </w:pPr>
      <w:r w:rsidRPr="00145BBA">
        <w:rPr>
          <w:color w:val="C00000"/>
          <w:sz w:val="21"/>
          <w:szCs w:val="21"/>
        </w:rPr>
        <w:t>Huawei: We are ok with different CDM groups for target UE and interference UE and the corresponding DMRS port configurations.</w:t>
      </w:r>
    </w:p>
    <w:p w14:paraId="137D31EF" w14:textId="77777777" w:rsidR="00D37F48" w:rsidRPr="00145BBA" w:rsidRDefault="00D37F48" w:rsidP="00D37F48">
      <w:pPr>
        <w:rPr>
          <w:sz w:val="21"/>
          <w:szCs w:val="21"/>
        </w:rPr>
      </w:pPr>
      <w:r w:rsidRPr="00145BBA">
        <w:rPr>
          <w:color w:val="FF0000"/>
          <w:sz w:val="21"/>
          <w:szCs w:val="21"/>
        </w:rPr>
        <w:t>CTC: Firstly,</w:t>
      </w:r>
      <w:r w:rsidRPr="00145BBA">
        <w:rPr>
          <w:rStyle w:val="apple-converted-space"/>
          <w:color w:val="FF0000"/>
          <w:sz w:val="21"/>
          <w:szCs w:val="21"/>
        </w:rPr>
        <w:t> </w:t>
      </w:r>
      <w:r w:rsidRPr="00145BBA">
        <w:rPr>
          <w:b/>
          <w:bCs/>
          <w:color w:val="FF0000"/>
          <w:sz w:val="21"/>
          <w:szCs w:val="21"/>
        </w:rPr>
        <w:t>options for DMRS port assignment for more than 1 paired UE is missing in page 8.</w:t>
      </w:r>
    </w:p>
    <w:p w14:paraId="44F14B28" w14:textId="77777777" w:rsidR="00D37F48" w:rsidRPr="00145BBA" w:rsidRDefault="00D37F48" w:rsidP="00D37F48">
      <w:pPr>
        <w:rPr>
          <w:sz w:val="21"/>
          <w:szCs w:val="21"/>
        </w:rPr>
      </w:pPr>
      <w:r w:rsidRPr="00145BBA">
        <w:rPr>
          <w:color w:val="FF0000"/>
          <w:sz w:val="21"/>
          <w:szCs w:val="21"/>
        </w:rPr>
        <w:t>Secondly,</w:t>
      </w:r>
      <w:r w:rsidRPr="00145BBA">
        <w:rPr>
          <w:rStyle w:val="apple-converted-space"/>
          <w:color w:val="FF0000"/>
          <w:sz w:val="21"/>
          <w:szCs w:val="21"/>
        </w:rPr>
        <w:t> </w:t>
      </w:r>
      <w:r w:rsidRPr="00145BBA">
        <w:rPr>
          <w:b/>
          <w:bCs/>
          <w:color w:val="FF0000"/>
          <w:sz w:val="21"/>
          <w:szCs w:val="21"/>
        </w:rPr>
        <w:t>we still prefer option 2 for rank [1, 2] or rank [2, 1] transmission scenario, which is also missing in page 8</w:t>
      </w:r>
      <w:r w:rsidRPr="00145BBA">
        <w:rPr>
          <w:color w:val="FF0000"/>
          <w:sz w:val="21"/>
          <w:szCs w:val="21"/>
        </w:rPr>
        <w:t>. As we commented in the first round, option 1 is not a fair port assignment for the interference UE.</w:t>
      </w:r>
    </w:p>
    <w:p w14:paraId="77DD133F" w14:textId="77777777" w:rsidR="00D37F48" w:rsidRPr="00145BBA" w:rsidRDefault="00D37F48" w:rsidP="00D37F48">
      <w:pPr>
        <w:rPr>
          <w:color w:val="0070C0"/>
          <w:sz w:val="21"/>
          <w:szCs w:val="21"/>
        </w:rPr>
      </w:pPr>
      <w:r w:rsidRPr="00145BBA">
        <w:rPr>
          <w:color w:val="0070C0"/>
          <w:sz w:val="21"/>
          <w:szCs w:val="21"/>
        </w:rPr>
        <w:t>Ericsson: We support DMRS port 0 for target UE, DMRS port 2 for the interference UE, i.e., different CDM groups.</w:t>
      </w:r>
    </w:p>
    <w:p w14:paraId="7738504B" w14:textId="77777777" w:rsidR="00D37F48" w:rsidRPr="00145BBA" w:rsidRDefault="00D37F48" w:rsidP="00D37F48">
      <w:pPr>
        <w:rPr>
          <w:color w:val="0070C0"/>
          <w:sz w:val="21"/>
          <w:szCs w:val="21"/>
        </w:rPr>
      </w:pPr>
      <w:r w:rsidRPr="00145BBA">
        <w:rPr>
          <w:color w:val="0070C0"/>
          <w:sz w:val="21"/>
          <w:szCs w:val="21"/>
        </w:rPr>
        <w:t xml:space="preserve">Clarification for ‘rank’ in Page 8. Does this rank </w:t>
      </w:r>
      <w:proofErr w:type="gramStart"/>
      <w:r w:rsidRPr="00145BBA">
        <w:rPr>
          <w:color w:val="0070C0"/>
          <w:sz w:val="21"/>
          <w:szCs w:val="21"/>
        </w:rPr>
        <w:t>means</w:t>
      </w:r>
      <w:proofErr w:type="gramEnd"/>
      <w:r w:rsidRPr="00145BBA">
        <w:rPr>
          <w:color w:val="0070C0"/>
          <w:sz w:val="21"/>
          <w:szCs w:val="21"/>
        </w:rPr>
        <w:t xml:space="preserve"> the rank for UE under test? If so, ‘With rank [1,2] or rank [2,1] transmission for the target UE and interference UE’ should be ‘With rank</w:t>
      </w:r>
      <w:r w:rsidRPr="00145BBA">
        <w:rPr>
          <w:color w:val="0070C0"/>
        </w:rPr>
        <w:t> </w:t>
      </w:r>
      <w:r w:rsidRPr="00145BBA">
        <w:rPr>
          <w:color w:val="0070C0"/>
          <w:sz w:val="21"/>
          <w:szCs w:val="21"/>
        </w:rPr>
        <w:t>[2,2] or rank [2,1] transmission for the target UE and interference UE’?</w:t>
      </w:r>
      <w:r w:rsidRPr="00145BBA">
        <w:rPr>
          <w:color w:val="0070C0"/>
        </w:rPr>
        <w:t> </w:t>
      </w:r>
    </w:p>
    <w:p w14:paraId="466D498D" w14:textId="0B8FDCDC" w:rsidR="00D37F48" w:rsidRPr="00145BBA" w:rsidRDefault="00D37F48" w:rsidP="00D37F48">
      <w:pPr>
        <w:rPr>
          <w:color w:val="0070C0"/>
          <w:sz w:val="21"/>
          <w:szCs w:val="21"/>
        </w:rPr>
      </w:pPr>
      <w:r w:rsidRPr="00145BBA">
        <w:rPr>
          <w:color w:val="0070C0"/>
          <w:sz w:val="21"/>
          <w:szCs w:val="21"/>
        </w:rPr>
        <w:t>Anyway, we prefer to use different CDM groups for the target and interference UEs.</w:t>
      </w:r>
    </w:p>
    <w:p w14:paraId="291895D3" w14:textId="2BDF1700" w:rsidR="005B2B6A" w:rsidRPr="00145BBA" w:rsidRDefault="005B2B6A" w:rsidP="00D37F48">
      <w:pPr>
        <w:rPr>
          <w:color w:val="ED7D31" w:themeColor="accent2"/>
          <w:sz w:val="21"/>
          <w:szCs w:val="21"/>
          <w:lang w:val="en-US" w:eastAsia="zh-CN"/>
        </w:rPr>
      </w:pPr>
      <w:r w:rsidRPr="00145BBA">
        <w:rPr>
          <w:color w:val="ED7D31" w:themeColor="accent2"/>
          <w:sz w:val="21"/>
          <w:szCs w:val="21"/>
        </w:rPr>
        <w:t>Intel: We are fine to keep only scenario with different CDM groups for Rank 1 case.</w:t>
      </w:r>
    </w:p>
    <w:p w14:paraId="69AB8D3F" w14:textId="77777777" w:rsidR="00D37F48" w:rsidRPr="00145BBA" w:rsidRDefault="00D37F48" w:rsidP="00D37F48">
      <w:pPr>
        <w:rPr>
          <w:sz w:val="21"/>
          <w:szCs w:val="21"/>
        </w:rPr>
      </w:pPr>
      <w:r w:rsidRPr="00145BBA">
        <w:rPr>
          <w:sz w:val="21"/>
          <w:szCs w:val="21"/>
        </w:rPr>
        <w:t>Qualcomm: As explained in Issue 3-1-2, we need to have co-scheduled UE in the same CDM group as target UE. So, we can only have Rank1 transmission with DMRS port 0 for target UE and port 1 for interference UE. We encourage companies to please check RAN1 spec and suggest how we can have rank2 transmission with 1 front-loaded symbol without assuming same scrambling id and QCL info. We can have Rank2 on target UE if we assume 2 front loaded symbols as that can have 4 ports per CDM group. So, we don’t agree with anything under rank2 transmission on slide 8 and slide 9. We prefer 1</w:t>
      </w:r>
      <w:r w:rsidRPr="00145BBA">
        <w:rPr>
          <w:sz w:val="21"/>
          <w:szCs w:val="21"/>
          <w:vertAlign w:val="superscript"/>
        </w:rPr>
        <w:t>st</w:t>
      </w:r>
      <w:r w:rsidRPr="00145BBA">
        <w:rPr>
          <w:rStyle w:val="apple-converted-space"/>
          <w:sz w:val="21"/>
          <w:szCs w:val="21"/>
        </w:rPr>
        <w:t> </w:t>
      </w:r>
      <w:r w:rsidRPr="00145BBA">
        <w:rPr>
          <w:sz w:val="21"/>
          <w:szCs w:val="21"/>
        </w:rPr>
        <w:t>option for rank1 transmission on slide 8.</w:t>
      </w:r>
    </w:p>
    <w:p w14:paraId="7556A0B8" w14:textId="77777777" w:rsidR="00D37F48" w:rsidRPr="00145BBA" w:rsidRDefault="00D37F48" w:rsidP="00D37F48">
      <w:pPr>
        <w:rPr>
          <w:rFonts w:eastAsia="Microsoft YaHei UI"/>
          <w:sz w:val="21"/>
          <w:szCs w:val="21"/>
        </w:rPr>
      </w:pPr>
      <w:r w:rsidRPr="00145BBA">
        <w:rPr>
          <w:rFonts w:eastAsia="Microsoft YaHei UI"/>
          <w:color w:val="FF40FF"/>
          <w:sz w:val="21"/>
          <w:szCs w:val="21"/>
        </w:rPr>
        <w:t>Apple: For 2x2 Rank [1,1] with target and co-scheduled UE on different CDM grp - port 0 and port 2. For 4x4, With [1,2] ports {</w:t>
      </w:r>
      <w:proofErr w:type="gramStart"/>
      <w:r w:rsidRPr="00145BBA">
        <w:rPr>
          <w:rFonts w:eastAsia="Microsoft YaHei UI"/>
          <w:color w:val="FF40FF"/>
          <w:sz w:val="21"/>
          <w:szCs w:val="21"/>
        </w:rPr>
        <w:t>0,[</w:t>
      </w:r>
      <w:proofErr w:type="gramEnd"/>
      <w:r w:rsidRPr="00145BBA">
        <w:rPr>
          <w:rFonts w:eastAsia="Microsoft YaHei UI"/>
          <w:color w:val="FF40FF"/>
          <w:sz w:val="21"/>
          <w:szCs w:val="21"/>
        </w:rPr>
        <w:t>2,3]}; [2,1] ports {[0,1],2. Also we should configure target UE with 2 CDM gaps</w:t>
      </w:r>
    </w:p>
    <w:p w14:paraId="743A5FAC" w14:textId="0F5FC66F" w:rsidR="00D37F48" w:rsidRPr="00145BBA" w:rsidRDefault="00D37F48" w:rsidP="00D37F48">
      <w:pPr>
        <w:rPr>
          <w:rFonts w:eastAsia="Microsoft YaHei UI"/>
          <w:color w:val="FF40FF"/>
          <w:sz w:val="21"/>
          <w:szCs w:val="21"/>
        </w:rPr>
      </w:pPr>
      <w:r w:rsidRPr="00145BBA">
        <w:rPr>
          <w:rFonts w:eastAsia="Microsoft YaHei UI"/>
          <w:color w:val="FF40FF"/>
          <w:sz w:val="21"/>
          <w:szCs w:val="21"/>
        </w:rPr>
        <w:t>We don’t understand Qualcomm’s comment on both target and co-</w:t>
      </w:r>
      <w:proofErr w:type="spellStart"/>
      <w:r w:rsidRPr="00145BBA">
        <w:rPr>
          <w:rFonts w:eastAsia="Microsoft YaHei UI"/>
          <w:color w:val="FF40FF"/>
          <w:sz w:val="21"/>
          <w:szCs w:val="21"/>
        </w:rPr>
        <w:t>schduled</w:t>
      </w:r>
      <w:proofErr w:type="spellEnd"/>
      <w:r w:rsidRPr="00145BBA">
        <w:rPr>
          <w:rFonts w:eastAsia="Microsoft YaHei UI"/>
          <w:color w:val="FF40FF"/>
          <w:sz w:val="21"/>
          <w:szCs w:val="21"/>
        </w:rPr>
        <w:t xml:space="preserve"> UE have to be in same CDM grp. The </w:t>
      </w:r>
      <w:proofErr w:type="spellStart"/>
      <w:r w:rsidRPr="00145BBA">
        <w:rPr>
          <w:rFonts w:eastAsia="Microsoft YaHei UI"/>
          <w:color w:val="FF40FF"/>
          <w:sz w:val="21"/>
          <w:szCs w:val="21"/>
        </w:rPr>
        <w:t>gNB</w:t>
      </w:r>
      <w:proofErr w:type="spellEnd"/>
      <w:r w:rsidRPr="00145BBA">
        <w:rPr>
          <w:rFonts w:eastAsia="Microsoft YaHei UI"/>
          <w:color w:val="FF40FF"/>
          <w:sz w:val="21"/>
          <w:szCs w:val="21"/>
        </w:rPr>
        <w:t xml:space="preserve"> can transmit to 2 UEs on different CDM </w:t>
      </w:r>
      <w:proofErr w:type="spellStart"/>
      <w:r w:rsidRPr="00145BBA">
        <w:rPr>
          <w:rFonts w:eastAsia="Microsoft YaHei UI"/>
          <w:color w:val="FF40FF"/>
          <w:sz w:val="21"/>
          <w:szCs w:val="21"/>
        </w:rPr>
        <w:t>grps</w:t>
      </w:r>
      <w:proofErr w:type="spellEnd"/>
      <w:r w:rsidRPr="00145BBA">
        <w:rPr>
          <w:rFonts w:eastAsia="Microsoft YaHei UI"/>
          <w:color w:val="FF40FF"/>
          <w:sz w:val="21"/>
          <w:szCs w:val="21"/>
        </w:rPr>
        <w:t>. RAN1 has no restriction on that. The UE is only configured 1 CDM grp. </w:t>
      </w:r>
    </w:p>
    <w:p w14:paraId="684C594D" w14:textId="02E2B46C" w:rsidR="007608CB" w:rsidRPr="00145BBA" w:rsidRDefault="007608CB" w:rsidP="00D37F48">
      <w:pPr>
        <w:rPr>
          <w:color w:val="0070C0"/>
          <w:sz w:val="21"/>
          <w:szCs w:val="21"/>
        </w:rPr>
      </w:pPr>
      <w:r w:rsidRPr="00145BBA">
        <w:rPr>
          <w:color w:val="0070C0"/>
          <w:sz w:val="21"/>
          <w:szCs w:val="21"/>
        </w:rPr>
        <w:t xml:space="preserve">Ericsson2: Same comment as Issue 3-1-2. </w:t>
      </w:r>
    </w:p>
    <w:p w14:paraId="7E753C92" w14:textId="77777777" w:rsidR="00D37F48" w:rsidRPr="00145BBA" w:rsidRDefault="00D37F48" w:rsidP="00D37F48">
      <w:pPr>
        <w:rPr>
          <w:sz w:val="21"/>
          <w:szCs w:val="21"/>
        </w:rPr>
      </w:pPr>
      <w:r w:rsidRPr="00145BBA">
        <w:rPr>
          <w:color w:val="2F5496"/>
          <w:sz w:val="21"/>
          <w:szCs w:val="21"/>
        </w:rPr>
        <w:t> </w:t>
      </w:r>
    </w:p>
    <w:p w14:paraId="72A1AD3D" w14:textId="77777777" w:rsidR="00D37F48" w:rsidRPr="00145BBA" w:rsidRDefault="00D37F48" w:rsidP="00D37F48">
      <w:pPr>
        <w:rPr>
          <w:sz w:val="21"/>
          <w:szCs w:val="21"/>
        </w:rPr>
      </w:pPr>
      <w:r w:rsidRPr="00145BBA">
        <w:rPr>
          <w:b/>
          <w:bCs/>
          <w:sz w:val="21"/>
          <w:szCs w:val="21"/>
          <w:u w:val="single"/>
        </w:rPr>
        <w:t>Issue 3-2-4: Whether to use the same following DMRS configuration for all co-scheduled UEs</w:t>
      </w:r>
    </w:p>
    <w:p w14:paraId="3F7FF545" w14:textId="77777777" w:rsidR="00D37F48" w:rsidRPr="00145BBA" w:rsidRDefault="00D37F48" w:rsidP="00D37F48">
      <w:pPr>
        <w:rPr>
          <w:color w:val="C00000"/>
          <w:sz w:val="21"/>
          <w:szCs w:val="21"/>
        </w:rPr>
      </w:pPr>
      <w:r w:rsidRPr="00145BBA">
        <w:rPr>
          <w:color w:val="C00000"/>
          <w:sz w:val="21"/>
          <w:szCs w:val="21"/>
        </w:rPr>
        <w:t>Huawei: From our point of view, using same scrambling ID for paired UEs is usually configured in the real network. And if the traffic becomes heavier, which implies more UEs got paired, then different scrambling ID might be considered. Thus, based on the real network scenario configurations, we suggest to use same scrambling ID for defining requirements albeit there is no restriction on that for UEs in different CDM groups.</w:t>
      </w:r>
    </w:p>
    <w:p w14:paraId="2AF13880" w14:textId="288224B2" w:rsidR="00D37F48" w:rsidRPr="00145BBA" w:rsidRDefault="00D37F48" w:rsidP="00D37F48">
      <w:pPr>
        <w:rPr>
          <w:color w:val="0070C0"/>
          <w:sz w:val="21"/>
          <w:szCs w:val="21"/>
        </w:rPr>
      </w:pPr>
      <w:r w:rsidRPr="00145BBA">
        <w:rPr>
          <w:color w:val="0070C0"/>
          <w:sz w:val="21"/>
          <w:szCs w:val="21"/>
        </w:rPr>
        <w:t>Ericsson: We want to keep open.</w:t>
      </w:r>
    </w:p>
    <w:p w14:paraId="23C690A7" w14:textId="68AA4D73" w:rsidR="005B2B6A" w:rsidRPr="00145BBA" w:rsidRDefault="005B2B6A" w:rsidP="00D37F48">
      <w:pPr>
        <w:rPr>
          <w:color w:val="ED7D31" w:themeColor="accent2"/>
          <w:sz w:val="21"/>
          <w:szCs w:val="21"/>
          <w:lang w:val="en-US" w:eastAsia="zh-CN"/>
        </w:rPr>
      </w:pPr>
      <w:r w:rsidRPr="00145BBA">
        <w:rPr>
          <w:color w:val="ED7D31" w:themeColor="accent2"/>
          <w:sz w:val="21"/>
          <w:szCs w:val="21"/>
        </w:rPr>
        <w:t>Intel: Based on our understanding at least we should consider scenario with Same DMRS type and Same DMRS additional position to ensure reliable channel estimation in MU-MIMO scenarios. As for scrambling ID, based on our understanding it should not have big impact of performance. Therefore, we can consider same or different.</w:t>
      </w:r>
    </w:p>
    <w:p w14:paraId="03115794" w14:textId="77777777" w:rsidR="00D37F48" w:rsidRPr="00145BBA" w:rsidRDefault="00D37F48" w:rsidP="00D37F48">
      <w:pPr>
        <w:rPr>
          <w:sz w:val="21"/>
          <w:szCs w:val="21"/>
        </w:rPr>
      </w:pPr>
      <w:r w:rsidRPr="00145BBA">
        <w:rPr>
          <w:sz w:val="21"/>
          <w:szCs w:val="21"/>
        </w:rPr>
        <w:t>Qualcomm: To clarify our position, we don’t want to define tests with different scrambling ids. At the same time, UE can only assume same scrambling id for its own CDM group. So, we prefer to define tests for only those scenarios where target UE and co-scheduled UE are in the same CDM group.</w:t>
      </w:r>
    </w:p>
    <w:p w14:paraId="4B596A68" w14:textId="77777777" w:rsidR="00D37F48" w:rsidRPr="00145BBA" w:rsidRDefault="00D37F48" w:rsidP="00D37F48">
      <w:pPr>
        <w:rPr>
          <w:rFonts w:eastAsia="Microsoft YaHei UI"/>
          <w:sz w:val="21"/>
          <w:szCs w:val="21"/>
        </w:rPr>
      </w:pPr>
      <w:r w:rsidRPr="00145BBA">
        <w:rPr>
          <w:rFonts w:eastAsia="Microsoft YaHei UI"/>
          <w:color w:val="FF40FF"/>
          <w:sz w:val="21"/>
          <w:szCs w:val="21"/>
        </w:rPr>
        <w:t>Apple: We need to further check.</w:t>
      </w:r>
    </w:p>
    <w:p w14:paraId="405406FA" w14:textId="1412F2D6" w:rsidR="00D37F48" w:rsidRPr="00145BBA" w:rsidRDefault="0049512A" w:rsidP="00D37F48">
      <w:pPr>
        <w:rPr>
          <w:color w:val="C00000"/>
          <w:sz w:val="21"/>
          <w:szCs w:val="21"/>
        </w:rPr>
      </w:pPr>
      <w:r w:rsidRPr="00145BBA">
        <w:rPr>
          <w:color w:val="C00000"/>
          <w:sz w:val="21"/>
          <w:szCs w:val="21"/>
        </w:rPr>
        <w:t>Huawei: Based on our understanding, there is no restriction on having same(different) scrambling IDs for co-scheduled UE either they are in the same CDM group or not. For simulation and results alignment purpose, we propose to use same scrambling ID for co-scheduled UEs.</w:t>
      </w:r>
    </w:p>
    <w:p w14:paraId="35FAB450" w14:textId="77777777" w:rsidR="0049512A" w:rsidRPr="00145BBA" w:rsidRDefault="0049512A" w:rsidP="00D37F48">
      <w:pPr>
        <w:rPr>
          <w:color w:val="C00000"/>
          <w:sz w:val="21"/>
          <w:szCs w:val="21"/>
        </w:rPr>
      </w:pPr>
    </w:p>
    <w:p w14:paraId="729C8493" w14:textId="77777777" w:rsidR="00D37F48" w:rsidRPr="00145BBA" w:rsidRDefault="00D37F48" w:rsidP="00D37F48">
      <w:pPr>
        <w:rPr>
          <w:sz w:val="21"/>
          <w:szCs w:val="21"/>
        </w:rPr>
      </w:pPr>
      <w:r w:rsidRPr="00145BBA">
        <w:rPr>
          <w:b/>
          <w:bCs/>
          <w:sz w:val="21"/>
          <w:szCs w:val="21"/>
          <w:u w:val="single"/>
        </w:rPr>
        <w:t>Issue 3-3-2:</w:t>
      </w:r>
      <w:r w:rsidRPr="00145BBA">
        <w:rPr>
          <w:rStyle w:val="apple-converted-space"/>
          <w:b/>
          <w:bCs/>
          <w:sz w:val="21"/>
          <w:szCs w:val="21"/>
          <w:u w:val="single"/>
        </w:rPr>
        <w:t> </w:t>
      </w:r>
      <w:r w:rsidRPr="00145BBA">
        <w:rPr>
          <w:b/>
          <w:bCs/>
          <w:sz w:val="21"/>
          <w:szCs w:val="21"/>
          <w:u w:val="single"/>
        </w:rPr>
        <w:t>Interference estimation for cases with 2 DMRS CDM groups</w:t>
      </w:r>
    </w:p>
    <w:p w14:paraId="799700D9" w14:textId="77777777" w:rsidR="00D37F48" w:rsidRPr="00145BBA" w:rsidRDefault="00D37F48" w:rsidP="00D37F48">
      <w:pPr>
        <w:rPr>
          <w:color w:val="C00000"/>
          <w:sz w:val="21"/>
          <w:szCs w:val="21"/>
        </w:rPr>
      </w:pPr>
      <w:r w:rsidRPr="00145BBA">
        <w:rPr>
          <w:color w:val="C00000"/>
          <w:sz w:val="21"/>
          <w:szCs w:val="21"/>
        </w:rPr>
        <w:t>Huawei: OK with option 1.</w:t>
      </w:r>
    </w:p>
    <w:p w14:paraId="31087201" w14:textId="77777777" w:rsidR="00D37F48" w:rsidRPr="00145BBA" w:rsidRDefault="00D37F48" w:rsidP="00D37F48">
      <w:pPr>
        <w:rPr>
          <w:sz w:val="21"/>
          <w:szCs w:val="21"/>
        </w:rPr>
      </w:pPr>
      <w:r w:rsidRPr="00145BBA">
        <w:rPr>
          <w:color w:val="FF0000"/>
          <w:sz w:val="21"/>
          <w:szCs w:val="21"/>
        </w:rPr>
        <w:t>CTC: Support option 1 as simulation assumption, which is reasonable to ensure the MMSE-IRC performance under this scenario.</w:t>
      </w:r>
    </w:p>
    <w:p w14:paraId="2C0A5CDE" w14:textId="686A277E" w:rsidR="00D37F48" w:rsidRPr="00145BBA" w:rsidRDefault="00D37F48" w:rsidP="00D37F48">
      <w:pPr>
        <w:rPr>
          <w:color w:val="0070C0"/>
          <w:sz w:val="21"/>
          <w:szCs w:val="21"/>
        </w:rPr>
      </w:pPr>
      <w:r w:rsidRPr="00145BBA">
        <w:rPr>
          <w:color w:val="0070C0"/>
          <w:sz w:val="21"/>
          <w:szCs w:val="21"/>
        </w:rPr>
        <w:t>Ericsson: Up to UE implementation.</w:t>
      </w:r>
    </w:p>
    <w:p w14:paraId="4B79EA22" w14:textId="1AD0F497" w:rsidR="005B2B6A" w:rsidRPr="00145BBA" w:rsidRDefault="005B2B6A" w:rsidP="00D37F48">
      <w:pPr>
        <w:rPr>
          <w:color w:val="ED7D31" w:themeColor="accent2"/>
          <w:sz w:val="21"/>
          <w:szCs w:val="21"/>
          <w:lang w:val="en-US" w:eastAsia="zh-CN"/>
        </w:rPr>
      </w:pPr>
      <w:r w:rsidRPr="00145BBA">
        <w:rPr>
          <w:color w:val="ED7D31" w:themeColor="accent2"/>
          <w:sz w:val="21"/>
          <w:szCs w:val="21"/>
        </w:rPr>
        <w:t xml:space="preserve">Intel: Based on our analysis for this meeting, we think that if UE does not use assumption from Option 1 then it will lead to significant performance degradation. Same time, we are fine not to specify the details of Rx processing. </w:t>
      </w:r>
    </w:p>
    <w:p w14:paraId="24997596" w14:textId="77777777" w:rsidR="00D37F48" w:rsidRPr="00145BBA" w:rsidRDefault="00D37F48" w:rsidP="00D37F48">
      <w:pPr>
        <w:rPr>
          <w:sz w:val="21"/>
          <w:szCs w:val="21"/>
        </w:rPr>
      </w:pPr>
      <w:r w:rsidRPr="00145BBA">
        <w:rPr>
          <w:sz w:val="21"/>
          <w:szCs w:val="21"/>
        </w:rPr>
        <w:t xml:space="preserve">Qualcomm: As explained in Issue 3-1-2, we encourage companies to provide views on how UE will decode other CDM group if it </w:t>
      </w:r>
      <w:proofErr w:type="spellStart"/>
      <w:proofErr w:type="gramStart"/>
      <w:r w:rsidRPr="00145BBA">
        <w:rPr>
          <w:sz w:val="21"/>
          <w:szCs w:val="21"/>
        </w:rPr>
        <w:t>cant</w:t>
      </w:r>
      <w:proofErr w:type="spellEnd"/>
      <w:proofErr w:type="gramEnd"/>
      <w:r w:rsidRPr="00145BBA">
        <w:rPr>
          <w:sz w:val="21"/>
          <w:szCs w:val="21"/>
        </w:rPr>
        <w:t xml:space="preserve"> assume the same scrambling id and QCL info. Therefore, we prefer Option 2.</w:t>
      </w:r>
    </w:p>
    <w:p w14:paraId="2E40B32A" w14:textId="77777777" w:rsidR="00D37F48" w:rsidRPr="00145BBA" w:rsidRDefault="00D37F48" w:rsidP="00D37F48">
      <w:pPr>
        <w:rPr>
          <w:rFonts w:eastAsia="Microsoft YaHei UI"/>
          <w:sz w:val="21"/>
          <w:szCs w:val="21"/>
        </w:rPr>
      </w:pPr>
      <w:r w:rsidRPr="00145BBA">
        <w:rPr>
          <w:rFonts w:eastAsia="Microsoft YaHei UI"/>
          <w:color w:val="FF40FF"/>
          <w:sz w:val="21"/>
          <w:szCs w:val="21"/>
        </w:rPr>
        <w:t>Apple: We prefer option 3, up to UE implementation.  To Qualcomm, why does UE have to decode other CMD grp? Are we considering joint estimation?  </w:t>
      </w:r>
    </w:p>
    <w:p w14:paraId="03262A87" w14:textId="77777777" w:rsidR="00D37F48" w:rsidRPr="00145BBA" w:rsidRDefault="00D37F48" w:rsidP="00D37F48">
      <w:pPr>
        <w:rPr>
          <w:sz w:val="21"/>
          <w:szCs w:val="21"/>
        </w:rPr>
      </w:pPr>
      <w:r w:rsidRPr="00145BBA">
        <w:rPr>
          <w:color w:val="2F5496"/>
          <w:sz w:val="21"/>
          <w:szCs w:val="21"/>
        </w:rPr>
        <w:t> </w:t>
      </w:r>
    </w:p>
    <w:p w14:paraId="6A3A2F78" w14:textId="77777777" w:rsidR="00D37F48" w:rsidRPr="00145BBA" w:rsidRDefault="00D37F48" w:rsidP="00D37F48">
      <w:pPr>
        <w:rPr>
          <w:sz w:val="21"/>
          <w:szCs w:val="21"/>
        </w:rPr>
      </w:pPr>
      <w:r w:rsidRPr="00145BBA">
        <w:rPr>
          <w:b/>
          <w:bCs/>
          <w:sz w:val="21"/>
          <w:szCs w:val="21"/>
          <w:u w:val="single"/>
        </w:rPr>
        <w:t>Issue 3-3-3: Interference</w:t>
      </w:r>
      <w:r w:rsidRPr="00145BBA">
        <w:rPr>
          <w:rStyle w:val="apple-converted-space"/>
          <w:b/>
          <w:bCs/>
          <w:sz w:val="21"/>
          <w:szCs w:val="21"/>
          <w:u w:val="single"/>
        </w:rPr>
        <w:t> </w:t>
      </w:r>
      <w:r w:rsidRPr="00145BBA">
        <w:rPr>
          <w:b/>
          <w:bCs/>
          <w:sz w:val="21"/>
          <w:szCs w:val="21"/>
          <w:u w:val="single"/>
        </w:rPr>
        <w:t>estimation</w:t>
      </w:r>
      <w:r w:rsidRPr="00145BBA">
        <w:rPr>
          <w:rStyle w:val="apple-converted-space"/>
          <w:b/>
          <w:bCs/>
          <w:sz w:val="21"/>
          <w:szCs w:val="21"/>
          <w:u w:val="single"/>
        </w:rPr>
        <w:t> </w:t>
      </w:r>
      <w:r w:rsidRPr="00145BBA">
        <w:rPr>
          <w:b/>
          <w:bCs/>
          <w:sz w:val="21"/>
          <w:szCs w:val="21"/>
          <w:u w:val="single"/>
        </w:rPr>
        <w:t>granularity</w:t>
      </w:r>
    </w:p>
    <w:p w14:paraId="553BF1CD" w14:textId="77777777" w:rsidR="00D37F48" w:rsidRPr="00145BBA" w:rsidRDefault="00D37F48" w:rsidP="00D37F48">
      <w:pPr>
        <w:rPr>
          <w:color w:val="C00000"/>
          <w:sz w:val="21"/>
          <w:szCs w:val="21"/>
        </w:rPr>
      </w:pPr>
      <w:r w:rsidRPr="00145BBA">
        <w:rPr>
          <w:color w:val="C00000"/>
          <w:sz w:val="21"/>
          <w:szCs w:val="21"/>
        </w:rPr>
        <w:t>Huawei: Support option 2.</w:t>
      </w:r>
    </w:p>
    <w:p w14:paraId="77B822D5" w14:textId="77777777" w:rsidR="00D37F48" w:rsidRPr="00145BBA" w:rsidRDefault="00D37F48" w:rsidP="00D37F48">
      <w:pPr>
        <w:rPr>
          <w:sz w:val="21"/>
          <w:szCs w:val="21"/>
        </w:rPr>
      </w:pPr>
      <w:r w:rsidRPr="00145BBA">
        <w:rPr>
          <w:color w:val="FF0000"/>
          <w:sz w:val="21"/>
          <w:szCs w:val="21"/>
        </w:rPr>
        <w:t>CTC: Prefer to keep the options here to the next meeting.</w:t>
      </w:r>
    </w:p>
    <w:p w14:paraId="6E1D2BA7" w14:textId="5D43FFD3" w:rsidR="00D37F48" w:rsidRPr="00145BBA" w:rsidRDefault="00D37F48" w:rsidP="00D37F48">
      <w:pPr>
        <w:rPr>
          <w:color w:val="0070C0"/>
          <w:sz w:val="21"/>
          <w:szCs w:val="21"/>
        </w:rPr>
      </w:pPr>
      <w:r w:rsidRPr="00145BBA">
        <w:rPr>
          <w:color w:val="0070C0"/>
          <w:sz w:val="21"/>
          <w:szCs w:val="21"/>
        </w:rPr>
        <w:t>Ericsson: Up to UE implementation.</w:t>
      </w:r>
    </w:p>
    <w:p w14:paraId="14BA199F" w14:textId="27C39951" w:rsidR="005B2B6A" w:rsidRPr="00145BBA" w:rsidRDefault="005B2B6A" w:rsidP="00D37F48">
      <w:pPr>
        <w:rPr>
          <w:color w:val="ED7D31" w:themeColor="accent2"/>
          <w:sz w:val="21"/>
          <w:szCs w:val="21"/>
          <w:lang w:val="en-US" w:eastAsia="zh-CN"/>
        </w:rPr>
      </w:pPr>
      <w:r w:rsidRPr="00145BBA">
        <w:rPr>
          <w:color w:val="ED7D31" w:themeColor="accent2"/>
          <w:sz w:val="21"/>
          <w:szCs w:val="21"/>
        </w:rPr>
        <w:t>Intel: We can reuse agreement for inter-cell interference.</w:t>
      </w:r>
    </w:p>
    <w:p w14:paraId="7020A39F" w14:textId="77777777" w:rsidR="00D37F48" w:rsidRPr="00145BBA" w:rsidRDefault="00D37F48" w:rsidP="00D37F48">
      <w:pPr>
        <w:rPr>
          <w:sz w:val="21"/>
          <w:szCs w:val="21"/>
        </w:rPr>
      </w:pPr>
      <w:r w:rsidRPr="00145BBA">
        <w:rPr>
          <w:sz w:val="21"/>
          <w:szCs w:val="21"/>
        </w:rPr>
        <w:t>Qualcomm: Prefer Option 2 or Option 3.</w:t>
      </w:r>
    </w:p>
    <w:p w14:paraId="2F31F1A4" w14:textId="1B95E7E1" w:rsidR="00D37F48" w:rsidRPr="00145BBA" w:rsidRDefault="00D37F48" w:rsidP="00D37F48">
      <w:pPr>
        <w:rPr>
          <w:sz w:val="21"/>
          <w:szCs w:val="21"/>
        </w:rPr>
      </w:pPr>
      <w:r w:rsidRPr="00145BBA">
        <w:rPr>
          <w:color w:val="FF40FF"/>
          <w:sz w:val="21"/>
          <w:szCs w:val="21"/>
        </w:rPr>
        <w:t>Apple: We prefer option 3, up to UE implementation.</w:t>
      </w:r>
    </w:p>
    <w:p w14:paraId="2A0FE331" w14:textId="77777777" w:rsidR="00D37F48" w:rsidRPr="00145BBA" w:rsidRDefault="00D37F48" w:rsidP="00D37F48">
      <w:pPr>
        <w:rPr>
          <w:rFonts w:eastAsia="Microsoft YaHei UI"/>
          <w:sz w:val="21"/>
          <w:szCs w:val="21"/>
        </w:rPr>
      </w:pPr>
      <w:r w:rsidRPr="00145BBA">
        <w:rPr>
          <w:rFonts w:eastAsia="Microsoft YaHei UI"/>
          <w:sz w:val="21"/>
          <w:szCs w:val="21"/>
        </w:rPr>
        <w:br/>
      </w:r>
    </w:p>
    <w:p w14:paraId="3E8B94A2" w14:textId="77777777" w:rsidR="00D37F48" w:rsidRPr="00145BBA" w:rsidRDefault="00D37F48" w:rsidP="00D37F48">
      <w:pPr>
        <w:rPr>
          <w:sz w:val="21"/>
          <w:szCs w:val="21"/>
        </w:rPr>
      </w:pPr>
      <w:r w:rsidRPr="00145BBA">
        <w:rPr>
          <w:b/>
          <w:bCs/>
          <w:sz w:val="21"/>
          <w:szCs w:val="21"/>
          <w:u w:val="single"/>
        </w:rPr>
        <w:t>Issue 3-3-4: Whether to introduce network assistance</w:t>
      </w:r>
      <w:r w:rsidRPr="00145BBA">
        <w:rPr>
          <w:rStyle w:val="apple-converted-space"/>
          <w:b/>
          <w:bCs/>
          <w:sz w:val="21"/>
          <w:szCs w:val="21"/>
          <w:u w:val="single"/>
        </w:rPr>
        <w:t> </w:t>
      </w:r>
      <w:r w:rsidRPr="00145BBA">
        <w:rPr>
          <w:b/>
          <w:bCs/>
          <w:sz w:val="21"/>
          <w:szCs w:val="21"/>
          <w:u w:val="single"/>
        </w:rPr>
        <w:t>to assist the receiver</w:t>
      </w:r>
    </w:p>
    <w:p w14:paraId="0BD1EFC9" w14:textId="77777777" w:rsidR="00D37F48" w:rsidRPr="00145BBA" w:rsidRDefault="00D37F48" w:rsidP="00D37F48">
      <w:pPr>
        <w:rPr>
          <w:color w:val="C00000"/>
          <w:sz w:val="21"/>
          <w:szCs w:val="21"/>
        </w:rPr>
      </w:pPr>
      <w:r w:rsidRPr="00145BBA">
        <w:rPr>
          <w:color w:val="C00000"/>
          <w:sz w:val="21"/>
          <w:szCs w:val="21"/>
        </w:rPr>
        <w:t>Huawei: Need more analysis and can be decided further.</w:t>
      </w:r>
    </w:p>
    <w:p w14:paraId="0FE898D6" w14:textId="15DD7A71" w:rsidR="00D37F48" w:rsidRPr="00145BBA" w:rsidRDefault="00D37F48" w:rsidP="00D37F48">
      <w:pPr>
        <w:rPr>
          <w:color w:val="0070C0"/>
          <w:sz w:val="21"/>
          <w:szCs w:val="21"/>
        </w:rPr>
      </w:pPr>
      <w:r w:rsidRPr="00145BBA">
        <w:rPr>
          <w:color w:val="0070C0"/>
          <w:sz w:val="21"/>
          <w:szCs w:val="21"/>
        </w:rPr>
        <w:t>Ericsson: We can discuss it further, but we don’t think it is necessary.</w:t>
      </w:r>
    </w:p>
    <w:p w14:paraId="6CAEF580" w14:textId="5BB3A2FC" w:rsidR="005B2B6A" w:rsidRPr="00145BBA" w:rsidRDefault="005B2B6A" w:rsidP="00D37F48">
      <w:pPr>
        <w:rPr>
          <w:color w:val="ED7D31" w:themeColor="accent2"/>
          <w:sz w:val="21"/>
          <w:szCs w:val="21"/>
          <w:lang w:val="en-US" w:eastAsia="zh-CN"/>
        </w:rPr>
      </w:pPr>
      <w:r w:rsidRPr="00145BBA">
        <w:rPr>
          <w:color w:val="ED7D31" w:themeColor="accent2"/>
          <w:sz w:val="21"/>
          <w:szCs w:val="21"/>
        </w:rPr>
        <w:t>Intel: Can be further discussed.</w:t>
      </w:r>
    </w:p>
    <w:p w14:paraId="693C00AA" w14:textId="77777777" w:rsidR="00D37F48" w:rsidRPr="00145BBA" w:rsidRDefault="00D37F48" w:rsidP="00D37F48">
      <w:pPr>
        <w:rPr>
          <w:sz w:val="21"/>
          <w:szCs w:val="21"/>
        </w:rPr>
      </w:pPr>
      <w:r w:rsidRPr="00145BBA">
        <w:rPr>
          <w:sz w:val="21"/>
          <w:szCs w:val="21"/>
        </w:rPr>
        <w:t>Qualcomm: We are open to discuss it. Can Huawei clarify how network can keep up with providing latest information on modulation order, allocation etc. for each co-scheduled UE to each UE? Is there any other information that Huawei is think about in network assistance?</w:t>
      </w:r>
    </w:p>
    <w:p w14:paraId="3DF25911" w14:textId="77777777" w:rsidR="00D37F48" w:rsidRPr="00145BBA" w:rsidRDefault="00D37F48" w:rsidP="00D37F48">
      <w:pPr>
        <w:rPr>
          <w:sz w:val="21"/>
          <w:szCs w:val="21"/>
        </w:rPr>
      </w:pPr>
      <w:r w:rsidRPr="00145BBA">
        <w:rPr>
          <w:color w:val="339966"/>
          <w:sz w:val="21"/>
          <w:szCs w:val="21"/>
        </w:rPr>
        <w:t xml:space="preserve">CMCC: We prefer not introduce the network assistance. Maybe proponent could provide more </w:t>
      </w:r>
      <w:proofErr w:type="spellStart"/>
      <w:r w:rsidRPr="00145BBA">
        <w:rPr>
          <w:color w:val="339966"/>
          <w:sz w:val="21"/>
          <w:szCs w:val="21"/>
        </w:rPr>
        <w:t>clairfication</w:t>
      </w:r>
      <w:proofErr w:type="spellEnd"/>
      <w:r w:rsidRPr="00145BBA">
        <w:rPr>
          <w:color w:val="339966"/>
          <w:sz w:val="21"/>
          <w:szCs w:val="21"/>
        </w:rPr>
        <w:t xml:space="preserve"> about the necessity about network assistance.</w:t>
      </w:r>
    </w:p>
    <w:p w14:paraId="154FBCD1" w14:textId="77777777" w:rsidR="00D37F48" w:rsidRPr="00145BBA" w:rsidRDefault="00D37F48" w:rsidP="00D37F48">
      <w:pPr>
        <w:rPr>
          <w:sz w:val="21"/>
          <w:szCs w:val="21"/>
        </w:rPr>
      </w:pPr>
      <w:r w:rsidRPr="00145BBA">
        <w:rPr>
          <w:color w:val="FF40FF"/>
          <w:sz w:val="21"/>
          <w:szCs w:val="21"/>
        </w:rPr>
        <w:t>Apple: We prefer to keep this open and discuss further.</w:t>
      </w:r>
    </w:p>
    <w:p w14:paraId="2F0B5706" w14:textId="77777777" w:rsidR="00D37F48" w:rsidRPr="00145BBA" w:rsidRDefault="00D37F48" w:rsidP="00D37F48">
      <w:pPr>
        <w:rPr>
          <w:sz w:val="21"/>
          <w:szCs w:val="21"/>
        </w:rPr>
      </w:pPr>
      <w:r w:rsidRPr="00145BBA">
        <w:rPr>
          <w:b/>
          <w:bCs/>
          <w:color w:val="2F5496"/>
          <w:sz w:val="21"/>
          <w:szCs w:val="21"/>
        </w:rPr>
        <w:t> </w:t>
      </w:r>
    </w:p>
    <w:p w14:paraId="61164464" w14:textId="77777777" w:rsidR="00D37F48" w:rsidRPr="00145BBA" w:rsidRDefault="00D37F48" w:rsidP="00D37F48">
      <w:pPr>
        <w:rPr>
          <w:sz w:val="21"/>
          <w:szCs w:val="21"/>
        </w:rPr>
      </w:pPr>
      <w:r w:rsidRPr="00145BBA">
        <w:rPr>
          <w:b/>
          <w:bCs/>
          <w:sz w:val="21"/>
          <w:szCs w:val="21"/>
          <w:u w:val="single"/>
        </w:rPr>
        <w:t>Issue 3-4-2: Channel Bandwidth</w:t>
      </w:r>
    </w:p>
    <w:p w14:paraId="2E4A878C" w14:textId="77777777" w:rsidR="00D37F48" w:rsidRPr="00145BBA" w:rsidRDefault="00D37F48" w:rsidP="00D37F48">
      <w:pPr>
        <w:rPr>
          <w:color w:val="C00000"/>
          <w:sz w:val="21"/>
          <w:szCs w:val="21"/>
        </w:rPr>
      </w:pPr>
      <w:r w:rsidRPr="00145BBA">
        <w:rPr>
          <w:color w:val="C00000"/>
          <w:sz w:val="21"/>
          <w:szCs w:val="21"/>
        </w:rPr>
        <w:t xml:space="preserve">Huawei: We prefer option 4, to consider the maximum bandwidth for FDD and TDD, which is 50MHz for FDD and 100MHz for TDD, since under full bandwidth, it is more obvious to see the benefit by using MMSE-IRC. But since many companies are in </w:t>
      </w:r>
      <w:proofErr w:type="spellStart"/>
      <w:r w:rsidRPr="00145BBA">
        <w:rPr>
          <w:color w:val="C00000"/>
          <w:sz w:val="21"/>
          <w:szCs w:val="21"/>
        </w:rPr>
        <w:t>favor</w:t>
      </w:r>
      <w:proofErr w:type="spellEnd"/>
      <w:r w:rsidRPr="00145BBA">
        <w:rPr>
          <w:color w:val="C00000"/>
          <w:sz w:val="21"/>
          <w:szCs w:val="21"/>
        </w:rPr>
        <w:t xml:space="preserve"> of small CBW, we </w:t>
      </w:r>
      <w:proofErr w:type="spellStart"/>
      <w:r w:rsidRPr="00145BBA">
        <w:rPr>
          <w:color w:val="C00000"/>
          <w:sz w:val="21"/>
          <w:szCs w:val="21"/>
        </w:rPr>
        <w:t>signaled</w:t>
      </w:r>
      <w:proofErr w:type="spellEnd"/>
      <w:r w:rsidRPr="00145BBA">
        <w:rPr>
          <w:color w:val="C00000"/>
          <w:sz w:val="21"/>
          <w:szCs w:val="21"/>
        </w:rPr>
        <w:t xml:space="preserve"> readiness to accept option 1 to at least consider both 10MHz and 50MHz CBW for 15kHz SCS, and 40MHz and 100MHz CBW for 30kHz SCS.</w:t>
      </w:r>
      <w:r w:rsidRPr="00145BBA">
        <w:rPr>
          <w:color w:val="C00000"/>
        </w:rPr>
        <w:t> </w:t>
      </w:r>
    </w:p>
    <w:p w14:paraId="7C3EC9D1" w14:textId="77777777" w:rsidR="00D37F48" w:rsidRPr="00145BBA" w:rsidRDefault="00D37F48" w:rsidP="00D37F48">
      <w:pPr>
        <w:rPr>
          <w:sz w:val="21"/>
          <w:szCs w:val="21"/>
        </w:rPr>
      </w:pPr>
      <w:r w:rsidRPr="00145BBA">
        <w:rPr>
          <w:color w:val="FF0000"/>
          <w:sz w:val="21"/>
          <w:szCs w:val="21"/>
        </w:rPr>
        <w:t>CTC: We still prefer option 3.</w:t>
      </w:r>
    </w:p>
    <w:p w14:paraId="0FD14D77" w14:textId="1580895F" w:rsidR="00D37F48" w:rsidRPr="00145BBA" w:rsidRDefault="00D37F48" w:rsidP="00D37F48">
      <w:pPr>
        <w:rPr>
          <w:color w:val="0070C0"/>
          <w:sz w:val="21"/>
          <w:szCs w:val="21"/>
        </w:rPr>
      </w:pPr>
      <w:r w:rsidRPr="00145BBA">
        <w:rPr>
          <w:color w:val="0070C0"/>
          <w:sz w:val="21"/>
          <w:szCs w:val="21"/>
        </w:rPr>
        <w:t>Ericsson: Option 2. It is important to cover almost all FR1 RF bands.</w:t>
      </w:r>
    </w:p>
    <w:p w14:paraId="7F22C398" w14:textId="4DB719FE" w:rsidR="005B2B6A" w:rsidRPr="00145BBA" w:rsidRDefault="005B2B6A" w:rsidP="00D37F48">
      <w:pPr>
        <w:rPr>
          <w:color w:val="ED7D31" w:themeColor="accent2"/>
          <w:sz w:val="21"/>
          <w:szCs w:val="21"/>
          <w:lang w:val="en-US" w:eastAsia="zh-CN"/>
        </w:rPr>
      </w:pPr>
      <w:r w:rsidRPr="00145BBA">
        <w:rPr>
          <w:color w:val="ED7D31" w:themeColor="accent2"/>
          <w:sz w:val="21"/>
          <w:szCs w:val="21"/>
        </w:rPr>
        <w:t>Intel: Based on our understanding, RX processing and MMSE-IRC performance benefits will be the same for different CBWs. Therefore, we think that one CBW per SCS is sufficient. Same time, we are fine to check several CBW for initial simulation purpose (</w:t>
      </w:r>
      <w:proofErr w:type="gramStart"/>
      <w:r w:rsidRPr="00145BBA">
        <w:rPr>
          <w:color w:val="ED7D31" w:themeColor="accent2"/>
          <w:sz w:val="21"/>
          <w:szCs w:val="21"/>
        </w:rPr>
        <w:t>i.e.</w:t>
      </w:r>
      <w:proofErr w:type="gramEnd"/>
      <w:r w:rsidRPr="00145BBA">
        <w:rPr>
          <w:color w:val="ED7D31" w:themeColor="accent2"/>
          <w:sz w:val="21"/>
          <w:szCs w:val="21"/>
        </w:rPr>
        <w:t xml:space="preserve"> similar to inter-cell interference assumptions).</w:t>
      </w:r>
    </w:p>
    <w:p w14:paraId="6B958F7E" w14:textId="77777777" w:rsidR="00D37F48" w:rsidRPr="00145BBA" w:rsidRDefault="00D37F48" w:rsidP="00D37F48">
      <w:pPr>
        <w:rPr>
          <w:sz w:val="21"/>
          <w:szCs w:val="21"/>
        </w:rPr>
      </w:pPr>
      <w:r w:rsidRPr="00145BBA">
        <w:rPr>
          <w:sz w:val="21"/>
          <w:szCs w:val="21"/>
        </w:rPr>
        <w:t>Qualcomm: Prefer Option 2. Same as existing test cases.</w:t>
      </w:r>
    </w:p>
    <w:p w14:paraId="63AEB6A1" w14:textId="60ED6AE4" w:rsidR="00D37F48" w:rsidRPr="00145BBA" w:rsidRDefault="00D37F48" w:rsidP="00D37F48">
      <w:pPr>
        <w:rPr>
          <w:rFonts w:eastAsia="Microsoft YaHei UI"/>
          <w:sz w:val="21"/>
          <w:szCs w:val="21"/>
        </w:rPr>
      </w:pPr>
      <w:r w:rsidRPr="00145BBA">
        <w:rPr>
          <w:rFonts w:eastAsia="Microsoft YaHei UI"/>
          <w:color w:val="FF40FF"/>
          <w:sz w:val="21"/>
          <w:szCs w:val="21"/>
        </w:rPr>
        <w:t>Apple: We prefer option 2. Same as existing test cases.</w:t>
      </w:r>
    </w:p>
    <w:p w14:paraId="40A12105" w14:textId="77777777" w:rsidR="00D37F48" w:rsidRPr="00145BBA" w:rsidRDefault="00D37F48" w:rsidP="00D37F48">
      <w:pPr>
        <w:rPr>
          <w:rFonts w:eastAsia="Microsoft YaHei UI"/>
          <w:sz w:val="21"/>
          <w:szCs w:val="21"/>
        </w:rPr>
      </w:pPr>
      <w:r w:rsidRPr="00145BBA">
        <w:rPr>
          <w:rFonts w:eastAsia="Microsoft YaHei UI"/>
          <w:color w:val="339966"/>
          <w:sz w:val="21"/>
          <w:szCs w:val="21"/>
        </w:rPr>
        <w:t>CMCC: We prefer Option1 and Option3 is also acceptable for us.</w:t>
      </w:r>
    </w:p>
    <w:p w14:paraId="06DAD17F" w14:textId="046D0C87" w:rsidR="00120E9B" w:rsidRPr="00145BBA" w:rsidRDefault="00120E9B" w:rsidP="00120E9B">
      <w:pPr>
        <w:pStyle w:val="3GPP"/>
        <w:rPr>
          <w:sz w:val="21"/>
          <w:szCs w:val="21"/>
          <w:lang w:eastAsia="zh-CN"/>
        </w:rPr>
      </w:pPr>
    </w:p>
    <w:p w14:paraId="6686560E" w14:textId="4AA04E12" w:rsidR="005B2B6A" w:rsidRPr="00145BBA" w:rsidRDefault="005B2B6A" w:rsidP="00120E9B">
      <w:pPr>
        <w:pStyle w:val="3GPP"/>
        <w:rPr>
          <w:sz w:val="21"/>
          <w:szCs w:val="21"/>
          <w:lang w:eastAsia="zh-CN"/>
        </w:rPr>
      </w:pPr>
    </w:p>
    <w:p w14:paraId="67C5C1B4" w14:textId="77777777" w:rsidR="00380511" w:rsidRDefault="005B2B6A" w:rsidP="005B2B6A">
      <w:pPr>
        <w:rPr>
          <w:color w:val="ED7D31" w:themeColor="accent2"/>
          <w:sz w:val="21"/>
          <w:szCs w:val="21"/>
        </w:rPr>
      </w:pPr>
      <w:r w:rsidRPr="00145BBA">
        <w:rPr>
          <w:color w:val="ED7D31" w:themeColor="accent2"/>
          <w:sz w:val="21"/>
          <w:szCs w:val="21"/>
          <w:lang w:eastAsia="zh-CN"/>
        </w:rPr>
        <w:t>Intel</w:t>
      </w:r>
      <w:r w:rsidRPr="00145BBA">
        <w:rPr>
          <w:color w:val="ED7D31" w:themeColor="accent2"/>
          <w:sz w:val="21"/>
          <w:szCs w:val="21"/>
        </w:rPr>
        <w:t xml:space="preserve">: </w:t>
      </w:r>
    </w:p>
    <w:p w14:paraId="776B825E" w14:textId="03F4F774" w:rsidR="005B2B6A" w:rsidRPr="00145BBA" w:rsidRDefault="005B2B6A" w:rsidP="005B2B6A">
      <w:pPr>
        <w:rPr>
          <w:color w:val="ED7D31" w:themeColor="accent2"/>
          <w:sz w:val="21"/>
          <w:szCs w:val="21"/>
          <w:lang w:val="en-US" w:eastAsia="zh-CN"/>
        </w:rPr>
      </w:pPr>
      <w:r w:rsidRPr="00145BBA">
        <w:rPr>
          <w:color w:val="ED7D31" w:themeColor="accent2"/>
          <w:sz w:val="21"/>
          <w:szCs w:val="21"/>
        </w:rPr>
        <w:t xml:space="preserve">we have comment related to slide 12. Could you explicitly add potential option for </w:t>
      </w:r>
      <w:proofErr w:type="gramStart"/>
      <w:r w:rsidRPr="00145BBA">
        <w:rPr>
          <w:color w:val="ED7D31" w:themeColor="accent2"/>
          <w:sz w:val="21"/>
          <w:szCs w:val="21"/>
        </w:rPr>
        <w:t>receiver</w:t>
      </w:r>
      <w:proofErr w:type="gramEnd"/>
    </w:p>
    <w:p w14:paraId="7275590A" w14:textId="77777777" w:rsidR="005B2B6A" w:rsidRPr="00145BBA" w:rsidRDefault="005B2B6A" w:rsidP="005B2B6A">
      <w:pPr>
        <w:numPr>
          <w:ilvl w:val="0"/>
          <w:numId w:val="42"/>
        </w:numPr>
        <w:spacing w:after="0"/>
        <w:rPr>
          <w:color w:val="ED7D31" w:themeColor="accent2"/>
          <w:sz w:val="21"/>
          <w:szCs w:val="21"/>
        </w:rPr>
      </w:pPr>
      <w:r w:rsidRPr="00145BBA">
        <w:rPr>
          <w:color w:val="ED7D31" w:themeColor="accent2"/>
          <w:sz w:val="21"/>
          <w:szCs w:val="21"/>
        </w:rPr>
        <w:t>Candidate Receiver</w:t>
      </w:r>
    </w:p>
    <w:p w14:paraId="1AE5CF71" w14:textId="77777777" w:rsidR="005B2B6A" w:rsidRPr="00145BBA" w:rsidRDefault="005B2B6A" w:rsidP="005B2B6A">
      <w:pPr>
        <w:numPr>
          <w:ilvl w:val="1"/>
          <w:numId w:val="42"/>
        </w:numPr>
        <w:spacing w:after="0"/>
        <w:rPr>
          <w:color w:val="ED7D31" w:themeColor="accent2"/>
          <w:sz w:val="21"/>
          <w:szCs w:val="21"/>
        </w:rPr>
      </w:pPr>
      <w:r w:rsidRPr="00145BBA">
        <w:rPr>
          <w:color w:val="ED7D31" w:themeColor="accent2"/>
          <w:sz w:val="21"/>
          <w:szCs w:val="21"/>
        </w:rPr>
        <w:t>Prioritize MMSE-IRC processing with serving signal demodulation for initial simulation</w:t>
      </w:r>
    </w:p>
    <w:p w14:paraId="7D53F0CC" w14:textId="77777777" w:rsidR="005B2B6A" w:rsidRPr="00145BBA" w:rsidRDefault="001E5F85" w:rsidP="005B2B6A">
      <w:pPr>
        <w:numPr>
          <w:ilvl w:val="2"/>
          <w:numId w:val="42"/>
        </w:numPr>
        <w:spacing w:after="0"/>
        <w:rPr>
          <w:color w:val="ED7D31" w:themeColor="accent2"/>
          <w:sz w:val="21"/>
          <w:szCs w:val="21"/>
        </w:rPr>
      </w:pPr>
      <m:oMath>
        <m:sSub>
          <m:sSubPr>
            <m:ctrlPr>
              <w:rPr>
                <w:rFonts w:ascii="Cambria Math" w:hAnsi="Cambria Math"/>
                <w:i/>
                <w:iCs/>
                <w:color w:val="ED7D31" w:themeColor="accent2"/>
                <w:sz w:val="21"/>
                <w:szCs w:val="21"/>
              </w:rPr>
            </m:ctrlPr>
          </m:sSubPr>
          <m:e>
            <m:acc>
              <m:accPr>
                <m:ctrlPr>
                  <w:rPr>
                    <w:rFonts w:ascii="Cambria Math" w:hAnsi="Cambria Math"/>
                    <w:i/>
                    <w:iCs/>
                    <w:color w:val="ED7D31" w:themeColor="accent2"/>
                    <w:sz w:val="21"/>
                    <w:szCs w:val="21"/>
                  </w:rPr>
                </m:ctrlPr>
              </m:accPr>
              <m:e>
                <m:r>
                  <w:rPr>
                    <w:rFonts w:ascii="Cambria Math" w:hAnsi="Cambria Math"/>
                    <w:color w:val="ED7D31" w:themeColor="accent2"/>
                    <w:sz w:val="21"/>
                    <w:szCs w:val="21"/>
                  </w:rPr>
                  <m:t>x</m:t>
                </m:r>
              </m:e>
            </m:acc>
          </m:e>
          <m:sub>
            <m:r>
              <w:rPr>
                <w:rFonts w:ascii="Cambria Math" w:hAnsi="Cambria Math"/>
                <w:color w:val="ED7D31" w:themeColor="accent2"/>
                <w:sz w:val="21"/>
                <w:szCs w:val="21"/>
              </w:rPr>
              <m:t>S</m:t>
            </m:r>
          </m:sub>
        </m:sSub>
        <m:r>
          <m:rPr>
            <m:sty m:val="p"/>
          </m:rPr>
          <w:rPr>
            <w:rFonts w:ascii="Cambria Math" w:hAnsi="Cambria Math"/>
            <w:color w:val="ED7D31" w:themeColor="accent2"/>
            <w:sz w:val="21"/>
            <w:szCs w:val="21"/>
          </w:rPr>
          <m:t>=</m:t>
        </m:r>
        <m:sSubSup>
          <m:sSubSupPr>
            <m:ctrlPr>
              <w:rPr>
                <w:rFonts w:ascii="Cambria Math" w:hAnsi="Cambria Math"/>
                <w:i/>
                <w:iCs/>
                <w:color w:val="ED7D31" w:themeColor="accent2"/>
                <w:sz w:val="21"/>
                <w:szCs w:val="21"/>
              </w:rPr>
            </m:ctrlPr>
          </m:sSubSupPr>
          <m:e>
            <m:r>
              <w:rPr>
                <w:rFonts w:ascii="Cambria Math" w:hAnsi="Cambria Math"/>
                <w:color w:val="ED7D31" w:themeColor="accent2"/>
                <w:sz w:val="21"/>
                <w:szCs w:val="21"/>
              </w:rPr>
              <m:t>H</m:t>
            </m:r>
          </m:e>
          <m:sub>
            <m:r>
              <w:rPr>
                <w:rFonts w:ascii="Cambria Math" w:hAnsi="Cambria Math"/>
                <w:color w:val="ED7D31" w:themeColor="accent2"/>
                <w:sz w:val="21"/>
                <w:szCs w:val="21"/>
              </w:rPr>
              <m:t>S</m:t>
            </m:r>
          </m:sub>
          <m:sup>
            <m:r>
              <w:rPr>
                <w:rFonts w:ascii="Cambria Math" w:hAnsi="Cambria Math"/>
                <w:color w:val="ED7D31" w:themeColor="accent2"/>
                <w:sz w:val="21"/>
                <w:szCs w:val="21"/>
              </w:rPr>
              <m:t>H</m:t>
            </m:r>
          </m:sup>
        </m:sSubSup>
        <m:sSup>
          <m:sSupPr>
            <m:ctrlPr>
              <w:rPr>
                <w:rFonts w:ascii="Cambria Math" w:hAnsi="Cambria Math"/>
                <w:i/>
                <w:iCs/>
                <w:color w:val="ED7D31" w:themeColor="accent2"/>
                <w:sz w:val="21"/>
                <w:szCs w:val="21"/>
              </w:rPr>
            </m:ctrlPr>
          </m:sSupPr>
          <m:e>
            <m:d>
              <m:dPr>
                <m:ctrlPr>
                  <w:rPr>
                    <w:rFonts w:ascii="Cambria Math" w:hAnsi="Cambria Math"/>
                    <w:i/>
                    <w:iCs/>
                    <w:color w:val="ED7D31" w:themeColor="accent2"/>
                    <w:sz w:val="21"/>
                    <w:szCs w:val="21"/>
                  </w:rPr>
                </m:ctrlPr>
              </m:dPr>
              <m:e>
                <m:sSub>
                  <m:sSubPr>
                    <m:ctrlPr>
                      <w:rPr>
                        <w:rFonts w:ascii="Cambria Math" w:hAnsi="Cambria Math"/>
                        <w:i/>
                        <w:iCs/>
                        <w:color w:val="ED7D31" w:themeColor="accent2"/>
                        <w:sz w:val="21"/>
                        <w:szCs w:val="21"/>
                      </w:rPr>
                    </m:ctrlPr>
                  </m:sSubPr>
                  <m:e>
                    <m:r>
                      <w:rPr>
                        <w:rFonts w:ascii="Cambria Math" w:hAnsi="Cambria Math"/>
                        <w:color w:val="ED7D31" w:themeColor="accent2"/>
                        <w:sz w:val="21"/>
                        <w:szCs w:val="21"/>
                      </w:rPr>
                      <m:t>H</m:t>
                    </m:r>
                  </m:e>
                  <m:sub>
                    <m:r>
                      <w:rPr>
                        <w:rFonts w:ascii="Cambria Math" w:hAnsi="Cambria Math"/>
                        <w:color w:val="ED7D31" w:themeColor="accent2"/>
                        <w:sz w:val="21"/>
                        <w:szCs w:val="21"/>
                      </w:rPr>
                      <m:t>S</m:t>
                    </m:r>
                  </m:sub>
                </m:sSub>
                <m:sSubSup>
                  <m:sSubSupPr>
                    <m:ctrlPr>
                      <w:rPr>
                        <w:rFonts w:ascii="Cambria Math" w:hAnsi="Cambria Math"/>
                        <w:i/>
                        <w:iCs/>
                        <w:color w:val="ED7D31" w:themeColor="accent2"/>
                        <w:sz w:val="21"/>
                        <w:szCs w:val="21"/>
                      </w:rPr>
                    </m:ctrlPr>
                  </m:sSubSupPr>
                  <m:e>
                    <m:r>
                      <w:rPr>
                        <w:rFonts w:ascii="Cambria Math" w:hAnsi="Cambria Math"/>
                        <w:color w:val="ED7D31" w:themeColor="accent2"/>
                        <w:sz w:val="21"/>
                        <w:szCs w:val="21"/>
                      </w:rPr>
                      <m:t>H</m:t>
                    </m:r>
                  </m:e>
                  <m:sub>
                    <m:r>
                      <w:rPr>
                        <w:rFonts w:ascii="Cambria Math" w:hAnsi="Cambria Math"/>
                        <w:color w:val="ED7D31" w:themeColor="accent2"/>
                        <w:sz w:val="21"/>
                        <w:szCs w:val="21"/>
                      </w:rPr>
                      <m:t>S</m:t>
                    </m:r>
                  </m:sub>
                  <m:sup>
                    <m:r>
                      <w:rPr>
                        <w:rFonts w:ascii="Cambria Math" w:hAnsi="Cambria Math"/>
                        <w:color w:val="ED7D31" w:themeColor="accent2"/>
                        <w:sz w:val="21"/>
                        <w:szCs w:val="21"/>
                      </w:rPr>
                      <m:t>H</m:t>
                    </m:r>
                  </m:sup>
                </m:sSubSup>
                <m:r>
                  <m:rPr>
                    <m:sty m:val="p"/>
                  </m:rPr>
                  <w:rPr>
                    <w:rFonts w:ascii="Cambria Math" w:hAnsi="Cambria Math"/>
                    <w:color w:val="ED7D31" w:themeColor="accent2"/>
                    <w:sz w:val="21"/>
                    <w:szCs w:val="21"/>
                  </w:rPr>
                  <m:t>+</m:t>
                </m:r>
                <m:sSub>
                  <m:sSubPr>
                    <m:ctrlPr>
                      <w:rPr>
                        <w:rFonts w:ascii="Cambria Math" w:hAnsi="Cambria Math"/>
                        <w:i/>
                        <w:iCs/>
                        <w:color w:val="ED7D31" w:themeColor="accent2"/>
                        <w:sz w:val="21"/>
                        <w:szCs w:val="21"/>
                      </w:rPr>
                    </m:ctrlPr>
                  </m:sSubPr>
                  <m:e>
                    <m:r>
                      <w:rPr>
                        <w:rFonts w:ascii="Cambria Math" w:hAnsi="Cambria Math"/>
                        <w:color w:val="ED7D31" w:themeColor="accent2"/>
                        <w:sz w:val="21"/>
                        <w:szCs w:val="21"/>
                      </w:rPr>
                      <m:t>R</m:t>
                    </m:r>
                  </m:e>
                  <m:sub>
                    <m:r>
                      <w:rPr>
                        <w:rFonts w:ascii="Cambria Math" w:hAnsi="Cambria Math"/>
                        <w:color w:val="ED7D31" w:themeColor="accent2"/>
                        <w:sz w:val="21"/>
                        <w:szCs w:val="21"/>
                      </w:rPr>
                      <m:t>I</m:t>
                    </m:r>
                    <m:r>
                      <m:rPr>
                        <m:sty m:val="p"/>
                      </m:rPr>
                      <w:rPr>
                        <w:rFonts w:ascii="Cambria Math" w:hAnsi="Cambria Math"/>
                        <w:color w:val="ED7D31" w:themeColor="accent2"/>
                        <w:sz w:val="21"/>
                        <w:szCs w:val="21"/>
                      </w:rPr>
                      <m:t>+</m:t>
                    </m:r>
                    <m:r>
                      <w:rPr>
                        <w:rFonts w:ascii="Cambria Math" w:hAnsi="Cambria Math"/>
                        <w:color w:val="ED7D31" w:themeColor="accent2"/>
                        <w:sz w:val="21"/>
                        <w:szCs w:val="21"/>
                      </w:rPr>
                      <m:t>N</m:t>
                    </m:r>
                  </m:sub>
                </m:sSub>
              </m:e>
            </m:d>
          </m:e>
          <m:sup>
            <m:r>
              <w:rPr>
                <w:rFonts w:ascii="Cambria Math" w:hAnsi="Cambria Math"/>
                <w:color w:val="ED7D31" w:themeColor="accent2"/>
                <w:sz w:val="21"/>
                <w:szCs w:val="21"/>
              </w:rPr>
              <m:t>-</m:t>
            </m:r>
            <m:r>
              <m:rPr>
                <m:sty m:val="p"/>
              </m:rPr>
              <w:rPr>
                <w:rFonts w:ascii="Cambria Math" w:hAnsi="Cambria Math"/>
                <w:color w:val="ED7D31" w:themeColor="accent2"/>
                <w:sz w:val="21"/>
                <w:szCs w:val="21"/>
              </w:rPr>
              <m:t>1</m:t>
            </m:r>
          </m:sup>
        </m:sSup>
        <m:r>
          <w:rPr>
            <w:rFonts w:ascii="Cambria Math" w:hAnsi="Cambria Math"/>
            <w:color w:val="ED7D31" w:themeColor="accent2"/>
            <w:sz w:val="21"/>
            <w:szCs w:val="21"/>
          </w:rPr>
          <m:t>y</m:t>
        </m:r>
      </m:oMath>
    </w:p>
    <w:p w14:paraId="1849BEA5" w14:textId="77777777" w:rsidR="005B2B6A" w:rsidRPr="00145BBA" w:rsidRDefault="005B2B6A" w:rsidP="005B2B6A">
      <w:pPr>
        <w:numPr>
          <w:ilvl w:val="1"/>
          <w:numId w:val="42"/>
        </w:numPr>
        <w:spacing w:after="0"/>
        <w:rPr>
          <w:color w:val="ED7D31" w:themeColor="accent2"/>
          <w:sz w:val="21"/>
          <w:szCs w:val="21"/>
        </w:rPr>
      </w:pPr>
      <w:r w:rsidRPr="00145BBA">
        <w:rPr>
          <w:color w:val="ED7D31" w:themeColor="accent2"/>
          <w:sz w:val="21"/>
          <w:szCs w:val="21"/>
        </w:rPr>
        <w:t>Other options are not precluded</w:t>
      </w:r>
    </w:p>
    <w:p w14:paraId="60236F38" w14:textId="77777777" w:rsidR="005B2B6A" w:rsidRPr="00145BBA" w:rsidRDefault="005B2B6A" w:rsidP="005B2B6A">
      <w:pPr>
        <w:numPr>
          <w:ilvl w:val="2"/>
          <w:numId w:val="42"/>
        </w:numPr>
        <w:spacing w:after="0"/>
        <w:rPr>
          <w:color w:val="ED7D31" w:themeColor="accent2"/>
          <w:sz w:val="21"/>
          <w:szCs w:val="21"/>
          <w:highlight w:val="yellow"/>
        </w:rPr>
      </w:pPr>
      <w:r w:rsidRPr="00145BBA">
        <w:rPr>
          <w:color w:val="ED7D31" w:themeColor="accent2"/>
          <w:sz w:val="21"/>
          <w:szCs w:val="21"/>
          <w:highlight w:val="yellow"/>
        </w:rPr>
        <w:t>Option 1: MMSE-IRC processing with joint (serving + interference) signal demodulation</w:t>
      </w:r>
    </w:p>
    <w:p w14:paraId="4A6EA8C9" w14:textId="77777777" w:rsidR="005B2B6A" w:rsidRPr="00145BBA" w:rsidRDefault="001E5F85" w:rsidP="005B2B6A">
      <w:pPr>
        <w:numPr>
          <w:ilvl w:val="3"/>
          <w:numId w:val="43"/>
        </w:numPr>
        <w:overflowPunct w:val="0"/>
        <w:autoSpaceDE w:val="0"/>
        <w:autoSpaceDN w:val="0"/>
        <w:snapToGrid w:val="0"/>
        <w:spacing w:after="100"/>
        <w:textAlignment w:val="baseline"/>
        <w:rPr>
          <w:color w:val="ED7D31" w:themeColor="accent2"/>
          <w:sz w:val="21"/>
          <w:szCs w:val="21"/>
          <w:highlight w:val="yellow"/>
          <w:lang w:val="en-US"/>
        </w:rPr>
      </w:pPr>
      <m:oMath>
        <m:sSub>
          <m:sSubPr>
            <m:ctrlPr>
              <w:rPr>
                <w:rFonts w:ascii="Cambria Math" w:hAnsi="Cambria Math"/>
                <w:color w:val="ED7D31" w:themeColor="accent2"/>
                <w:sz w:val="21"/>
                <w:szCs w:val="21"/>
                <w:highlight w:val="yellow"/>
              </w:rPr>
            </m:ctrlPr>
          </m:sSubPr>
          <m:e>
            <m:acc>
              <m:accPr>
                <m:ctrlPr>
                  <w:rPr>
                    <w:rFonts w:ascii="Cambria Math" w:hAnsi="Cambria Math"/>
                    <w:color w:val="ED7D31" w:themeColor="accent2"/>
                    <w:sz w:val="21"/>
                    <w:szCs w:val="21"/>
                    <w:highlight w:val="yellow"/>
                  </w:rPr>
                </m:ctrlPr>
              </m:accPr>
              <m:e>
                <m:r>
                  <w:rPr>
                    <w:rFonts w:ascii="Cambria Math" w:hAnsi="Cambria Math"/>
                    <w:color w:val="ED7D31" w:themeColor="accent2"/>
                    <w:sz w:val="21"/>
                    <w:szCs w:val="21"/>
                    <w:highlight w:val="yellow"/>
                  </w:rPr>
                  <m:t>x</m:t>
                </m:r>
              </m:e>
            </m:acc>
          </m:e>
          <m:sub>
            <m:r>
              <w:rPr>
                <w:rFonts w:ascii="Cambria Math" w:hAnsi="Cambria Math"/>
                <w:color w:val="ED7D31" w:themeColor="accent2"/>
                <w:sz w:val="21"/>
                <w:szCs w:val="21"/>
                <w:highlight w:val="yellow"/>
              </w:rPr>
              <m:t>S</m:t>
            </m:r>
            <m:r>
              <m:rPr>
                <m:sty m:val="p"/>
              </m:rPr>
              <w:rPr>
                <w:rFonts w:ascii="Cambria Math" w:hAnsi="Cambria Math"/>
                <w:color w:val="ED7D31" w:themeColor="accent2"/>
                <w:sz w:val="21"/>
                <w:szCs w:val="21"/>
                <w:highlight w:val="yellow"/>
              </w:rPr>
              <m:t>+</m:t>
            </m:r>
            <m:r>
              <w:rPr>
                <w:rFonts w:ascii="Cambria Math" w:hAnsi="Cambria Math"/>
                <w:color w:val="ED7D31" w:themeColor="accent2"/>
                <w:sz w:val="21"/>
                <w:szCs w:val="21"/>
                <w:highlight w:val="yellow"/>
              </w:rPr>
              <m:t>I</m:t>
            </m:r>
          </m:sub>
        </m:sSub>
        <m:r>
          <m:rPr>
            <m:sty m:val="p"/>
          </m:rPr>
          <w:rPr>
            <w:rFonts w:ascii="Cambria Math" w:hAnsi="Cambria Math"/>
            <w:color w:val="ED7D31" w:themeColor="accent2"/>
            <w:sz w:val="21"/>
            <w:szCs w:val="21"/>
            <w:highlight w:val="yellow"/>
          </w:rPr>
          <m:t>=</m:t>
        </m:r>
        <m:sSubSup>
          <m:sSubSupPr>
            <m:ctrlPr>
              <w:rPr>
                <w:rFonts w:ascii="Cambria Math" w:hAnsi="Cambria Math"/>
                <w:color w:val="ED7D31" w:themeColor="accent2"/>
                <w:sz w:val="21"/>
                <w:szCs w:val="21"/>
                <w:highlight w:val="yellow"/>
              </w:rPr>
            </m:ctrlPr>
          </m:sSubSupPr>
          <m:e>
            <m:r>
              <w:rPr>
                <w:rFonts w:ascii="Cambria Math" w:hAnsi="Cambria Math"/>
                <w:color w:val="ED7D31" w:themeColor="accent2"/>
                <w:sz w:val="21"/>
                <w:szCs w:val="21"/>
                <w:highlight w:val="yellow"/>
              </w:rPr>
              <m:t>H</m:t>
            </m:r>
          </m:e>
          <m:sub>
            <m:r>
              <w:rPr>
                <w:rFonts w:ascii="Cambria Math" w:hAnsi="Cambria Math"/>
                <w:color w:val="ED7D31" w:themeColor="accent2"/>
                <w:sz w:val="21"/>
                <w:szCs w:val="21"/>
                <w:highlight w:val="yellow"/>
              </w:rPr>
              <m:t>S</m:t>
            </m:r>
            <m:r>
              <m:rPr>
                <m:sty m:val="p"/>
              </m:rPr>
              <w:rPr>
                <w:rFonts w:ascii="Cambria Math" w:hAnsi="Cambria Math"/>
                <w:color w:val="ED7D31" w:themeColor="accent2"/>
                <w:sz w:val="21"/>
                <w:szCs w:val="21"/>
                <w:highlight w:val="yellow"/>
              </w:rPr>
              <m:t>+</m:t>
            </m:r>
            <m:r>
              <w:rPr>
                <w:rFonts w:ascii="Cambria Math" w:hAnsi="Cambria Math"/>
                <w:color w:val="ED7D31" w:themeColor="accent2"/>
                <w:sz w:val="21"/>
                <w:szCs w:val="21"/>
                <w:highlight w:val="yellow"/>
              </w:rPr>
              <m:t>I</m:t>
            </m:r>
          </m:sub>
          <m:sup>
            <m:r>
              <w:rPr>
                <w:rFonts w:ascii="Cambria Math" w:hAnsi="Cambria Math"/>
                <w:color w:val="ED7D31" w:themeColor="accent2"/>
                <w:sz w:val="21"/>
                <w:szCs w:val="21"/>
                <w:highlight w:val="yellow"/>
              </w:rPr>
              <m:t>H</m:t>
            </m:r>
          </m:sup>
        </m:sSubSup>
        <m:sSup>
          <m:sSupPr>
            <m:ctrlPr>
              <w:rPr>
                <w:rFonts w:ascii="Cambria Math" w:hAnsi="Cambria Math"/>
                <w:color w:val="ED7D31" w:themeColor="accent2"/>
                <w:sz w:val="21"/>
                <w:szCs w:val="21"/>
                <w:highlight w:val="yellow"/>
              </w:rPr>
            </m:ctrlPr>
          </m:sSupPr>
          <m:e>
            <m:d>
              <m:dPr>
                <m:ctrlPr>
                  <w:rPr>
                    <w:rFonts w:ascii="Cambria Math" w:hAnsi="Cambria Math"/>
                    <w:color w:val="ED7D31" w:themeColor="accent2"/>
                    <w:sz w:val="21"/>
                    <w:szCs w:val="21"/>
                    <w:highlight w:val="yellow"/>
                  </w:rPr>
                </m:ctrlPr>
              </m:dPr>
              <m:e>
                <m:sSub>
                  <m:sSubPr>
                    <m:ctrlPr>
                      <w:rPr>
                        <w:rFonts w:ascii="Cambria Math" w:hAnsi="Cambria Math"/>
                        <w:color w:val="ED7D31" w:themeColor="accent2"/>
                        <w:sz w:val="21"/>
                        <w:szCs w:val="21"/>
                        <w:highlight w:val="yellow"/>
                      </w:rPr>
                    </m:ctrlPr>
                  </m:sSubPr>
                  <m:e>
                    <m:r>
                      <w:rPr>
                        <w:rFonts w:ascii="Cambria Math" w:hAnsi="Cambria Math"/>
                        <w:color w:val="ED7D31" w:themeColor="accent2"/>
                        <w:sz w:val="21"/>
                        <w:szCs w:val="21"/>
                        <w:highlight w:val="yellow"/>
                      </w:rPr>
                      <m:t>H</m:t>
                    </m:r>
                  </m:e>
                  <m:sub>
                    <m:r>
                      <w:rPr>
                        <w:rFonts w:ascii="Cambria Math" w:hAnsi="Cambria Math"/>
                        <w:color w:val="ED7D31" w:themeColor="accent2"/>
                        <w:sz w:val="21"/>
                        <w:szCs w:val="21"/>
                        <w:highlight w:val="yellow"/>
                      </w:rPr>
                      <m:t>S</m:t>
                    </m:r>
                    <m:r>
                      <m:rPr>
                        <m:sty m:val="p"/>
                      </m:rPr>
                      <w:rPr>
                        <w:rFonts w:ascii="Cambria Math" w:hAnsi="Cambria Math"/>
                        <w:color w:val="ED7D31" w:themeColor="accent2"/>
                        <w:sz w:val="21"/>
                        <w:szCs w:val="21"/>
                        <w:highlight w:val="yellow"/>
                      </w:rPr>
                      <m:t>+</m:t>
                    </m:r>
                    <m:r>
                      <w:rPr>
                        <w:rFonts w:ascii="Cambria Math" w:hAnsi="Cambria Math"/>
                        <w:color w:val="ED7D31" w:themeColor="accent2"/>
                        <w:sz w:val="21"/>
                        <w:szCs w:val="21"/>
                        <w:highlight w:val="yellow"/>
                      </w:rPr>
                      <m:t>I</m:t>
                    </m:r>
                  </m:sub>
                </m:sSub>
                <m:sSubSup>
                  <m:sSubSupPr>
                    <m:ctrlPr>
                      <w:rPr>
                        <w:rFonts w:ascii="Cambria Math" w:hAnsi="Cambria Math"/>
                        <w:color w:val="ED7D31" w:themeColor="accent2"/>
                        <w:sz w:val="21"/>
                        <w:szCs w:val="21"/>
                        <w:highlight w:val="yellow"/>
                      </w:rPr>
                    </m:ctrlPr>
                  </m:sSubSupPr>
                  <m:e>
                    <m:r>
                      <w:rPr>
                        <w:rFonts w:ascii="Cambria Math" w:hAnsi="Cambria Math"/>
                        <w:color w:val="ED7D31" w:themeColor="accent2"/>
                        <w:sz w:val="21"/>
                        <w:szCs w:val="21"/>
                        <w:highlight w:val="yellow"/>
                      </w:rPr>
                      <m:t>H</m:t>
                    </m:r>
                  </m:e>
                  <m:sub>
                    <m:r>
                      <w:rPr>
                        <w:rFonts w:ascii="Cambria Math" w:hAnsi="Cambria Math"/>
                        <w:color w:val="ED7D31" w:themeColor="accent2"/>
                        <w:sz w:val="21"/>
                        <w:szCs w:val="21"/>
                        <w:highlight w:val="yellow"/>
                      </w:rPr>
                      <m:t>S</m:t>
                    </m:r>
                    <m:r>
                      <m:rPr>
                        <m:sty m:val="p"/>
                      </m:rPr>
                      <w:rPr>
                        <w:rFonts w:ascii="Cambria Math" w:hAnsi="Cambria Math"/>
                        <w:color w:val="ED7D31" w:themeColor="accent2"/>
                        <w:sz w:val="21"/>
                        <w:szCs w:val="21"/>
                        <w:highlight w:val="yellow"/>
                      </w:rPr>
                      <m:t>+</m:t>
                    </m:r>
                    <m:r>
                      <w:rPr>
                        <w:rFonts w:ascii="Cambria Math" w:hAnsi="Cambria Math"/>
                        <w:color w:val="ED7D31" w:themeColor="accent2"/>
                        <w:sz w:val="21"/>
                        <w:szCs w:val="21"/>
                        <w:highlight w:val="yellow"/>
                      </w:rPr>
                      <m:t>I</m:t>
                    </m:r>
                  </m:sub>
                  <m:sup>
                    <m:r>
                      <w:rPr>
                        <w:rFonts w:ascii="Cambria Math" w:hAnsi="Cambria Math"/>
                        <w:color w:val="ED7D31" w:themeColor="accent2"/>
                        <w:sz w:val="21"/>
                        <w:szCs w:val="21"/>
                        <w:highlight w:val="yellow"/>
                      </w:rPr>
                      <m:t>H</m:t>
                    </m:r>
                  </m:sup>
                </m:sSubSup>
                <m:r>
                  <m:rPr>
                    <m:sty m:val="p"/>
                  </m:rPr>
                  <w:rPr>
                    <w:rFonts w:ascii="Cambria Math" w:hAnsi="Cambria Math"/>
                    <w:color w:val="ED7D31" w:themeColor="accent2"/>
                    <w:sz w:val="21"/>
                    <w:szCs w:val="21"/>
                    <w:highlight w:val="yellow"/>
                  </w:rPr>
                  <m:t>+</m:t>
                </m:r>
                <m:sSub>
                  <m:sSubPr>
                    <m:ctrlPr>
                      <w:rPr>
                        <w:rFonts w:ascii="Cambria Math" w:hAnsi="Cambria Math"/>
                        <w:color w:val="ED7D31" w:themeColor="accent2"/>
                        <w:sz w:val="21"/>
                        <w:szCs w:val="21"/>
                        <w:highlight w:val="yellow"/>
                      </w:rPr>
                    </m:ctrlPr>
                  </m:sSubPr>
                  <m:e>
                    <m:r>
                      <w:rPr>
                        <w:rFonts w:ascii="Cambria Math" w:hAnsi="Cambria Math"/>
                        <w:color w:val="ED7D31" w:themeColor="accent2"/>
                        <w:sz w:val="21"/>
                        <w:szCs w:val="21"/>
                        <w:highlight w:val="yellow"/>
                      </w:rPr>
                      <m:t>R</m:t>
                    </m:r>
                  </m:e>
                  <m:sub>
                    <m:r>
                      <w:rPr>
                        <w:rFonts w:ascii="Cambria Math" w:hAnsi="Cambria Math"/>
                        <w:color w:val="ED7D31" w:themeColor="accent2"/>
                        <w:sz w:val="21"/>
                        <w:szCs w:val="21"/>
                        <w:highlight w:val="yellow"/>
                      </w:rPr>
                      <m:t>N</m:t>
                    </m:r>
                  </m:sub>
                </m:sSub>
              </m:e>
            </m:d>
          </m:e>
          <m:sup>
            <m:r>
              <m:rPr>
                <m:sty m:val="p"/>
              </m:rPr>
              <w:rPr>
                <w:rFonts w:ascii="Cambria Math" w:hAnsi="Cambria Math"/>
                <w:color w:val="ED7D31" w:themeColor="accent2"/>
                <w:sz w:val="21"/>
                <w:szCs w:val="21"/>
                <w:highlight w:val="yellow"/>
              </w:rPr>
              <m:t>-1</m:t>
            </m:r>
          </m:sup>
        </m:sSup>
        <m:r>
          <w:rPr>
            <w:rFonts w:ascii="Cambria Math" w:hAnsi="Cambria Math"/>
            <w:color w:val="ED7D31" w:themeColor="accent2"/>
            <w:sz w:val="21"/>
            <w:szCs w:val="21"/>
            <w:highlight w:val="yellow"/>
          </w:rPr>
          <m:t>y</m:t>
        </m:r>
      </m:oMath>
      <w:r w:rsidR="005B2B6A" w:rsidRPr="00145BBA">
        <w:rPr>
          <w:color w:val="ED7D31" w:themeColor="accent2"/>
          <w:sz w:val="21"/>
          <w:szCs w:val="21"/>
          <w:highlight w:val="yellow"/>
        </w:rPr>
        <w:t xml:space="preserve">, where </w:t>
      </w:r>
      <m:oMath>
        <m:sSub>
          <m:sSubPr>
            <m:ctrlPr>
              <w:rPr>
                <w:rFonts w:ascii="Cambria Math" w:hAnsi="Cambria Math"/>
                <w:color w:val="ED7D31" w:themeColor="accent2"/>
                <w:sz w:val="21"/>
                <w:szCs w:val="21"/>
                <w:highlight w:val="yellow"/>
              </w:rPr>
            </m:ctrlPr>
          </m:sSubPr>
          <m:e>
            <m:r>
              <w:rPr>
                <w:rFonts w:ascii="Cambria Math" w:hAnsi="Cambria Math"/>
                <w:color w:val="ED7D31" w:themeColor="accent2"/>
                <w:sz w:val="21"/>
                <w:szCs w:val="21"/>
                <w:highlight w:val="yellow"/>
              </w:rPr>
              <m:t>H</m:t>
            </m:r>
          </m:e>
          <m:sub>
            <m:r>
              <w:rPr>
                <w:rFonts w:ascii="Cambria Math" w:hAnsi="Cambria Math"/>
                <w:color w:val="ED7D31" w:themeColor="accent2"/>
                <w:sz w:val="21"/>
                <w:szCs w:val="21"/>
                <w:highlight w:val="yellow"/>
              </w:rPr>
              <m:t>S</m:t>
            </m:r>
            <m:r>
              <m:rPr>
                <m:sty m:val="p"/>
              </m:rPr>
              <w:rPr>
                <w:rFonts w:ascii="Cambria Math" w:hAnsi="Cambria Math"/>
                <w:color w:val="ED7D31" w:themeColor="accent2"/>
                <w:sz w:val="21"/>
                <w:szCs w:val="21"/>
                <w:highlight w:val="yellow"/>
              </w:rPr>
              <m:t>+</m:t>
            </m:r>
            <m:r>
              <w:rPr>
                <w:rFonts w:ascii="Cambria Math" w:hAnsi="Cambria Math"/>
                <w:color w:val="ED7D31" w:themeColor="accent2"/>
                <w:sz w:val="21"/>
                <w:szCs w:val="21"/>
                <w:highlight w:val="yellow"/>
              </w:rPr>
              <m:t>I</m:t>
            </m:r>
          </m:sub>
        </m:sSub>
        <m:r>
          <m:rPr>
            <m:sty m:val="p"/>
          </m:rPr>
          <w:rPr>
            <w:rFonts w:ascii="Cambria Math" w:hAnsi="Cambria Math"/>
            <w:color w:val="ED7D31" w:themeColor="accent2"/>
            <w:sz w:val="21"/>
            <w:szCs w:val="21"/>
            <w:highlight w:val="yellow"/>
          </w:rPr>
          <m:t>=</m:t>
        </m:r>
        <m:d>
          <m:dPr>
            <m:begChr m:val="["/>
            <m:endChr m:val="]"/>
            <m:ctrlPr>
              <w:rPr>
                <w:rFonts w:ascii="Cambria Math" w:hAnsi="Cambria Math"/>
                <w:color w:val="ED7D31" w:themeColor="accent2"/>
                <w:sz w:val="21"/>
                <w:szCs w:val="21"/>
                <w:highlight w:val="yellow"/>
              </w:rPr>
            </m:ctrlPr>
          </m:dPr>
          <m:e>
            <m:m>
              <m:mPr>
                <m:mcs>
                  <m:mc>
                    <m:mcPr>
                      <m:count m:val="2"/>
                      <m:mcJc m:val="center"/>
                    </m:mcPr>
                  </m:mc>
                </m:mcs>
                <m:ctrlPr>
                  <w:rPr>
                    <w:rFonts w:ascii="Cambria Math" w:hAnsi="Cambria Math"/>
                    <w:color w:val="ED7D31" w:themeColor="accent2"/>
                    <w:sz w:val="21"/>
                    <w:szCs w:val="21"/>
                    <w:highlight w:val="yellow"/>
                  </w:rPr>
                </m:ctrlPr>
              </m:mPr>
              <m:mr>
                <m:e>
                  <m:sSub>
                    <m:sSubPr>
                      <m:ctrlPr>
                        <w:rPr>
                          <w:rFonts w:ascii="Cambria Math" w:hAnsi="Cambria Math"/>
                          <w:color w:val="ED7D31" w:themeColor="accent2"/>
                          <w:sz w:val="21"/>
                          <w:szCs w:val="21"/>
                          <w:highlight w:val="yellow"/>
                        </w:rPr>
                      </m:ctrlPr>
                    </m:sSubPr>
                    <m:e>
                      <m:r>
                        <w:rPr>
                          <w:rFonts w:ascii="Cambria Math" w:hAnsi="Cambria Math"/>
                          <w:color w:val="ED7D31" w:themeColor="accent2"/>
                          <w:sz w:val="21"/>
                          <w:szCs w:val="21"/>
                          <w:highlight w:val="yellow"/>
                        </w:rPr>
                        <m:t>H</m:t>
                      </m:r>
                    </m:e>
                    <m:sub>
                      <m:r>
                        <w:rPr>
                          <w:rFonts w:ascii="Cambria Math" w:hAnsi="Cambria Math"/>
                          <w:color w:val="ED7D31" w:themeColor="accent2"/>
                          <w:sz w:val="21"/>
                          <w:szCs w:val="21"/>
                          <w:highlight w:val="yellow"/>
                        </w:rPr>
                        <m:t>S</m:t>
                      </m:r>
                    </m:sub>
                  </m:sSub>
                </m:e>
                <m:e>
                  <m:sSub>
                    <m:sSubPr>
                      <m:ctrlPr>
                        <w:rPr>
                          <w:rFonts w:ascii="Cambria Math" w:hAnsi="Cambria Math"/>
                          <w:color w:val="ED7D31" w:themeColor="accent2"/>
                          <w:sz w:val="21"/>
                          <w:szCs w:val="21"/>
                          <w:highlight w:val="yellow"/>
                        </w:rPr>
                      </m:ctrlPr>
                    </m:sSubPr>
                    <m:e>
                      <m:r>
                        <w:rPr>
                          <w:rFonts w:ascii="Cambria Math" w:hAnsi="Cambria Math"/>
                          <w:color w:val="ED7D31" w:themeColor="accent2"/>
                          <w:sz w:val="21"/>
                          <w:szCs w:val="21"/>
                          <w:highlight w:val="yellow"/>
                        </w:rPr>
                        <m:t>H</m:t>
                      </m:r>
                    </m:e>
                    <m:sub>
                      <m:r>
                        <w:rPr>
                          <w:rFonts w:ascii="Cambria Math" w:hAnsi="Cambria Math"/>
                          <w:color w:val="ED7D31" w:themeColor="accent2"/>
                          <w:sz w:val="21"/>
                          <w:szCs w:val="21"/>
                          <w:highlight w:val="yellow"/>
                        </w:rPr>
                        <m:t>I</m:t>
                      </m:r>
                    </m:sub>
                  </m:sSub>
                </m:e>
              </m:mr>
            </m:m>
          </m:e>
        </m:d>
      </m:oMath>
      <w:r w:rsidR="005B2B6A" w:rsidRPr="00145BBA">
        <w:rPr>
          <w:color w:val="ED7D31" w:themeColor="accent2"/>
          <w:sz w:val="21"/>
          <w:szCs w:val="21"/>
          <w:highlight w:val="yellow"/>
        </w:rPr>
        <w:t>.</w:t>
      </w:r>
    </w:p>
    <w:p w14:paraId="02DFF377" w14:textId="276556DD" w:rsidR="005B2B6A" w:rsidRPr="00380511" w:rsidRDefault="000165CC" w:rsidP="00380511">
      <w:pPr>
        <w:rPr>
          <w:color w:val="ED7D31" w:themeColor="accent2"/>
          <w:sz w:val="21"/>
          <w:szCs w:val="21"/>
        </w:rPr>
      </w:pPr>
      <w:r w:rsidRPr="00380511">
        <w:rPr>
          <w:color w:val="ED7D31" w:themeColor="accent2"/>
          <w:sz w:val="21"/>
          <w:szCs w:val="21"/>
        </w:rPr>
        <w:t>MIMO correlation for each UE: Could we also add ULA low? If 2 Tx case will be considered then ULA Low is typical correlation model.</w:t>
      </w:r>
    </w:p>
    <w:p w14:paraId="75C2276F" w14:textId="77777777" w:rsidR="000165CC" w:rsidRPr="00145BBA" w:rsidRDefault="000165CC" w:rsidP="00120E9B">
      <w:pPr>
        <w:pStyle w:val="3GPP"/>
        <w:rPr>
          <w:color w:val="ED7D31" w:themeColor="accent2"/>
          <w:sz w:val="21"/>
          <w:szCs w:val="21"/>
          <w:lang w:val="en-US" w:eastAsia="zh-CN"/>
        </w:rPr>
      </w:pPr>
    </w:p>
    <w:p w14:paraId="70002AA8" w14:textId="77777777" w:rsidR="005B2B6A" w:rsidRPr="00145BBA" w:rsidRDefault="005B2B6A" w:rsidP="005B2B6A">
      <w:pPr>
        <w:rPr>
          <w:sz w:val="21"/>
          <w:szCs w:val="21"/>
          <w:lang w:val="en-US" w:eastAsia="zh-CN"/>
        </w:rPr>
      </w:pPr>
      <w:r w:rsidRPr="00145BBA">
        <w:rPr>
          <w:sz w:val="21"/>
          <w:szCs w:val="21"/>
          <w:lang w:val="en-US" w:eastAsia="zh-CN"/>
        </w:rPr>
        <w:t xml:space="preserve">Qualcomm: </w:t>
      </w:r>
      <w:r w:rsidRPr="00145BBA">
        <w:rPr>
          <w:sz w:val="21"/>
          <w:szCs w:val="21"/>
        </w:rPr>
        <w:t>Additional comments below:</w:t>
      </w:r>
    </w:p>
    <w:p w14:paraId="51717454" w14:textId="77777777" w:rsidR="005B2B6A" w:rsidRPr="00145BBA" w:rsidRDefault="005B2B6A" w:rsidP="005B2B6A">
      <w:pPr>
        <w:pStyle w:val="aff8"/>
        <w:numPr>
          <w:ilvl w:val="0"/>
          <w:numId w:val="44"/>
        </w:numPr>
        <w:overflowPunct/>
        <w:autoSpaceDE/>
        <w:autoSpaceDN/>
        <w:adjustRightInd/>
        <w:spacing w:after="0"/>
        <w:ind w:firstLineChars="0"/>
        <w:textAlignment w:val="auto"/>
        <w:rPr>
          <w:sz w:val="21"/>
          <w:szCs w:val="21"/>
        </w:rPr>
      </w:pPr>
      <w:r w:rsidRPr="00145BBA">
        <w:rPr>
          <w:sz w:val="21"/>
          <w:szCs w:val="21"/>
        </w:rPr>
        <w:t>On slide 16, MIMO correlation is not clear. Is it XP High and XP Medium? With low correlation, we may not see much benefit for MU-MIMO because it will be harder to have orthogonal channel between UEs.</w:t>
      </w:r>
    </w:p>
    <w:p w14:paraId="088899C1" w14:textId="77777777" w:rsidR="005B2B6A" w:rsidRPr="00145BBA" w:rsidRDefault="005B2B6A" w:rsidP="005B2B6A">
      <w:pPr>
        <w:pStyle w:val="aff8"/>
        <w:numPr>
          <w:ilvl w:val="0"/>
          <w:numId w:val="44"/>
        </w:numPr>
        <w:overflowPunct/>
        <w:autoSpaceDE/>
        <w:autoSpaceDN/>
        <w:adjustRightInd/>
        <w:spacing w:after="0"/>
        <w:ind w:firstLineChars="0"/>
        <w:textAlignment w:val="auto"/>
        <w:rPr>
          <w:sz w:val="21"/>
          <w:szCs w:val="21"/>
        </w:rPr>
      </w:pPr>
      <w:r w:rsidRPr="00145BBA">
        <w:rPr>
          <w:sz w:val="21"/>
          <w:szCs w:val="21"/>
        </w:rPr>
        <w:t>Propagation condition and MCS: We will prefer to have a down-selection based on simulation results rather than deciding later. Otherwise, there will be too many test cases.</w:t>
      </w:r>
    </w:p>
    <w:p w14:paraId="4852AF08" w14:textId="2880BC01" w:rsidR="005B2B6A" w:rsidRPr="00145BBA" w:rsidRDefault="005B2B6A" w:rsidP="00120E9B">
      <w:pPr>
        <w:pStyle w:val="3GPP"/>
        <w:rPr>
          <w:sz w:val="21"/>
          <w:szCs w:val="21"/>
          <w:lang w:val="en-US" w:eastAsia="zh-CN"/>
        </w:rPr>
      </w:pPr>
    </w:p>
    <w:p w14:paraId="6A08560E" w14:textId="06B3BF38" w:rsidR="00D87221" w:rsidRPr="00145BBA" w:rsidRDefault="00D87221" w:rsidP="00D87221">
      <w:pPr>
        <w:rPr>
          <w:rFonts w:eastAsia="Microsoft YaHei UI"/>
          <w:color w:val="FF40FF"/>
          <w:sz w:val="21"/>
          <w:szCs w:val="21"/>
        </w:rPr>
      </w:pPr>
      <w:r w:rsidRPr="00145BBA">
        <w:rPr>
          <w:rFonts w:eastAsia="Microsoft YaHei UI"/>
          <w:color w:val="FF40FF"/>
          <w:sz w:val="21"/>
          <w:szCs w:val="21"/>
        </w:rPr>
        <w:t>Apple: Additional comments below.</w:t>
      </w:r>
    </w:p>
    <w:p w14:paraId="29DBBAE9" w14:textId="174FC369" w:rsidR="00D87221" w:rsidRPr="00145BBA" w:rsidRDefault="00D87221" w:rsidP="00D87221">
      <w:pPr>
        <w:rPr>
          <w:rFonts w:eastAsia="Microsoft YaHei UI"/>
          <w:color w:val="FF40FF"/>
          <w:sz w:val="21"/>
          <w:szCs w:val="21"/>
        </w:rPr>
      </w:pPr>
      <w:r w:rsidRPr="00145BBA">
        <w:rPr>
          <w:rFonts w:eastAsia="Microsoft YaHei UI"/>
          <w:color w:val="FF40FF"/>
          <w:sz w:val="21"/>
          <w:szCs w:val="21"/>
        </w:rPr>
        <w:t>Slide #6: Option 3 is missing</w:t>
      </w:r>
    </w:p>
    <w:p w14:paraId="6D9E38BC" w14:textId="77777777" w:rsidR="00D87221" w:rsidRPr="00145BBA" w:rsidRDefault="00D87221" w:rsidP="00D87221">
      <w:pPr>
        <w:rPr>
          <w:rFonts w:eastAsia="Microsoft YaHei UI"/>
          <w:color w:val="FF40FF"/>
          <w:sz w:val="21"/>
          <w:szCs w:val="21"/>
        </w:rPr>
      </w:pPr>
      <w:r w:rsidRPr="00145BBA">
        <w:rPr>
          <w:rFonts w:eastAsia="Microsoft YaHei UI"/>
          <w:color w:val="FF40FF"/>
          <w:sz w:val="21"/>
          <w:szCs w:val="21"/>
        </w:rPr>
        <w:t>Slide #16: </w:t>
      </w:r>
    </w:p>
    <w:p w14:paraId="69F3780F" w14:textId="77777777" w:rsidR="00D87221" w:rsidRPr="00145BBA" w:rsidRDefault="00D87221" w:rsidP="00D87221">
      <w:pPr>
        <w:rPr>
          <w:rFonts w:eastAsia="Microsoft YaHei UI"/>
          <w:color w:val="FF40FF"/>
          <w:sz w:val="21"/>
          <w:szCs w:val="21"/>
        </w:rPr>
      </w:pPr>
      <w:r w:rsidRPr="00145BBA">
        <w:rPr>
          <w:rFonts w:eastAsia="Microsoft YaHei UI"/>
          <w:color w:val="FF40FF"/>
          <w:sz w:val="21"/>
          <w:szCs w:val="21"/>
        </w:rPr>
        <w:t>MIMO correlation: Only consider low correlation. Medium and high will not give good performance with co-scheduled UE in MU-MIMO</w:t>
      </w:r>
    </w:p>
    <w:p w14:paraId="3C51C9B7" w14:textId="77777777" w:rsidR="00D87221" w:rsidRPr="00145BBA" w:rsidRDefault="00D87221" w:rsidP="00D87221">
      <w:pPr>
        <w:rPr>
          <w:rFonts w:eastAsia="Microsoft YaHei UI"/>
          <w:color w:val="FF40FF"/>
          <w:sz w:val="21"/>
          <w:szCs w:val="21"/>
        </w:rPr>
      </w:pPr>
      <w:r w:rsidRPr="00145BBA">
        <w:rPr>
          <w:rFonts w:eastAsia="Microsoft YaHei UI"/>
          <w:color w:val="FF40FF"/>
          <w:sz w:val="21"/>
          <w:szCs w:val="21"/>
        </w:rPr>
        <w:t>Propagation condition: We already have many options to consider for other parameters. We prefer to only consider TDLA30-10. Some companies are suggesting follow PMI, for that high Doppler will not work anyway. </w:t>
      </w:r>
    </w:p>
    <w:p w14:paraId="28B44B65" w14:textId="77777777" w:rsidR="00D87221" w:rsidRPr="00145BBA" w:rsidRDefault="00D87221" w:rsidP="00D87221">
      <w:pPr>
        <w:rPr>
          <w:rFonts w:eastAsia="Microsoft YaHei UI"/>
          <w:color w:val="FF40FF"/>
          <w:sz w:val="21"/>
          <w:szCs w:val="21"/>
        </w:rPr>
      </w:pPr>
      <w:r w:rsidRPr="00145BBA">
        <w:rPr>
          <w:rFonts w:eastAsia="Microsoft YaHei UI"/>
          <w:color w:val="FF40FF"/>
          <w:sz w:val="21"/>
          <w:szCs w:val="21"/>
        </w:rPr>
        <w:t>MCS: Rank1: QPSK, 16QAM; Rank 2: 16QAM, 64QAM</w:t>
      </w:r>
    </w:p>
    <w:p w14:paraId="69723C55" w14:textId="77777777" w:rsidR="005B2B6A" w:rsidRPr="007608CB" w:rsidRDefault="005B2B6A" w:rsidP="00120E9B">
      <w:pPr>
        <w:pStyle w:val="3GPP"/>
        <w:rPr>
          <w:lang w:val="en-US" w:eastAsia="zh-CN"/>
        </w:rPr>
      </w:pPr>
    </w:p>
    <w:p w14:paraId="697F792D" w14:textId="77777777" w:rsidR="002A0AA3" w:rsidRPr="0073762D" w:rsidRDefault="002A0AA3" w:rsidP="002A0AA3">
      <w:pPr>
        <w:keepNext/>
        <w:keepLines/>
        <w:numPr>
          <w:ilvl w:val="0"/>
          <w:numId w:val="3"/>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proofErr w:type="spellEnd"/>
    </w:p>
    <w:p w14:paraId="5A58A131" w14:textId="77777777" w:rsidR="002A0AA3" w:rsidRPr="0073762D" w:rsidRDefault="002A0AA3" w:rsidP="002A0AA3">
      <w:pPr>
        <w:keepNext/>
        <w:keepLines/>
        <w:numPr>
          <w:ilvl w:val="1"/>
          <w:numId w:val="3"/>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 xml:space="preserve">round </w:t>
      </w:r>
    </w:p>
    <w:p w14:paraId="152CB995" w14:textId="77777777" w:rsidR="002A0AA3" w:rsidRPr="0073762D" w:rsidRDefault="002A0AA3" w:rsidP="002A0AA3">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2A0AA3" w:rsidRPr="0073762D" w14:paraId="32509255" w14:textId="77777777" w:rsidTr="00FB5577">
        <w:tc>
          <w:tcPr>
            <w:tcW w:w="2058" w:type="pct"/>
          </w:tcPr>
          <w:p w14:paraId="6FD8485E" w14:textId="77777777" w:rsidR="002A0AA3" w:rsidRPr="0073762D" w:rsidRDefault="002A0AA3" w:rsidP="00FB5577">
            <w:pPr>
              <w:spacing w:after="120"/>
              <w:rPr>
                <w:b/>
                <w:bCs/>
                <w:color w:val="0070C0"/>
                <w:lang w:val="en-US" w:eastAsia="zh-CN"/>
              </w:rPr>
            </w:pPr>
            <w:r w:rsidRPr="0073762D">
              <w:rPr>
                <w:b/>
                <w:bCs/>
                <w:color w:val="0070C0"/>
                <w:lang w:val="en-US" w:eastAsia="zh-CN"/>
              </w:rPr>
              <w:t>Title</w:t>
            </w:r>
          </w:p>
        </w:tc>
        <w:tc>
          <w:tcPr>
            <w:tcW w:w="1325" w:type="pct"/>
          </w:tcPr>
          <w:p w14:paraId="575D23AD" w14:textId="77777777" w:rsidR="002A0AA3" w:rsidRPr="0073762D" w:rsidRDefault="002A0AA3" w:rsidP="00FB5577">
            <w:pPr>
              <w:spacing w:after="120"/>
              <w:rPr>
                <w:b/>
                <w:bCs/>
                <w:color w:val="0070C0"/>
                <w:lang w:val="en-US" w:eastAsia="zh-CN"/>
              </w:rPr>
            </w:pPr>
            <w:r w:rsidRPr="0073762D">
              <w:rPr>
                <w:b/>
                <w:bCs/>
                <w:color w:val="0070C0"/>
                <w:lang w:val="en-US" w:eastAsia="zh-CN"/>
              </w:rPr>
              <w:t>Source</w:t>
            </w:r>
          </w:p>
        </w:tc>
        <w:tc>
          <w:tcPr>
            <w:tcW w:w="1617" w:type="pct"/>
          </w:tcPr>
          <w:p w14:paraId="2B2E827C" w14:textId="77777777" w:rsidR="002A0AA3" w:rsidRPr="0073762D" w:rsidRDefault="002A0AA3" w:rsidP="00FB5577">
            <w:pPr>
              <w:spacing w:after="120"/>
              <w:rPr>
                <w:b/>
                <w:bCs/>
                <w:color w:val="0070C0"/>
                <w:lang w:val="en-US" w:eastAsia="zh-CN"/>
              </w:rPr>
            </w:pPr>
            <w:r w:rsidRPr="0073762D">
              <w:rPr>
                <w:b/>
                <w:bCs/>
                <w:color w:val="0070C0"/>
                <w:lang w:val="en-US" w:eastAsia="zh-CN"/>
              </w:rPr>
              <w:t>Comments</w:t>
            </w:r>
          </w:p>
        </w:tc>
      </w:tr>
      <w:tr w:rsidR="002A0AA3" w:rsidRPr="0073762D" w14:paraId="32E44AF5" w14:textId="77777777" w:rsidTr="00FB5577">
        <w:tc>
          <w:tcPr>
            <w:tcW w:w="2058" w:type="pct"/>
          </w:tcPr>
          <w:p w14:paraId="580AA510" w14:textId="18A1327D" w:rsidR="002A0AA3" w:rsidRPr="0073762D" w:rsidRDefault="00AC0285" w:rsidP="00FB5577">
            <w:pPr>
              <w:spacing w:after="120"/>
              <w:rPr>
                <w:rFonts w:eastAsia="等线"/>
                <w:color w:val="0070C0"/>
                <w:lang w:val="en-US" w:eastAsia="zh-CN"/>
              </w:rPr>
            </w:pPr>
            <w:r w:rsidRPr="00AC0285">
              <w:rPr>
                <w:rFonts w:eastAsia="等线"/>
                <w:color w:val="0070C0"/>
                <w:lang w:val="en-US" w:eastAsia="zh-CN"/>
              </w:rPr>
              <w:t>WF on general and PDSCH demodulation requirements for inter-cell interference MMSE-IRC</w:t>
            </w:r>
          </w:p>
        </w:tc>
        <w:tc>
          <w:tcPr>
            <w:tcW w:w="1325" w:type="pct"/>
          </w:tcPr>
          <w:p w14:paraId="2B6B3D04" w14:textId="3DCB7545" w:rsidR="002A0AA3" w:rsidRPr="0073762D" w:rsidRDefault="00AC0285" w:rsidP="00FB5577">
            <w:pPr>
              <w:spacing w:after="120"/>
              <w:rPr>
                <w:rFonts w:eastAsia="等线"/>
                <w:color w:val="0070C0"/>
                <w:lang w:val="en-US" w:eastAsia="zh-CN"/>
              </w:rPr>
            </w:pPr>
            <w:r>
              <w:rPr>
                <w:rFonts w:eastAsia="等线"/>
                <w:color w:val="0070C0"/>
                <w:lang w:val="en-US" w:eastAsia="zh-CN"/>
              </w:rPr>
              <w:t>Intel</w:t>
            </w:r>
          </w:p>
        </w:tc>
        <w:tc>
          <w:tcPr>
            <w:tcW w:w="1617" w:type="pct"/>
          </w:tcPr>
          <w:p w14:paraId="4C109300" w14:textId="77777777" w:rsidR="002A0AA3" w:rsidRPr="0073762D" w:rsidRDefault="002A0AA3" w:rsidP="00FB5577">
            <w:pPr>
              <w:spacing w:after="120"/>
              <w:rPr>
                <w:rFonts w:eastAsia="等线"/>
                <w:color w:val="0070C0"/>
                <w:lang w:val="en-US" w:eastAsia="zh-CN"/>
              </w:rPr>
            </w:pPr>
          </w:p>
        </w:tc>
      </w:tr>
      <w:tr w:rsidR="002A0AA3" w:rsidRPr="0073762D" w14:paraId="2FF5520A" w14:textId="77777777" w:rsidTr="00FB5577">
        <w:tc>
          <w:tcPr>
            <w:tcW w:w="2058" w:type="pct"/>
          </w:tcPr>
          <w:p w14:paraId="7B1C5851" w14:textId="0BAAD003" w:rsidR="002A0AA3" w:rsidRPr="0073762D" w:rsidRDefault="00AC0285" w:rsidP="00FB5577">
            <w:pPr>
              <w:spacing w:after="120"/>
              <w:rPr>
                <w:rFonts w:eastAsia="等线"/>
                <w:color w:val="0070C0"/>
                <w:lang w:val="en-US" w:eastAsia="zh-CN"/>
              </w:rPr>
            </w:pPr>
            <w:r w:rsidRPr="00AC0285">
              <w:rPr>
                <w:rFonts w:eastAsia="等线"/>
                <w:color w:val="0070C0"/>
                <w:lang w:val="en-US" w:eastAsia="zh-CN"/>
              </w:rPr>
              <w:t>WF on CQI reporting requirements for inter-cell interference MMSE-IRC</w:t>
            </w:r>
          </w:p>
        </w:tc>
        <w:tc>
          <w:tcPr>
            <w:tcW w:w="1325" w:type="pct"/>
          </w:tcPr>
          <w:p w14:paraId="097507ED" w14:textId="269FBF6F" w:rsidR="002A0AA3" w:rsidRPr="0073762D" w:rsidRDefault="00AC0285" w:rsidP="00FB5577">
            <w:pPr>
              <w:spacing w:after="120"/>
              <w:rPr>
                <w:rFonts w:eastAsia="等线"/>
                <w:color w:val="0070C0"/>
                <w:lang w:val="en-US" w:eastAsia="zh-CN"/>
              </w:rPr>
            </w:pPr>
            <w:r>
              <w:rPr>
                <w:rFonts w:eastAsia="等线" w:hint="eastAsia"/>
                <w:color w:val="0070C0"/>
                <w:lang w:val="en-US" w:eastAsia="zh-CN"/>
              </w:rPr>
              <w:t>E</w:t>
            </w:r>
            <w:r>
              <w:rPr>
                <w:rFonts w:eastAsia="等线"/>
                <w:color w:val="0070C0"/>
                <w:lang w:val="en-US" w:eastAsia="zh-CN"/>
              </w:rPr>
              <w:t>ricsson</w:t>
            </w:r>
          </w:p>
        </w:tc>
        <w:tc>
          <w:tcPr>
            <w:tcW w:w="1617" w:type="pct"/>
          </w:tcPr>
          <w:p w14:paraId="69BDC32C" w14:textId="0DC0F032" w:rsidR="002A0AA3" w:rsidRPr="0073762D" w:rsidRDefault="002A0AA3" w:rsidP="00FB5577">
            <w:pPr>
              <w:spacing w:after="120"/>
              <w:rPr>
                <w:rFonts w:eastAsia="等线"/>
                <w:color w:val="0070C0"/>
                <w:lang w:val="en-US" w:eastAsia="zh-CN"/>
              </w:rPr>
            </w:pPr>
          </w:p>
        </w:tc>
      </w:tr>
      <w:tr w:rsidR="002A0AA3" w:rsidRPr="0073762D" w14:paraId="73092258" w14:textId="77777777" w:rsidTr="00FB5577">
        <w:tc>
          <w:tcPr>
            <w:tcW w:w="2058" w:type="pct"/>
          </w:tcPr>
          <w:p w14:paraId="7159286A" w14:textId="21BC27AA" w:rsidR="002A0AA3" w:rsidRPr="00AC0285" w:rsidRDefault="00AC0285" w:rsidP="00FB5577">
            <w:pPr>
              <w:spacing w:after="120"/>
              <w:rPr>
                <w:rFonts w:eastAsia="等线"/>
                <w:color w:val="0070C0"/>
                <w:lang w:val="en-US" w:eastAsia="zh-CN"/>
              </w:rPr>
            </w:pPr>
            <w:r w:rsidRPr="00AC0285">
              <w:rPr>
                <w:rFonts w:eastAsia="等线"/>
                <w:color w:val="0070C0"/>
                <w:lang w:val="en-US" w:eastAsia="zh-CN"/>
              </w:rPr>
              <w:t>WF on MMSE-IRC receiver for intra-cell inter-user interference</w:t>
            </w:r>
          </w:p>
        </w:tc>
        <w:tc>
          <w:tcPr>
            <w:tcW w:w="1325" w:type="pct"/>
          </w:tcPr>
          <w:p w14:paraId="04706219" w14:textId="33C7C55B" w:rsidR="002A0AA3" w:rsidRPr="00AC0285" w:rsidRDefault="00AC0285" w:rsidP="00FB5577">
            <w:pPr>
              <w:spacing w:after="120"/>
              <w:rPr>
                <w:rFonts w:eastAsia="等线"/>
                <w:color w:val="0070C0"/>
                <w:lang w:val="en-US" w:eastAsia="zh-CN"/>
              </w:rPr>
            </w:pPr>
            <w:r w:rsidRPr="00AC0285">
              <w:rPr>
                <w:rFonts w:eastAsia="等线" w:hint="eastAsia"/>
                <w:color w:val="0070C0"/>
                <w:lang w:val="en-US" w:eastAsia="zh-CN"/>
              </w:rPr>
              <w:t>H</w:t>
            </w:r>
            <w:r w:rsidRPr="00AC0285">
              <w:rPr>
                <w:rFonts w:eastAsia="等线"/>
                <w:color w:val="0070C0"/>
                <w:lang w:val="en-US" w:eastAsia="zh-CN"/>
              </w:rPr>
              <w:t>uawei</w:t>
            </w:r>
          </w:p>
        </w:tc>
        <w:tc>
          <w:tcPr>
            <w:tcW w:w="1617" w:type="pct"/>
          </w:tcPr>
          <w:p w14:paraId="667008A9" w14:textId="77777777" w:rsidR="002A0AA3" w:rsidRPr="0073762D" w:rsidRDefault="002A0AA3" w:rsidP="00FB5577">
            <w:pPr>
              <w:spacing w:after="120"/>
              <w:rPr>
                <w:rFonts w:eastAsia="等线"/>
                <w:i/>
                <w:color w:val="0070C0"/>
                <w:lang w:val="en-US" w:eastAsia="zh-CN"/>
              </w:rPr>
            </w:pPr>
          </w:p>
        </w:tc>
      </w:tr>
    </w:tbl>
    <w:p w14:paraId="407779D6" w14:textId="77777777" w:rsidR="002A0AA3" w:rsidRPr="0073762D" w:rsidRDefault="002A0AA3" w:rsidP="002A0AA3">
      <w:pPr>
        <w:rPr>
          <w:lang w:val="en-US" w:eastAsia="ja-JP"/>
        </w:rPr>
      </w:pPr>
    </w:p>
    <w:p w14:paraId="4289E7ED" w14:textId="77777777" w:rsidR="002A0AA3" w:rsidRPr="0073762D" w:rsidRDefault="002A0AA3" w:rsidP="002A0AA3">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2A0AA3" w:rsidRPr="0073762D" w14:paraId="391D95EF" w14:textId="77777777" w:rsidTr="00FB5577">
        <w:tc>
          <w:tcPr>
            <w:tcW w:w="1424" w:type="dxa"/>
          </w:tcPr>
          <w:p w14:paraId="3F933921" w14:textId="77777777" w:rsidR="002A0AA3" w:rsidRPr="0073762D" w:rsidRDefault="002A0AA3" w:rsidP="00FB5577">
            <w:pPr>
              <w:spacing w:after="120"/>
              <w:rPr>
                <w:rFonts w:eastAsia="等线"/>
                <w:b/>
                <w:bCs/>
                <w:color w:val="0070C0"/>
                <w:lang w:val="en-US" w:eastAsia="zh-CN"/>
              </w:rPr>
            </w:pPr>
            <w:proofErr w:type="spellStart"/>
            <w:r w:rsidRPr="0073762D">
              <w:rPr>
                <w:rFonts w:eastAsia="等线"/>
                <w:b/>
                <w:bCs/>
                <w:color w:val="0070C0"/>
                <w:lang w:val="en-US" w:eastAsia="zh-CN"/>
              </w:rPr>
              <w:t>Tdoc</w:t>
            </w:r>
            <w:proofErr w:type="spellEnd"/>
            <w:r w:rsidRPr="0073762D">
              <w:rPr>
                <w:rFonts w:eastAsia="等线"/>
                <w:b/>
                <w:bCs/>
                <w:color w:val="0070C0"/>
                <w:lang w:val="en-US" w:eastAsia="zh-CN"/>
              </w:rPr>
              <w:t xml:space="preserve"> number</w:t>
            </w:r>
          </w:p>
        </w:tc>
        <w:tc>
          <w:tcPr>
            <w:tcW w:w="2682" w:type="dxa"/>
          </w:tcPr>
          <w:p w14:paraId="0E036C27" w14:textId="77777777" w:rsidR="002A0AA3" w:rsidRPr="0073762D" w:rsidRDefault="002A0AA3" w:rsidP="00FB5577">
            <w:pPr>
              <w:spacing w:after="120"/>
              <w:rPr>
                <w:b/>
                <w:bCs/>
                <w:color w:val="0070C0"/>
                <w:lang w:val="en-US" w:eastAsia="zh-CN"/>
              </w:rPr>
            </w:pPr>
            <w:r w:rsidRPr="0073762D">
              <w:rPr>
                <w:b/>
                <w:bCs/>
                <w:color w:val="0070C0"/>
                <w:lang w:val="en-US" w:eastAsia="zh-CN"/>
              </w:rPr>
              <w:t>Title</w:t>
            </w:r>
          </w:p>
        </w:tc>
        <w:tc>
          <w:tcPr>
            <w:tcW w:w="1418" w:type="dxa"/>
          </w:tcPr>
          <w:p w14:paraId="3458BA62" w14:textId="77777777" w:rsidR="002A0AA3" w:rsidRPr="0073762D" w:rsidRDefault="002A0AA3" w:rsidP="00FB5577">
            <w:pPr>
              <w:spacing w:after="120"/>
              <w:rPr>
                <w:b/>
                <w:bCs/>
                <w:color w:val="0070C0"/>
                <w:lang w:val="en-US" w:eastAsia="zh-CN"/>
              </w:rPr>
            </w:pPr>
            <w:r w:rsidRPr="0073762D">
              <w:rPr>
                <w:b/>
                <w:bCs/>
                <w:color w:val="0070C0"/>
                <w:lang w:val="en-US" w:eastAsia="zh-CN"/>
              </w:rPr>
              <w:t>Source</w:t>
            </w:r>
          </w:p>
        </w:tc>
        <w:tc>
          <w:tcPr>
            <w:tcW w:w="2409" w:type="dxa"/>
          </w:tcPr>
          <w:p w14:paraId="4AF30D81" w14:textId="77777777" w:rsidR="002A0AA3" w:rsidRPr="0073762D" w:rsidRDefault="002A0AA3" w:rsidP="00FB5577">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6959E7C6" w14:textId="77777777" w:rsidR="002A0AA3" w:rsidRPr="0073762D" w:rsidRDefault="002A0AA3" w:rsidP="00FB5577">
            <w:pPr>
              <w:spacing w:after="120"/>
              <w:rPr>
                <w:b/>
                <w:bCs/>
                <w:color w:val="0070C0"/>
                <w:lang w:val="en-US" w:eastAsia="zh-CN"/>
              </w:rPr>
            </w:pPr>
            <w:r w:rsidRPr="0073762D">
              <w:rPr>
                <w:b/>
                <w:bCs/>
                <w:color w:val="0070C0"/>
                <w:lang w:val="en-US" w:eastAsia="zh-CN"/>
              </w:rPr>
              <w:t>Comments</w:t>
            </w:r>
          </w:p>
        </w:tc>
      </w:tr>
      <w:tr w:rsidR="00286440" w:rsidRPr="0073762D" w14:paraId="6ED75AA9" w14:textId="77777777" w:rsidTr="00286440">
        <w:tc>
          <w:tcPr>
            <w:tcW w:w="1424" w:type="dxa"/>
            <w:vAlign w:val="center"/>
          </w:tcPr>
          <w:p w14:paraId="7D06426C" w14:textId="1B840C1A" w:rsidR="00286440" w:rsidRPr="0073762D" w:rsidRDefault="00286440" w:rsidP="00286440">
            <w:pPr>
              <w:spacing w:after="120"/>
              <w:rPr>
                <w:rFonts w:eastAsia="等线"/>
                <w:color w:val="0070C0"/>
                <w:lang w:val="en-US" w:eastAsia="zh-CN"/>
              </w:rPr>
            </w:pPr>
            <w:r w:rsidRPr="00F56837">
              <w:rPr>
                <w:szCs w:val="16"/>
              </w:rPr>
              <w:t>R4-2104951</w:t>
            </w:r>
          </w:p>
        </w:tc>
        <w:tc>
          <w:tcPr>
            <w:tcW w:w="2682" w:type="dxa"/>
            <w:vAlign w:val="center"/>
          </w:tcPr>
          <w:p w14:paraId="742F240A" w14:textId="0EB89AE8" w:rsidR="00286440" w:rsidRPr="0073762D" w:rsidRDefault="00286440" w:rsidP="00286440">
            <w:pPr>
              <w:spacing w:after="120"/>
              <w:rPr>
                <w:rFonts w:eastAsia="等线"/>
                <w:color w:val="0070C0"/>
                <w:lang w:val="en-US" w:eastAsia="zh-CN"/>
              </w:rPr>
            </w:pPr>
            <w:r w:rsidRPr="00F56837">
              <w:rPr>
                <w:szCs w:val="16"/>
              </w:rPr>
              <w:t>Work plan for Further enhancement on NR demodulation performance WI</w:t>
            </w:r>
          </w:p>
        </w:tc>
        <w:tc>
          <w:tcPr>
            <w:tcW w:w="1418" w:type="dxa"/>
          </w:tcPr>
          <w:p w14:paraId="4F8688BF" w14:textId="1D159951" w:rsidR="00286440" w:rsidRPr="0073762D" w:rsidRDefault="00286440" w:rsidP="00286440">
            <w:pPr>
              <w:spacing w:after="12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hina Telecom</w:t>
            </w:r>
          </w:p>
        </w:tc>
        <w:tc>
          <w:tcPr>
            <w:tcW w:w="2409" w:type="dxa"/>
          </w:tcPr>
          <w:p w14:paraId="7738DDA0" w14:textId="30EC05E8" w:rsidR="00286440" w:rsidRPr="0073762D" w:rsidRDefault="00286440" w:rsidP="00286440">
            <w:pPr>
              <w:spacing w:after="120"/>
              <w:rPr>
                <w:rFonts w:eastAsia="等线"/>
                <w:color w:val="0070C0"/>
                <w:lang w:val="en-US" w:eastAsia="zh-CN"/>
              </w:rPr>
            </w:pPr>
            <w:r>
              <w:rPr>
                <w:rFonts w:eastAsia="等线" w:hint="eastAsia"/>
                <w:color w:val="0070C0"/>
                <w:lang w:val="en-US" w:eastAsia="zh-CN"/>
              </w:rPr>
              <w:t>R</w:t>
            </w:r>
            <w:r>
              <w:rPr>
                <w:rFonts w:eastAsia="等线"/>
                <w:color w:val="0070C0"/>
                <w:lang w:val="en-US" w:eastAsia="zh-CN"/>
              </w:rPr>
              <w:t>evised</w:t>
            </w:r>
          </w:p>
        </w:tc>
        <w:tc>
          <w:tcPr>
            <w:tcW w:w="1698" w:type="dxa"/>
          </w:tcPr>
          <w:p w14:paraId="5B9B45F3" w14:textId="77777777" w:rsidR="00286440" w:rsidRPr="0073762D" w:rsidRDefault="00286440" w:rsidP="00286440">
            <w:pPr>
              <w:spacing w:after="120"/>
              <w:rPr>
                <w:rFonts w:eastAsia="等线"/>
                <w:color w:val="0070C0"/>
                <w:lang w:val="en-US" w:eastAsia="zh-CN"/>
              </w:rPr>
            </w:pPr>
          </w:p>
        </w:tc>
      </w:tr>
      <w:tr w:rsidR="00286440" w:rsidRPr="0073762D" w14:paraId="2898439B" w14:textId="77777777" w:rsidTr="00286440">
        <w:tc>
          <w:tcPr>
            <w:tcW w:w="1424" w:type="dxa"/>
            <w:vAlign w:val="center"/>
          </w:tcPr>
          <w:p w14:paraId="56BDE800" w14:textId="33D10302" w:rsidR="00286440" w:rsidRPr="0073762D" w:rsidRDefault="00286440" w:rsidP="00286440">
            <w:pPr>
              <w:spacing w:after="120"/>
              <w:rPr>
                <w:rFonts w:eastAsia="等线"/>
                <w:color w:val="0070C0"/>
                <w:lang w:val="en-US" w:eastAsia="zh-CN"/>
              </w:rPr>
            </w:pPr>
            <w:r w:rsidRPr="00F56837">
              <w:rPr>
                <w:szCs w:val="16"/>
              </w:rPr>
              <w:t>R4-2104952</w:t>
            </w:r>
          </w:p>
        </w:tc>
        <w:tc>
          <w:tcPr>
            <w:tcW w:w="2682" w:type="dxa"/>
            <w:vAlign w:val="center"/>
          </w:tcPr>
          <w:p w14:paraId="4E7A2356" w14:textId="5B1B7D50" w:rsidR="00286440" w:rsidRPr="0073762D" w:rsidRDefault="00286440" w:rsidP="00286440">
            <w:pPr>
              <w:spacing w:after="120"/>
              <w:rPr>
                <w:rFonts w:eastAsia="等线"/>
                <w:color w:val="0070C0"/>
                <w:lang w:val="en-US" w:eastAsia="zh-CN"/>
              </w:rPr>
            </w:pPr>
            <w:r w:rsidRPr="00F56837">
              <w:rPr>
                <w:szCs w:val="16"/>
              </w:rPr>
              <w:t>TR skeleton (V0.0.1) for Inter-user interference suppression for NR Multiple-User Multiple-Input Multiple-Output (MU-MIMO)</w:t>
            </w:r>
          </w:p>
        </w:tc>
        <w:tc>
          <w:tcPr>
            <w:tcW w:w="1418" w:type="dxa"/>
          </w:tcPr>
          <w:p w14:paraId="3EAA8431" w14:textId="60A78899" w:rsidR="00286440" w:rsidRPr="0073762D" w:rsidRDefault="00286440" w:rsidP="00286440">
            <w:pPr>
              <w:spacing w:after="12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hina Telecom</w:t>
            </w:r>
          </w:p>
        </w:tc>
        <w:tc>
          <w:tcPr>
            <w:tcW w:w="2409" w:type="dxa"/>
          </w:tcPr>
          <w:p w14:paraId="2E9E1F7F" w14:textId="76F6475F" w:rsidR="00286440" w:rsidRPr="0073762D" w:rsidRDefault="00286440" w:rsidP="00286440">
            <w:pPr>
              <w:spacing w:after="120"/>
              <w:rPr>
                <w:rFonts w:eastAsia="等线"/>
                <w:color w:val="0070C0"/>
                <w:lang w:val="en-US" w:eastAsia="zh-CN"/>
              </w:rPr>
            </w:pPr>
            <w:r>
              <w:rPr>
                <w:rFonts w:eastAsia="等线" w:hint="eastAsia"/>
                <w:color w:val="0070C0"/>
                <w:lang w:val="en-US" w:eastAsia="zh-CN"/>
              </w:rPr>
              <w:t>A</w:t>
            </w:r>
            <w:r>
              <w:rPr>
                <w:rFonts w:eastAsia="等线"/>
                <w:color w:val="0070C0"/>
                <w:lang w:val="en-US" w:eastAsia="zh-CN"/>
              </w:rPr>
              <w:t>greeable</w:t>
            </w:r>
          </w:p>
        </w:tc>
        <w:tc>
          <w:tcPr>
            <w:tcW w:w="1698" w:type="dxa"/>
          </w:tcPr>
          <w:p w14:paraId="032B20DC" w14:textId="1F12699B" w:rsidR="00286440" w:rsidRPr="0073762D" w:rsidRDefault="00286440" w:rsidP="00286440">
            <w:pPr>
              <w:spacing w:after="120"/>
              <w:rPr>
                <w:rFonts w:eastAsia="等线"/>
                <w:color w:val="0070C0"/>
                <w:lang w:val="en-US" w:eastAsia="zh-CN"/>
              </w:rPr>
            </w:pPr>
          </w:p>
        </w:tc>
      </w:tr>
      <w:tr w:rsidR="002A0AA3" w:rsidRPr="0073762D" w14:paraId="46677B6D" w14:textId="77777777" w:rsidTr="00FB5577">
        <w:tc>
          <w:tcPr>
            <w:tcW w:w="1424" w:type="dxa"/>
          </w:tcPr>
          <w:p w14:paraId="7466672D" w14:textId="77777777" w:rsidR="002A0AA3" w:rsidRPr="0073762D" w:rsidRDefault="002A0AA3" w:rsidP="00FB5577">
            <w:pPr>
              <w:spacing w:after="120"/>
              <w:rPr>
                <w:rFonts w:eastAsia="等线"/>
                <w:color w:val="0070C0"/>
                <w:lang w:eastAsia="zh-CN"/>
              </w:rPr>
            </w:pPr>
          </w:p>
        </w:tc>
        <w:tc>
          <w:tcPr>
            <w:tcW w:w="2682" w:type="dxa"/>
          </w:tcPr>
          <w:p w14:paraId="17912056" w14:textId="77777777" w:rsidR="002A0AA3" w:rsidRPr="0073762D" w:rsidRDefault="002A0AA3" w:rsidP="00FB5577">
            <w:pPr>
              <w:spacing w:after="120"/>
              <w:rPr>
                <w:rFonts w:eastAsia="等线"/>
                <w:i/>
                <w:color w:val="0070C0"/>
                <w:lang w:val="en-US" w:eastAsia="zh-CN"/>
              </w:rPr>
            </w:pPr>
          </w:p>
        </w:tc>
        <w:tc>
          <w:tcPr>
            <w:tcW w:w="1418" w:type="dxa"/>
          </w:tcPr>
          <w:p w14:paraId="359247CD" w14:textId="77777777" w:rsidR="002A0AA3" w:rsidRPr="0073762D" w:rsidRDefault="002A0AA3" w:rsidP="00FB5577">
            <w:pPr>
              <w:spacing w:after="120"/>
              <w:rPr>
                <w:rFonts w:eastAsia="等线"/>
                <w:i/>
                <w:color w:val="0070C0"/>
                <w:lang w:val="en-US" w:eastAsia="zh-CN"/>
              </w:rPr>
            </w:pPr>
          </w:p>
        </w:tc>
        <w:tc>
          <w:tcPr>
            <w:tcW w:w="2409" w:type="dxa"/>
          </w:tcPr>
          <w:p w14:paraId="47D96507" w14:textId="77777777" w:rsidR="002A0AA3" w:rsidRPr="0073762D" w:rsidRDefault="002A0AA3" w:rsidP="00FB5577">
            <w:pPr>
              <w:spacing w:after="120"/>
              <w:rPr>
                <w:rFonts w:eastAsia="等线"/>
                <w:color w:val="0070C0"/>
                <w:lang w:val="en-US" w:eastAsia="zh-CN"/>
              </w:rPr>
            </w:pPr>
          </w:p>
        </w:tc>
        <w:tc>
          <w:tcPr>
            <w:tcW w:w="1698" w:type="dxa"/>
          </w:tcPr>
          <w:p w14:paraId="7A05AA69" w14:textId="77777777" w:rsidR="002A0AA3" w:rsidRPr="0073762D" w:rsidRDefault="002A0AA3" w:rsidP="00FB5577">
            <w:pPr>
              <w:spacing w:after="120"/>
              <w:rPr>
                <w:rFonts w:eastAsia="等线"/>
                <w:i/>
                <w:color w:val="0070C0"/>
                <w:lang w:val="en-US" w:eastAsia="zh-CN"/>
              </w:rPr>
            </w:pPr>
          </w:p>
        </w:tc>
      </w:tr>
    </w:tbl>
    <w:p w14:paraId="0AF6D30D" w14:textId="77777777" w:rsidR="002A0AA3" w:rsidRPr="0073762D" w:rsidRDefault="002A0AA3" w:rsidP="002A0AA3">
      <w:pPr>
        <w:rPr>
          <w:lang w:eastAsia="ja-JP"/>
        </w:rPr>
      </w:pPr>
    </w:p>
    <w:p w14:paraId="3A0B5404" w14:textId="77777777" w:rsidR="002A0AA3" w:rsidRPr="0073762D" w:rsidRDefault="002A0AA3" w:rsidP="002A0AA3">
      <w:pPr>
        <w:rPr>
          <w:rFonts w:eastAsia="等线"/>
          <w:color w:val="0070C0"/>
          <w:lang w:val="en-US" w:eastAsia="zh-CN"/>
        </w:rPr>
      </w:pPr>
      <w:r w:rsidRPr="0073762D">
        <w:rPr>
          <w:rFonts w:eastAsia="等线"/>
          <w:color w:val="0070C0"/>
          <w:lang w:val="en-US" w:eastAsia="zh-CN"/>
        </w:rPr>
        <w:t>Notes:</w:t>
      </w:r>
    </w:p>
    <w:p w14:paraId="5FA3036E"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 incl. existing and new </w:t>
      </w:r>
      <w:proofErr w:type="spellStart"/>
      <w:r w:rsidRPr="0073762D">
        <w:rPr>
          <w:rFonts w:eastAsia="等线"/>
          <w:color w:val="0070C0"/>
          <w:lang w:val="en-US" w:eastAsia="zh-CN"/>
        </w:rPr>
        <w:t>tdocs</w:t>
      </w:r>
      <w:proofErr w:type="spellEnd"/>
      <w:r w:rsidRPr="0073762D">
        <w:rPr>
          <w:rFonts w:eastAsia="等线"/>
          <w:color w:val="0070C0"/>
          <w:lang w:val="en-US" w:eastAsia="zh-CN"/>
        </w:rPr>
        <w:t>.</w:t>
      </w:r>
    </w:p>
    <w:p w14:paraId="0BC774F8"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DDF180B" w14:textId="77777777" w:rsidR="002A0AA3" w:rsidRPr="0073762D" w:rsidRDefault="002A0AA3" w:rsidP="00FE3F59">
      <w:pPr>
        <w:numPr>
          <w:ilvl w:val="1"/>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2AA68E9" w14:textId="77777777" w:rsidR="002A0AA3" w:rsidRPr="0073762D" w:rsidRDefault="002A0AA3" w:rsidP="00FE3F59">
      <w:pPr>
        <w:numPr>
          <w:ilvl w:val="1"/>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0E87A9B5"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new LS documents, please include information on </w:t>
      </w:r>
      <w:proofErr w:type="gramStart"/>
      <w:r w:rsidRPr="0073762D">
        <w:rPr>
          <w:rFonts w:eastAsia="等线"/>
          <w:color w:val="0070C0"/>
          <w:lang w:val="en-US" w:eastAsia="zh-CN"/>
        </w:rPr>
        <w:t>To</w:t>
      </w:r>
      <w:proofErr w:type="gramEnd"/>
      <w:r w:rsidRPr="0073762D">
        <w:rPr>
          <w:rFonts w:eastAsia="等线"/>
          <w:color w:val="0070C0"/>
          <w:lang w:val="en-US" w:eastAsia="zh-CN"/>
        </w:rPr>
        <w:t>/Cc WGs in the comments column</w:t>
      </w:r>
    </w:p>
    <w:p w14:paraId="0586505C"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0CC59777" w14:textId="77777777" w:rsidR="002A0AA3" w:rsidRPr="0073762D" w:rsidRDefault="002A0AA3" w:rsidP="002A0AA3">
      <w:pPr>
        <w:rPr>
          <w:rFonts w:eastAsia="等线"/>
          <w:color w:val="0070C0"/>
          <w:lang w:val="en-US" w:eastAsia="zh-CN"/>
        </w:rPr>
      </w:pPr>
    </w:p>
    <w:p w14:paraId="135072FF" w14:textId="77777777" w:rsidR="002A0AA3" w:rsidRPr="0073762D" w:rsidRDefault="002A0AA3" w:rsidP="002A0AA3">
      <w:pPr>
        <w:keepNext/>
        <w:keepLines/>
        <w:numPr>
          <w:ilvl w:val="1"/>
          <w:numId w:val="3"/>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10584E0C" w14:textId="77777777" w:rsidR="002A0AA3" w:rsidRPr="0073762D" w:rsidRDefault="002A0AA3" w:rsidP="002A0AA3">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2A0AA3" w:rsidRPr="0073762D" w14:paraId="664B0291" w14:textId="77777777" w:rsidTr="00FB5577">
        <w:tc>
          <w:tcPr>
            <w:tcW w:w="1424" w:type="dxa"/>
          </w:tcPr>
          <w:p w14:paraId="26B6D8AF" w14:textId="77777777" w:rsidR="002A0AA3" w:rsidRPr="0073762D" w:rsidRDefault="002A0AA3" w:rsidP="00FB5577">
            <w:pPr>
              <w:spacing w:after="120"/>
              <w:rPr>
                <w:rFonts w:eastAsia="等线"/>
                <w:b/>
                <w:bCs/>
                <w:color w:val="0070C0"/>
                <w:lang w:val="en-US" w:eastAsia="zh-CN"/>
              </w:rPr>
            </w:pPr>
            <w:proofErr w:type="spellStart"/>
            <w:r w:rsidRPr="0073762D">
              <w:rPr>
                <w:rFonts w:eastAsia="等线"/>
                <w:b/>
                <w:bCs/>
                <w:color w:val="0070C0"/>
                <w:lang w:val="en-US" w:eastAsia="zh-CN"/>
              </w:rPr>
              <w:t>Tdoc</w:t>
            </w:r>
            <w:proofErr w:type="spellEnd"/>
            <w:r w:rsidRPr="0073762D">
              <w:rPr>
                <w:rFonts w:eastAsia="等线"/>
                <w:b/>
                <w:bCs/>
                <w:color w:val="0070C0"/>
                <w:lang w:val="en-US" w:eastAsia="zh-CN"/>
              </w:rPr>
              <w:t xml:space="preserve"> number</w:t>
            </w:r>
          </w:p>
        </w:tc>
        <w:tc>
          <w:tcPr>
            <w:tcW w:w="2682" w:type="dxa"/>
          </w:tcPr>
          <w:p w14:paraId="4FA37F80" w14:textId="77777777" w:rsidR="002A0AA3" w:rsidRPr="0073762D" w:rsidRDefault="002A0AA3" w:rsidP="00FB5577">
            <w:pPr>
              <w:spacing w:after="120"/>
              <w:rPr>
                <w:b/>
                <w:bCs/>
                <w:color w:val="0070C0"/>
                <w:lang w:val="en-US" w:eastAsia="zh-CN"/>
              </w:rPr>
            </w:pPr>
            <w:r w:rsidRPr="0073762D">
              <w:rPr>
                <w:b/>
                <w:bCs/>
                <w:color w:val="0070C0"/>
                <w:lang w:val="en-US" w:eastAsia="zh-CN"/>
              </w:rPr>
              <w:t>Title</w:t>
            </w:r>
          </w:p>
        </w:tc>
        <w:tc>
          <w:tcPr>
            <w:tcW w:w="1418" w:type="dxa"/>
          </w:tcPr>
          <w:p w14:paraId="4E5F27BE" w14:textId="77777777" w:rsidR="002A0AA3" w:rsidRPr="0073762D" w:rsidRDefault="002A0AA3" w:rsidP="00FB5577">
            <w:pPr>
              <w:spacing w:after="120"/>
              <w:rPr>
                <w:b/>
                <w:bCs/>
                <w:color w:val="0070C0"/>
                <w:lang w:val="en-US" w:eastAsia="zh-CN"/>
              </w:rPr>
            </w:pPr>
            <w:r w:rsidRPr="0073762D">
              <w:rPr>
                <w:b/>
                <w:bCs/>
                <w:color w:val="0070C0"/>
                <w:lang w:val="en-US" w:eastAsia="zh-CN"/>
              </w:rPr>
              <w:t>Source</w:t>
            </w:r>
          </w:p>
        </w:tc>
        <w:tc>
          <w:tcPr>
            <w:tcW w:w="2409" w:type="dxa"/>
          </w:tcPr>
          <w:p w14:paraId="3384807C" w14:textId="77777777" w:rsidR="002A0AA3" w:rsidRPr="0073762D" w:rsidRDefault="002A0AA3" w:rsidP="00FB5577">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7D41F46D" w14:textId="77777777" w:rsidR="002A0AA3" w:rsidRPr="0073762D" w:rsidRDefault="002A0AA3" w:rsidP="00FB5577">
            <w:pPr>
              <w:spacing w:after="120"/>
              <w:rPr>
                <w:b/>
                <w:bCs/>
                <w:color w:val="0070C0"/>
                <w:lang w:val="en-US" w:eastAsia="zh-CN"/>
              </w:rPr>
            </w:pPr>
            <w:r w:rsidRPr="0073762D">
              <w:rPr>
                <w:b/>
                <w:bCs/>
                <w:color w:val="0070C0"/>
                <w:lang w:val="en-US" w:eastAsia="zh-CN"/>
              </w:rPr>
              <w:t>Comments</w:t>
            </w:r>
          </w:p>
        </w:tc>
      </w:tr>
      <w:tr w:rsidR="00023AA4" w:rsidRPr="0073762D" w14:paraId="7818CF55" w14:textId="77777777" w:rsidTr="00FB5577">
        <w:tc>
          <w:tcPr>
            <w:tcW w:w="1424" w:type="dxa"/>
          </w:tcPr>
          <w:p w14:paraId="66AE5003" w14:textId="5A09F20D" w:rsidR="00023AA4" w:rsidRPr="00023AA4" w:rsidRDefault="00023AA4" w:rsidP="00023AA4">
            <w:pPr>
              <w:spacing w:after="120"/>
              <w:rPr>
                <w:szCs w:val="16"/>
              </w:rPr>
            </w:pPr>
            <w:r w:rsidRPr="00023AA4">
              <w:rPr>
                <w:szCs w:val="16"/>
              </w:rPr>
              <w:t>R4-2106116</w:t>
            </w:r>
          </w:p>
        </w:tc>
        <w:tc>
          <w:tcPr>
            <w:tcW w:w="2682" w:type="dxa"/>
          </w:tcPr>
          <w:p w14:paraId="48406D0A" w14:textId="4A97CB64" w:rsidR="00023AA4" w:rsidRPr="00023AA4" w:rsidRDefault="00023AA4" w:rsidP="00023AA4">
            <w:pPr>
              <w:spacing w:after="120"/>
              <w:rPr>
                <w:szCs w:val="16"/>
              </w:rPr>
            </w:pPr>
            <w:r w:rsidRPr="00023AA4">
              <w:rPr>
                <w:szCs w:val="16"/>
              </w:rPr>
              <w:t>WF on general and PDSCH demodulation requirements for inter-cell interference MMSE-IRC</w:t>
            </w:r>
          </w:p>
        </w:tc>
        <w:tc>
          <w:tcPr>
            <w:tcW w:w="1418" w:type="dxa"/>
          </w:tcPr>
          <w:p w14:paraId="6AA3EC53" w14:textId="3C62A008" w:rsidR="00023AA4" w:rsidRPr="00023AA4" w:rsidRDefault="00023AA4" w:rsidP="00023AA4">
            <w:pPr>
              <w:spacing w:after="120"/>
              <w:rPr>
                <w:szCs w:val="16"/>
              </w:rPr>
            </w:pPr>
            <w:r w:rsidRPr="00023AA4">
              <w:rPr>
                <w:szCs w:val="16"/>
              </w:rPr>
              <w:t>Intel</w:t>
            </w:r>
          </w:p>
        </w:tc>
        <w:tc>
          <w:tcPr>
            <w:tcW w:w="2409" w:type="dxa"/>
          </w:tcPr>
          <w:p w14:paraId="2EA2318B" w14:textId="77777777" w:rsidR="00023AA4" w:rsidRPr="00023AA4" w:rsidRDefault="00023AA4" w:rsidP="00023AA4">
            <w:pPr>
              <w:spacing w:after="120"/>
              <w:rPr>
                <w:szCs w:val="16"/>
              </w:rPr>
            </w:pPr>
            <w:r w:rsidRPr="00023AA4">
              <w:rPr>
                <w:szCs w:val="16"/>
              </w:rPr>
              <w:t>Agreeable</w:t>
            </w:r>
          </w:p>
          <w:p w14:paraId="1F5364C9" w14:textId="77777777" w:rsidR="00023AA4" w:rsidRPr="00023AA4" w:rsidRDefault="00023AA4" w:rsidP="00023AA4">
            <w:pPr>
              <w:rPr>
                <w:szCs w:val="16"/>
              </w:rPr>
            </w:pPr>
            <w:r w:rsidRPr="00023AA4">
              <w:rPr>
                <w:szCs w:val="16"/>
              </w:rPr>
              <w:t>Add following note in the chairman note:</w:t>
            </w:r>
          </w:p>
          <w:p w14:paraId="2DAE283C" w14:textId="5D4E2AD7" w:rsidR="00023AA4" w:rsidRPr="00023AA4" w:rsidRDefault="00023AA4" w:rsidP="00023AA4">
            <w:pPr>
              <w:spacing w:after="120"/>
              <w:rPr>
                <w:szCs w:val="16"/>
              </w:rPr>
            </w:pPr>
            <w:r w:rsidRPr="00023AA4">
              <w:rPr>
                <w:szCs w:val="16"/>
                <w:highlight w:val="yellow"/>
              </w:rPr>
              <w:t>For information: Interested company have provided example system level simulation assumptions in R4-2106426.</w:t>
            </w:r>
          </w:p>
        </w:tc>
        <w:tc>
          <w:tcPr>
            <w:tcW w:w="1698" w:type="dxa"/>
          </w:tcPr>
          <w:p w14:paraId="0D4A57D9" w14:textId="77777777" w:rsidR="00023AA4" w:rsidRPr="00023AA4" w:rsidRDefault="00023AA4" w:rsidP="00023AA4">
            <w:pPr>
              <w:spacing w:after="120"/>
              <w:rPr>
                <w:szCs w:val="16"/>
              </w:rPr>
            </w:pPr>
          </w:p>
        </w:tc>
      </w:tr>
      <w:tr w:rsidR="00023AA4" w:rsidRPr="0073762D" w14:paraId="5C9C3A58" w14:textId="77777777" w:rsidTr="00FB5577">
        <w:tc>
          <w:tcPr>
            <w:tcW w:w="1424" w:type="dxa"/>
          </w:tcPr>
          <w:p w14:paraId="6AD6F639" w14:textId="1ACE604F" w:rsidR="00023AA4" w:rsidRPr="00023AA4" w:rsidRDefault="00023AA4" w:rsidP="00023AA4">
            <w:pPr>
              <w:spacing w:after="120"/>
              <w:rPr>
                <w:szCs w:val="16"/>
              </w:rPr>
            </w:pPr>
            <w:r w:rsidRPr="00023AA4">
              <w:rPr>
                <w:szCs w:val="16"/>
              </w:rPr>
              <w:t>R4-2106117</w:t>
            </w:r>
          </w:p>
        </w:tc>
        <w:tc>
          <w:tcPr>
            <w:tcW w:w="2682" w:type="dxa"/>
          </w:tcPr>
          <w:p w14:paraId="53B0DCC5" w14:textId="7A51873E" w:rsidR="00023AA4" w:rsidRPr="00023AA4" w:rsidRDefault="00023AA4" w:rsidP="00023AA4">
            <w:pPr>
              <w:spacing w:after="120"/>
              <w:rPr>
                <w:szCs w:val="16"/>
              </w:rPr>
            </w:pPr>
            <w:r w:rsidRPr="00023AA4">
              <w:rPr>
                <w:szCs w:val="16"/>
              </w:rPr>
              <w:t>WF on CQI reporting requirements for inter-cell interference MMSE-IRC</w:t>
            </w:r>
          </w:p>
        </w:tc>
        <w:tc>
          <w:tcPr>
            <w:tcW w:w="1418" w:type="dxa"/>
          </w:tcPr>
          <w:p w14:paraId="43125958" w14:textId="24BE5FD8" w:rsidR="00023AA4" w:rsidRPr="00023AA4" w:rsidRDefault="00023AA4" w:rsidP="00023AA4">
            <w:pPr>
              <w:spacing w:after="120"/>
              <w:rPr>
                <w:szCs w:val="16"/>
              </w:rPr>
            </w:pPr>
            <w:r w:rsidRPr="00023AA4">
              <w:rPr>
                <w:rFonts w:hint="eastAsia"/>
                <w:szCs w:val="16"/>
              </w:rPr>
              <w:t>Ericsson</w:t>
            </w:r>
          </w:p>
        </w:tc>
        <w:tc>
          <w:tcPr>
            <w:tcW w:w="2409" w:type="dxa"/>
          </w:tcPr>
          <w:p w14:paraId="31FA4E66" w14:textId="366FA0EF" w:rsidR="00023AA4" w:rsidRPr="00023AA4" w:rsidRDefault="00023AA4" w:rsidP="00023AA4">
            <w:pPr>
              <w:spacing w:after="120"/>
              <w:rPr>
                <w:szCs w:val="16"/>
              </w:rPr>
            </w:pPr>
            <w:r w:rsidRPr="00023AA4">
              <w:rPr>
                <w:szCs w:val="16"/>
              </w:rPr>
              <w:t>Agreeable</w:t>
            </w:r>
          </w:p>
        </w:tc>
        <w:tc>
          <w:tcPr>
            <w:tcW w:w="1698" w:type="dxa"/>
          </w:tcPr>
          <w:p w14:paraId="6A9E7931" w14:textId="77777777" w:rsidR="00023AA4" w:rsidRPr="00023AA4" w:rsidRDefault="00023AA4" w:rsidP="00023AA4">
            <w:pPr>
              <w:spacing w:after="120"/>
              <w:rPr>
                <w:szCs w:val="16"/>
              </w:rPr>
            </w:pPr>
          </w:p>
        </w:tc>
      </w:tr>
      <w:tr w:rsidR="00023AA4" w:rsidRPr="0073762D" w14:paraId="4BFD76E2" w14:textId="77777777" w:rsidTr="00FB5577">
        <w:tc>
          <w:tcPr>
            <w:tcW w:w="1424" w:type="dxa"/>
          </w:tcPr>
          <w:p w14:paraId="7077313C" w14:textId="737DC4E4" w:rsidR="00023AA4" w:rsidRPr="00023AA4" w:rsidRDefault="00023AA4" w:rsidP="00023AA4">
            <w:pPr>
              <w:spacing w:after="120"/>
              <w:rPr>
                <w:szCs w:val="16"/>
              </w:rPr>
            </w:pPr>
            <w:r w:rsidRPr="00023AA4">
              <w:rPr>
                <w:szCs w:val="16"/>
              </w:rPr>
              <w:t>R4-2106118</w:t>
            </w:r>
          </w:p>
        </w:tc>
        <w:tc>
          <w:tcPr>
            <w:tcW w:w="2682" w:type="dxa"/>
          </w:tcPr>
          <w:p w14:paraId="27A8C0E3" w14:textId="3AF75763" w:rsidR="00023AA4" w:rsidRPr="00023AA4" w:rsidRDefault="00023AA4" w:rsidP="00023AA4">
            <w:pPr>
              <w:spacing w:after="120"/>
              <w:rPr>
                <w:szCs w:val="16"/>
              </w:rPr>
            </w:pPr>
            <w:r w:rsidRPr="00023AA4">
              <w:rPr>
                <w:szCs w:val="16"/>
              </w:rPr>
              <w:t>WF on MMSE-IRC receiver for intra-cell inter-user interference</w:t>
            </w:r>
          </w:p>
        </w:tc>
        <w:tc>
          <w:tcPr>
            <w:tcW w:w="1418" w:type="dxa"/>
          </w:tcPr>
          <w:p w14:paraId="0FFC8222" w14:textId="3DE054D8" w:rsidR="00023AA4" w:rsidRPr="00023AA4" w:rsidRDefault="00023AA4" w:rsidP="00023AA4">
            <w:pPr>
              <w:spacing w:after="120"/>
              <w:rPr>
                <w:szCs w:val="16"/>
              </w:rPr>
            </w:pPr>
            <w:r w:rsidRPr="00023AA4">
              <w:rPr>
                <w:rFonts w:hint="eastAsia"/>
                <w:szCs w:val="16"/>
              </w:rPr>
              <w:t>Huawei</w:t>
            </w:r>
          </w:p>
        </w:tc>
        <w:tc>
          <w:tcPr>
            <w:tcW w:w="2409" w:type="dxa"/>
          </w:tcPr>
          <w:p w14:paraId="651918A2" w14:textId="6223C12D" w:rsidR="00023AA4" w:rsidRPr="00023AA4" w:rsidRDefault="00023AA4" w:rsidP="00023AA4">
            <w:pPr>
              <w:spacing w:after="120"/>
              <w:rPr>
                <w:szCs w:val="16"/>
              </w:rPr>
            </w:pPr>
            <w:r w:rsidRPr="00023AA4">
              <w:rPr>
                <w:szCs w:val="16"/>
              </w:rPr>
              <w:t>Agreeable</w:t>
            </w:r>
          </w:p>
        </w:tc>
        <w:tc>
          <w:tcPr>
            <w:tcW w:w="1698" w:type="dxa"/>
          </w:tcPr>
          <w:p w14:paraId="0ED2E73B" w14:textId="77777777" w:rsidR="00023AA4" w:rsidRPr="00023AA4" w:rsidRDefault="00023AA4" w:rsidP="00023AA4">
            <w:pPr>
              <w:spacing w:after="120"/>
              <w:rPr>
                <w:szCs w:val="16"/>
              </w:rPr>
            </w:pPr>
          </w:p>
        </w:tc>
      </w:tr>
      <w:tr w:rsidR="00023AA4" w:rsidRPr="0073762D" w14:paraId="357B9E02" w14:textId="77777777" w:rsidTr="00FB5577">
        <w:tc>
          <w:tcPr>
            <w:tcW w:w="1424" w:type="dxa"/>
          </w:tcPr>
          <w:p w14:paraId="55C69BA2" w14:textId="10B6CBF8" w:rsidR="00023AA4" w:rsidRPr="00023AA4" w:rsidRDefault="00023AA4" w:rsidP="00023AA4">
            <w:pPr>
              <w:spacing w:after="120"/>
              <w:rPr>
                <w:szCs w:val="16"/>
              </w:rPr>
            </w:pPr>
            <w:r w:rsidRPr="00023AA4">
              <w:rPr>
                <w:szCs w:val="16"/>
              </w:rPr>
              <w:t>R4-2106119</w:t>
            </w:r>
          </w:p>
        </w:tc>
        <w:tc>
          <w:tcPr>
            <w:tcW w:w="2682" w:type="dxa"/>
          </w:tcPr>
          <w:p w14:paraId="3F4D8665" w14:textId="4FBB9CCB" w:rsidR="00023AA4" w:rsidRPr="00023AA4" w:rsidRDefault="00023AA4" w:rsidP="00023AA4">
            <w:pPr>
              <w:spacing w:after="120"/>
              <w:rPr>
                <w:szCs w:val="16"/>
              </w:rPr>
            </w:pPr>
            <w:r w:rsidRPr="00023AA4">
              <w:rPr>
                <w:szCs w:val="16"/>
              </w:rPr>
              <w:t>Work plan for Further enhancement on NR demodulation performance WI</w:t>
            </w:r>
          </w:p>
        </w:tc>
        <w:tc>
          <w:tcPr>
            <w:tcW w:w="1418" w:type="dxa"/>
          </w:tcPr>
          <w:p w14:paraId="1C29A3CA" w14:textId="6B7AFE52" w:rsidR="00023AA4" w:rsidRPr="00023AA4" w:rsidRDefault="00023AA4" w:rsidP="00023AA4">
            <w:pPr>
              <w:spacing w:after="120"/>
              <w:rPr>
                <w:szCs w:val="16"/>
              </w:rPr>
            </w:pPr>
            <w:r w:rsidRPr="00023AA4">
              <w:rPr>
                <w:rFonts w:hint="eastAsia"/>
                <w:szCs w:val="16"/>
              </w:rPr>
              <w:t>China</w:t>
            </w:r>
            <w:r w:rsidRPr="00023AA4">
              <w:rPr>
                <w:szCs w:val="16"/>
              </w:rPr>
              <w:t xml:space="preserve"> Telecom</w:t>
            </w:r>
          </w:p>
        </w:tc>
        <w:tc>
          <w:tcPr>
            <w:tcW w:w="2409" w:type="dxa"/>
          </w:tcPr>
          <w:p w14:paraId="047D40B9" w14:textId="687B832D" w:rsidR="00023AA4" w:rsidRPr="00023AA4" w:rsidRDefault="00023AA4" w:rsidP="00023AA4">
            <w:pPr>
              <w:spacing w:after="120"/>
              <w:rPr>
                <w:szCs w:val="16"/>
              </w:rPr>
            </w:pPr>
            <w:r w:rsidRPr="00023AA4">
              <w:rPr>
                <w:szCs w:val="16"/>
              </w:rPr>
              <w:t>Agreeable</w:t>
            </w:r>
          </w:p>
        </w:tc>
        <w:tc>
          <w:tcPr>
            <w:tcW w:w="1698" w:type="dxa"/>
          </w:tcPr>
          <w:p w14:paraId="54289F7F" w14:textId="77777777" w:rsidR="00023AA4" w:rsidRPr="00023AA4" w:rsidRDefault="00023AA4" w:rsidP="00023AA4">
            <w:pPr>
              <w:spacing w:after="120"/>
              <w:rPr>
                <w:szCs w:val="16"/>
              </w:rPr>
            </w:pPr>
          </w:p>
        </w:tc>
      </w:tr>
    </w:tbl>
    <w:p w14:paraId="62698885" w14:textId="77777777" w:rsidR="002A0AA3" w:rsidRPr="0073762D" w:rsidRDefault="002A0AA3" w:rsidP="002A0AA3">
      <w:pPr>
        <w:rPr>
          <w:rFonts w:eastAsia="等线"/>
          <w:color w:val="0070C0"/>
          <w:lang w:val="en-US" w:eastAsia="zh-CN"/>
        </w:rPr>
      </w:pPr>
    </w:p>
    <w:p w14:paraId="05A72F56" w14:textId="77777777" w:rsidR="002A0AA3" w:rsidRPr="0073762D" w:rsidRDefault="002A0AA3" w:rsidP="002A0AA3">
      <w:pPr>
        <w:rPr>
          <w:rFonts w:eastAsia="等线"/>
          <w:color w:val="0070C0"/>
          <w:lang w:val="en-US" w:eastAsia="zh-CN"/>
        </w:rPr>
      </w:pPr>
      <w:r w:rsidRPr="0073762D">
        <w:rPr>
          <w:rFonts w:eastAsia="等线"/>
          <w:color w:val="0070C0"/>
          <w:lang w:val="en-US" w:eastAsia="zh-CN"/>
        </w:rPr>
        <w:t>Notes:</w:t>
      </w:r>
    </w:p>
    <w:p w14:paraId="79CFA19F" w14:textId="77777777" w:rsidR="002A0AA3" w:rsidRPr="0073762D" w:rsidRDefault="002A0AA3" w:rsidP="00FE3F59">
      <w:pPr>
        <w:numPr>
          <w:ilvl w:val="0"/>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2D78577C" w14:textId="77777777" w:rsidR="002A0AA3" w:rsidRPr="0073762D" w:rsidRDefault="002A0AA3" w:rsidP="00FE3F59">
      <w:pPr>
        <w:numPr>
          <w:ilvl w:val="0"/>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CC0FA26" w14:textId="77777777" w:rsidR="002A0AA3" w:rsidRPr="0073762D" w:rsidRDefault="002A0AA3" w:rsidP="00FE3F59">
      <w:pPr>
        <w:numPr>
          <w:ilvl w:val="1"/>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1249764C" w14:textId="77777777" w:rsidR="002A0AA3" w:rsidRPr="0073762D" w:rsidRDefault="002A0AA3" w:rsidP="00FE3F59">
      <w:pPr>
        <w:numPr>
          <w:ilvl w:val="1"/>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74C0A11" w14:textId="77777777" w:rsidR="002A0AA3" w:rsidRPr="0073762D" w:rsidRDefault="002A0AA3" w:rsidP="00FE3F59">
      <w:pPr>
        <w:numPr>
          <w:ilvl w:val="0"/>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B2AFA74" w14:textId="77777777" w:rsidR="002A0AA3" w:rsidRPr="0073762D" w:rsidRDefault="002A0AA3" w:rsidP="002A0AA3">
      <w:pPr>
        <w:rPr>
          <w:rFonts w:ascii="Arial" w:hAnsi="Arial"/>
          <w:lang w:val="en-US" w:eastAsia="zh-CN"/>
        </w:rPr>
      </w:pPr>
    </w:p>
    <w:p w14:paraId="469F54A8" w14:textId="77777777" w:rsidR="002A0AA3" w:rsidRPr="002A0AA3" w:rsidRDefault="002A0AA3">
      <w:pPr>
        <w:rPr>
          <w:i/>
          <w:color w:val="0070C0"/>
          <w:lang w:val="en-US" w:eastAsia="zh-CN"/>
        </w:rPr>
      </w:pPr>
    </w:p>
    <w:sectPr w:rsidR="002A0AA3" w:rsidRPr="002A0AA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B400" w14:textId="77777777" w:rsidR="001E5F85" w:rsidRDefault="001E5F85">
      <w:r>
        <w:separator/>
      </w:r>
    </w:p>
  </w:endnote>
  <w:endnote w:type="continuationSeparator" w:id="0">
    <w:p w14:paraId="5D116799" w14:textId="77777777" w:rsidR="001E5F85" w:rsidRDefault="001E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E88B" w14:textId="77777777" w:rsidR="001E5F85" w:rsidRDefault="001E5F85">
      <w:r>
        <w:separator/>
      </w:r>
    </w:p>
  </w:footnote>
  <w:footnote w:type="continuationSeparator" w:id="0">
    <w:p w14:paraId="036BAD5B" w14:textId="77777777" w:rsidR="001E5F85" w:rsidRDefault="001E5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986123"/>
    <w:multiLevelType w:val="hybridMultilevel"/>
    <w:tmpl w:val="109215D2"/>
    <w:lvl w:ilvl="0" w:tplc="9FFE62B4">
      <w:start w:val="50"/>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046076A"/>
    <w:multiLevelType w:val="hybridMultilevel"/>
    <w:tmpl w:val="1B863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4C6EDF"/>
    <w:multiLevelType w:val="hybridMultilevel"/>
    <w:tmpl w:val="57F84030"/>
    <w:lvl w:ilvl="0" w:tplc="01BE4AF4">
      <w:start w:val="1"/>
      <w:numFmt w:val="bullet"/>
      <w:lvlText w:val="•"/>
      <w:lvlJc w:val="left"/>
      <w:pPr>
        <w:tabs>
          <w:tab w:val="num" w:pos="720"/>
        </w:tabs>
        <w:ind w:left="720" w:hanging="360"/>
      </w:pPr>
      <w:rPr>
        <w:rFonts w:ascii="Arial" w:hAnsi="Arial" w:cs="Times New Roman" w:hint="default"/>
      </w:rPr>
    </w:lvl>
    <w:lvl w:ilvl="1" w:tplc="F41C8FB0">
      <w:numFmt w:val="bullet"/>
      <w:lvlText w:val="–"/>
      <w:lvlJc w:val="left"/>
      <w:pPr>
        <w:tabs>
          <w:tab w:val="num" w:pos="1440"/>
        </w:tabs>
        <w:ind w:left="1440" w:hanging="360"/>
      </w:pPr>
      <w:rPr>
        <w:rFonts w:ascii="Arial" w:hAnsi="Arial" w:cs="Times New Roman" w:hint="default"/>
      </w:rPr>
    </w:lvl>
    <w:lvl w:ilvl="2" w:tplc="CE0E910C">
      <w:numFmt w:val="bullet"/>
      <w:lvlText w:val="•"/>
      <w:lvlJc w:val="left"/>
      <w:pPr>
        <w:tabs>
          <w:tab w:val="num" w:pos="2160"/>
        </w:tabs>
        <w:ind w:left="2160" w:hanging="360"/>
      </w:pPr>
      <w:rPr>
        <w:rFonts w:ascii="Arial" w:hAnsi="Arial" w:cs="Times New Roman" w:hint="default"/>
      </w:rPr>
    </w:lvl>
    <w:lvl w:ilvl="3" w:tplc="E884D4F8">
      <w:numFmt w:val="bullet"/>
      <w:lvlText w:val="–"/>
      <w:lvlJc w:val="left"/>
      <w:pPr>
        <w:tabs>
          <w:tab w:val="num" w:pos="2880"/>
        </w:tabs>
        <w:ind w:left="2880" w:hanging="360"/>
      </w:pPr>
      <w:rPr>
        <w:rFonts w:ascii="Arial" w:hAnsi="Arial" w:cs="Times New Roman" w:hint="default"/>
      </w:rPr>
    </w:lvl>
    <w:lvl w:ilvl="4" w:tplc="C090EC6C">
      <w:start w:val="1"/>
      <w:numFmt w:val="bullet"/>
      <w:lvlText w:val="•"/>
      <w:lvlJc w:val="left"/>
      <w:pPr>
        <w:tabs>
          <w:tab w:val="num" w:pos="3600"/>
        </w:tabs>
        <w:ind w:left="3600" w:hanging="360"/>
      </w:pPr>
      <w:rPr>
        <w:rFonts w:ascii="Arial" w:hAnsi="Arial" w:cs="Times New Roman" w:hint="default"/>
      </w:rPr>
    </w:lvl>
    <w:lvl w:ilvl="5" w:tplc="91C2236C">
      <w:start w:val="1"/>
      <w:numFmt w:val="bullet"/>
      <w:lvlText w:val="•"/>
      <w:lvlJc w:val="left"/>
      <w:pPr>
        <w:tabs>
          <w:tab w:val="num" w:pos="4320"/>
        </w:tabs>
        <w:ind w:left="4320" w:hanging="360"/>
      </w:pPr>
      <w:rPr>
        <w:rFonts w:ascii="Arial" w:hAnsi="Arial" w:cs="Times New Roman" w:hint="default"/>
      </w:rPr>
    </w:lvl>
    <w:lvl w:ilvl="6" w:tplc="5694E7D6">
      <w:start w:val="1"/>
      <w:numFmt w:val="bullet"/>
      <w:lvlText w:val="•"/>
      <w:lvlJc w:val="left"/>
      <w:pPr>
        <w:tabs>
          <w:tab w:val="num" w:pos="5040"/>
        </w:tabs>
        <w:ind w:left="5040" w:hanging="360"/>
      </w:pPr>
      <w:rPr>
        <w:rFonts w:ascii="Arial" w:hAnsi="Arial" w:cs="Times New Roman" w:hint="default"/>
      </w:rPr>
    </w:lvl>
    <w:lvl w:ilvl="7" w:tplc="88AA717A">
      <w:start w:val="1"/>
      <w:numFmt w:val="bullet"/>
      <w:lvlText w:val="•"/>
      <w:lvlJc w:val="left"/>
      <w:pPr>
        <w:tabs>
          <w:tab w:val="num" w:pos="5760"/>
        </w:tabs>
        <w:ind w:left="5760" w:hanging="360"/>
      </w:pPr>
      <w:rPr>
        <w:rFonts w:ascii="Arial" w:hAnsi="Arial" w:cs="Times New Roman" w:hint="default"/>
      </w:rPr>
    </w:lvl>
    <w:lvl w:ilvl="8" w:tplc="BE58E4E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6015F89"/>
    <w:multiLevelType w:val="hybridMultilevel"/>
    <w:tmpl w:val="64081F46"/>
    <w:lvl w:ilvl="0" w:tplc="7E7A736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201C1"/>
    <w:multiLevelType w:val="hybridMultilevel"/>
    <w:tmpl w:val="68DC3408"/>
    <w:lvl w:ilvl="0" w:tplc="0D084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594E84"/>
    <w:multiLevelType w:val="hybridMultilevel"/>
    <w:tmpl w:val="CFAC9F42"/>
    <w:lvl w:ilvl="0" w:tplc="7820E9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5A222E"/>
    <w:multiLevelType w:val="hybridMultilevel"/>
    <w:tmpl w:val="EB2A3998"/>
    <w:lvl w:ilvl="0" w:tplc="E37A516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2" w15:restartNumberingAfterBreak="0">
    <w:nsid w:val="21F03D07"/>
    <w:multiLevelType w:val="hybridMultilevel"/>
    <w:tmpl w:val="F0C09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986BE9"/>
    <w:multiLevelType w:val="hybridMultilevel"/>
    <w:tmpl w:val="F710C7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C42EDF"/>
    <w:multiLevelType w:val="hybridMultilevel"/>
    <w:tmpl w:val="14460B84"/>
    <w:lvl w:ilvl="0" w:tplc="4C7C839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210"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20D6575"/>
    <w:multiLevelType w:val="hybridMultilevel"/>
    <w:tmpl w:val="045CB080"/>
    <w:lvl w:ilvl="0" w:tplc="04090001">
      <w:start w:val="1"/>
      <w:numFmt w:val="bullet"/>
      <w:lvlText w:val=""/>
      <w:lvlJc w:val="left"/>
      <w:pPr>
        <w:ind w:left="573" w:hanging="420"/>
      </w:pPr>
      <w:rPr>
        <w:rFonts w:ascii="Symbol" w:hAnsi="Symbol" w:hint="default"/>
      </w:rPr>
    </w:lvl>
    <w:lvl w:ilvl="1" w:tplc="04090003" w:tentative="1">
      <w:start w:val="1"/>
      <w:numFmt w:val="bullet"/>
      <w:lvlText w:val=""/>
      <w:lvlJc w:val="left"/>
      <w:pPr>
        <w:ind w:left="993" w:hanging="420"/>
      </w:pPr>
      <w:rPr>
        <w:rFonts w:ascii="Wingdings" w:hAnsi="Wingdings" w:hint="default"/>
      </w:rPr>
    </w:lvl>
    <w:lvl w:ilvl="2" w:tplc="04090005" w:tentative="1">
      <w:start w:val="1"/>
      <w:numFmt w:val="bullet"/>
      <w:lvlText w:val=""/>
      <w:lvlJc w:val="left"/>
      <w:pPr>
        <w:ind w:left="1413" w:hanging="420"/>
      </w:pPr>
      <w:rPr>
        <w:rFonts w:ascii="Wingdings" w:hAnsi="Wingdings" w:hint="default"/>
      </w:rPr>
    </w:lvl>
    <w:lvl w:ilvl="3" w:tplc="04090001" w:tentative="1">
      <w:start w:val="1"/>
      <w:numFmt w:val="bullet"/>
      <w:lvlText w:val=""/>
      <w:lvlJc w:val="left"/>
      <w:pPr>
        <w:ind w:left="1833" w:hanging="420"/>
      </w:pPr>
      <w:rPr>
        <w:rFonts w:ascii="Wingdings" w:hAnsi="Wingdings" w:hint="default"/>
      </w:rPr>
    </w:lvl>
    <w:lvl w:ilvl="4" w:tplc="04090003" w:tentative="1">
      <w:start w:val="1"/>
      <w:numFmt w:val="bullet"/>
      <w:lvlText w:val=""/>
      <w:lvlJc w:val="left"/>
      <w:pPr>
        <w:ind w:left="2253" w:hanging="420"/>
      </w:pPr>
      <w:rPr>
        <w:rFonts w:ascii="Wingdings" w:hAnsi="Wingdings" w:hint="default"/>
      </w:rPr>
    </w:lvl>
    <w:lvl w:ilvl="5" w:tplc="04090005" w:tentative="1">
      <w:start w:val="1"/>
      <w:numFmt w:val="bullet"/>
      <w:lvlText w:val=""/>
      <w:lvlJc w:val="left"/>
      <w:pPr>
        <w:ind w:left="2673" w:hanging="420"/>
      </w:pPr>
      <w:rPr>
        <w:rFonts w:ascii="Wingdings" w:hAnsi="Wingdings" w:hint="default"/>
      </w:rPr>
    </w:lvl>
    <w:lvl w:ilvl="6" w:tplc="04090001" w:tentative="1">
      <w:start w:val="1"/>
      <w:numFmt w:val="bullet"/>
      <w:lvlText w:val=""/>
      <w:lvlJc w:val="left"/>
      <w:pPr>
        <w:ind w:left="3093" w:hanging="420"/>
      </w:pPr>
      <w:rPr>
        <w:rFonts w:ascii="Wingdings" w:hAnsi="Wingdings" w:hint="default"/>
      </w:rPr>
    </w:lvl>
    <w:lvl w:ilvl="7" w:tplc="04090003" w:tentative="1">
      <w:start w:val="1"/>
      <w:numFmt w:val="bullet"/>
      <w:lvlText w:val=""/>
      <w:lvlJc w:val="left"/>
      <w:pPr>
        <w:ind w:left="3513" w:hanging="420"/>
      </w:pPr>
      <w:rPr>
        <w:rFonts w:ascii="Wingdings" w:hAnsi="Wingdings" w:hint="default"/>
      </w:rPr>
    </w:lvl>
    <w:lvl w:ilvl="8" w:tplc="04090005" w:tentative="1">
      <w:start w:val="1"/>
      <w:numFmt w:val="bullet"/>
      <w:lvlText w:val=""/>
      <w:lvlJc w:val="left"/>
      <w:pPr>
        <w:ind w:left="3933" w:hanging="420"/>
      </w:pPr>
      <w:rPr>
        <w:rFonts w:ascii="Wingdings" w:hAnsi="Wingdings" w:hint="default"/>
      </w:rPr>
    </w:lvl>
  </w:abstractNum>
  <w:abstractNum w:abstractNumId="17" w15:restartNumberingAfterBreak="0">
    <w:nsid w:val="346119FF"/>
    <w:multiLevelType w:val="hybridMultilevel"/>
    <w:tmpl w:val="FB6E4BB2"/>
    <w:lvl w:ilvl="0" w:tplc="425E6546">
      <w:start w:val="1"/>
      <w:numFmt w:val="bullet"/>
      <w:lvlText w:val="o"/>
      <w:lvlJc w:val="left"/>
      <w:pPr>
        <w:tabs>
          <w:tab w:val="num" w:pos="840"/>
        </w:tabs>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E4636E8"/>
    <w:multiLevelType w:val="hybridMultilevel"/>
    <w:tmpl w:val="20DAAFB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8F4329"/>
    <w:multiLevelType w:val="hybridMultilevel"/>
    <w:tmpl w:val="57F26A4C"/>
    <w:lvl w:ilvl="0" w:tplc="9BE656D4">
      <w:start w:val="1"/>
      <w:numFmt w:val="bullet"/>
      <w:lvlText w:val="o"/>
      <w:lvlJc w:val="left"/>
      <w:pPr>
        <w:tabs>
          <w:tab w:val="num" w:pos="839"/>
        </w:tabs>
        <w:ind w:left="840" w:hanging="420"/>
      </w:pPr>
      <w:rPr>
        <w:rFonts w:ascii="Courier New" w:hAnsi="Courier New" w:hint="default"/>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087768"/>
    <w:multiLevelType w:val="hybridMultilevel"/>
    <w:tmpl w:val="67A6D378"/>
    <w:lvl w:ilvl="0" w:tplc="58B808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A755E"/>
    <w:multiLevelType w:val="hybridMultilevel"/>
    <w:tmpl w:val="73060B08"/>
    <w:lvl w:ilvl="0" w:tplc="D78A4196">
      <w:start w:val="2"/>
      <w:numFmt w:val="bullet"/>
      <w:lvlText w:val=""/>
      <w:lvlJc w:val="left"/>
      <w:pPr>
        <w:ind w:left="720" w:hanging="360"/>
      </w:pPr>
      <w:rPr>
        <w:rFonts w:ascii="Wingdings" w:eastAsia="MS Gothic" w:hAnsi="Wingdings" w:cs="Aria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4"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586576"/>
    <w:multiLevelType w:val="multilevel"/>
    <w:tmpl w:val="722EC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66541C"/>
    <w:multiLevelType w:val="hybridMultilevel"/>
    <w:tmpl w:val="E32251FA"/>
    <w:lvl w:ilvl="0" w:tplc="E37A516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8" w15:restartNumberingAfterBreak="0">
    <w:nsid w:val="50A350C0"/>
    <w:multiLevelType w:val="hybridMultilevel"/>
    <w:tmpl w:val="448E7464"/>
    <w:lvl w:ilvl="0" w:tplc="AF142416">
      <w:start w:val="1"/>
      <w:numFmt w:val="bullet"/>
      <w:lvlText w:val="•"/>
      <w:lvlJc w:val="left"/>
      <w:pPr>
        <w:tabs>
          <w:tab w:val="num" w:pos="720"/>
        </w:tabs>
        <w:ind w:left="720" w:hanging="360"/>
      </w:pPr>
      <w:rPr>
        <w:rFonts w:ascii="Arial" w:hAnsi="Arial" w:cs="Times New Roman" w:hint="default"/>
      </w:rPr>
    </w:lvl>
    <w:lvl w:ilvl="1" w:tplc="DD7C9650">
      <w:start w:val="1"/>
      <w:numFmt w:val="bullet"/>
      <w:lvlText w:val="•"/>
      <w:lvlJc w:val="left"/>
      <w:pPr>
        <w:tabs>
          <w:tab w:val="num" w:pos="1440"/>
        </w:tabs>
        <w:ind w:left="1440" w:hanging="360"/>
      </w:pPr>
      <w:rPr>
        <w:rFonts w:ascii="Arial" w:hAnsi="Arial" w:cs="Times New Roman" w:hint="default"/>
      </w:rPr>
    </w:lvl>
    <w:lvl w:ilvl="2" w:tplc="2744CD28">
      <w:start w:val="1"/>
      <w:numFmt w:val="bullet"/>
      <w:lvlText w:val="•"/>
      <w:lvlJc w:val="left"/>
      <w:pPr>
        <w:tabs>
          <w:tab w:val="num" w:pos="2160"/>
        </w:tabs>
        <w:ind w:left="2160" w:hanging="360"/>
      </w:pPr>
      <w:rPr>
        <w:rFonts w:ascii="Arial" w:hAnsi="Arial" w:cs="Times New Roman" w:hint="default"/>
      </w:rPr>
    </w:lvl>
    <w:lvl w:ilvl="3" w:tplc="F32A5178">
      <w:start w:val="1"/>
      <w:numFmt w:val="bullet"/>
      <w:lvlText w:val="•"/>
      <w:lvlJc w:val="left"/>
      <w:pPr>
        <w:tabs>
          <w:tab w:val="num" w:pos="2880"/>
        </w:tabs>
        <w:ind w:left="2880" w:hanging="360"/>
      </w:pPr>
      <w:rPr>
        <w:rFonts w:ascii="Arial" w:hAnsi="Arial" w:cs="Times New Roman" w:hint="default"/>
      </w:rPr>
    </w:lvl>
    <w:lvl w:ilvl="4" w:tplc="BEEC105E">
      <w:start w:val="1"/>
      <w:numFmt w:val="bullet"/>
      <w:lvlText w:val="•"/>
      <w:lvlJc w:val="left"/>
      <w:pPr>
        <w:tabs>
          <w:tab w:val="num" w:pos="3600"/>
        </w:tabs>
        <w:ind w:left="3600" w:hanging="360"/>
      </w:pPr>
      <w:rPr>
        <w:rFonts w:ascii="Arial" w:hAnsi="Arial" w:cs="Times New Roman" w:hint="default"/>
      </w:rPr>
    </w:lvl>
    <w:lvl w:ilvl="5" w:tplc="2CCC15E2">
      <w:start w:val="1"/>
      <w:numFmt w:val="bullet"/>
      <w:lvlText w:val="•"/>
      <w:lvlJc w:val="left"/>
      <w:pPr>
        <w:tabs>
          <w:tab w:val="num" w:pos="4320"/>
        </w:tabs>
        <w:ind w:left="4320" w:hanging="360"/>
      </w:pPr>
      <w:rPr>
        <w:rFonts w:ascii="Arial" w:hAnsi="Arial" w:cs="Times New Roman" w:hint="default"/>
      </w:rPr>
    </w:lvl>
    <w:lvl w:ilvl="6" w:tplc="F7BEFEA2">
      <w:start w:val="1"/>
      <w:numFmt w:val="bullet"/>
      <w:lvlText w:val="•"/>
      <w:lvlJc w:val="left"/>
      <w:pPr>
        <w:tabs>
          <w:tab w:val="num" w:pos="5040"/>
        </w:tabs>
        <w:ind w:left="5040" w:hanging="360"/>
      </w:pPr>
      <w:rPr>
        <w:rFonts w:ascii="Arial" w:hAnsi="Arial" w:cs="Times New Roman" w:hint="default"/>
      </w:rPr>
    </w:lvl>
    <w:lvl w:ilvl="7" w:tplc="33B889FE">
      <w:start w:val="1"/>
      <w:numFmt w:val="bullet"/>
      <w:lvlText w:val="•"/>
      <w:lvlJc w:val="left"/>
      <w:pPr>
        <w:tabs>
          <w:tab w:val="num" w:pos="5760"/>
        </w:tabs>
        <w:ind w:left="5760" w:hanging="360"/>
      </w:pPr>
      <w:rPr>
        <w:rFonts w:ascii="Arial" w:hAnsi="Arial" w:cs="Times New Roman" w:hint="default"/>
      </w:rPr>
    </w:lvl>
    <w:lvl w:ilvl="8" w:tplc="6E68FAA2">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2445133"/>
    <w:multiLevelType w:val="hybridMultilevel"/>
    <w:tmpl w:val="63BA565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0" w15:restartNumberingAfterBreak="0">
    <w:nsid w:val="56FC576A"/>
    <w:multiLevelType w:val="hybridMultilevel"/>
    <w:tmpl w:val="698CB84C"/>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tabs>
          <w:tab w:val="num" w:pos="839"/>
        </w:tabs>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B60BA"/>
    <w:multiLevelType w:val="hybridMultilevel"/>
    <w:tmpl w:val="F46445C8"/>
    <w:lvl w:ilvl="0" w:tplc="5A447766">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93CCA"/>
    <w:multiLevelType w:val="hybridMultilevel"/>
    <w:tmpl w:val="C71AEA16"/>
    <w:lvl w:ilvl="0" w:tplc="D93C54CC">
      <w:start w:val="1"/>
      <w:numFmt w:val="bullet"/>
      <w:lvlText w:val="•"/>
      <w:lvlJc w:val="left"/>
      <w:pPr>
        <w:tabs>
          <w:tab w:val="num" w:pos="720"/>
        </w:tabs>
        <w:ind w:left="720" w:hanging="360"/>
      </w:pPr>
      <w:rPr>
        <w:rFonts w:ascii="Arial" w:hAnsi="Arial" w:cs="Times New Roman" w:hint="default"/>
      </w:rPr>
    </w:lvl>
    <w:lvl w:ilvl="1" w:tplc="9998F82E">
      <w:numFmt w:val="bullet"/>
      <w:lvlText w:val="–"/>
      <w:lvlJc w:val="left"/>
      <w:pPr>
        <w:tabs>
          <w:tab w:val="num" w:pos="1440"/>
        </w:tabs>
        <w:ind w:left="1440" w:hanging="360"/>
      </w:pPr>
      <w:rPr>
        <w:rFonts w:ascii="Arial" w:hAnsi="Arial" w:cs="Times New Roman" w:hint="default"/>
      </w:rPr>
    </w:lvl>
    <w:lvl w:ilvl="2" w:tplc="9970FF5C">
      <w:numFmt w:val="bullet"/>
      <w:lvlText w:val="•"/>
      <w:lvlJc w:val="left"/>
      <w:pPr>
        <w:tabs>
          <w:tab w:val="num" w:pos="2160"/>
        </w:tabs>
        <w:ind w:left="2160" w:hanging="360"/>
      </w:pPr>
      <w:rPr>
        <w:rFonts w:ascii="Arial" w:hAnsi="Arial" w:cs="Times New Roman" w:hint="default"/>
      </w:rPr>
    </w:lvl>
    <w:lvl w:ilvl="3" w:tplc="03DC6710">
      <w:start w:val="1"/>
      <w:numFmt w:val="bullet"/>
      <w:lvlText w:val="•"/>
      <w:lvlJc w:val="left"/>
      <w:pPr>
        <w:tabs>
          <w:tab w:val="num" w:pos="2880"/>
        </w:tabs>
        <w:ind w:left="2880" w:hanging="360"/>
      </w:pPr>
      <w:rPr>
        <w:rFonts w:ascii="Arial" w:hAnsi="Arial" w:cs="Times New Roman" w:hint="default"/>
      </w:rPr>
    </w:lvl>
    <w:lvl w:ilvl="4" w:tplc="30D6DED2">
      <w:start w:val="1"/>
      <w:numFmt w:val="bullet"/>
      <w:lvlText w:val="•"/>
      <w:lvlJc w:val="left"/>
      <w:pPr>
        <w:tabs>
          <w:tab w:val="num" w:pos="3600"/>
        </w:tabs>
        <w:ind w:left="3600" w:hanging="360"/>
      </w:pPr>
      <w:rPr>
        <w:rFonts w:ascii="Arial" w:hAnsi="Arial" w:cs="Times New Roman" w:hint="default"/>
      </w:rPr>
    </w:lvl>
    <w:lvl w:ilvl="5" w:tplc="DB68A486">
      <w:start w:val="1"/>
      <w:numFmt w:val="bullet"/>
      <w:lvlText w:val="•"/>
      <w:lvlJc w:val="left"/>
      <w:pPr>
        <w:tabs>
          <w:tab w:val="num" w:pos="4320"/>
        </w:tabs>
        <w:ind w:left="4320" w:hanging="360"/>
      </w:pPr>
      <w:rPr>
        <w:rFonts w:ascii="Arial" w:hAnsi="Arial" w:cs="Times New Roman" w:hint="default"/>
      </w:rPr>
    </w:lvl>
    <w:lvl w:ilvl="6" w:tplc="1C928F2E">
      <w:start w:val="1"/>
      <w:numFmt w:val="bullet"/>
      <w:lvlText w:val="•"/>
      <w:lvlJc w:val="left"/>
      <w:pPr>
        <w:tabs>
          <w:tab w:val="num" w:pos="5040"/>
        </w:tabs>
        <w:ind w:left="5040" w:hanging="360"/>
      </w:pPr>
      <w:rPr>
        <w:rFonts w:ascii="Arial" w:hAnsi="Arial" w:cs="Times New Roman" w:hint="default"/>
      </w:rPr>
    </w:lvl>
    <w:lvl w:ilvl="7" w:tplc="814A78D2">
      <w:start w:val="1"/>
      <w:numFmt w:val="bullet"/>
      <w:lvlText w:val="•"/>
      <w:lvlJc w:val="left"/>
      <w:pPr>
        <w:tabs>
          <w:tab w:val="num" w:pos="5760"/>
        </w:tabs>
        <w:ind w:left="5760" w:hanging="360"/>
      </w:pPr>
      <w:rPr>
        <w:rFonts w:ascii="Arial" w:hAnsi="Arial" w:cs="Times New Roman" w:hint="default"/>
      </w:rPr>
    </w:lvl>
    <w:lvl w:ilvl="8" w:tplc="9ECEEC7C">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E3B1DA8"/>
    <w:multiLevelType w:val="hybridMultilevel"/>
    <w:tmpl w:val="D1EA9720"/>
    <w:lvl w:ilvl="0" w:tplc="0AEA0A6A">
      <w:start w:val="1"/>
      <w:numFmt w:val="bullet"/>
      <w:lvlText w:val="•"/>
      <w:lvlJc w:val="left"/>
      <w:pPr>
        <w:tabs>
          <w:tab w:val="num" w:pos="720"/>
        </w:tabs>
        <w:ind w:left="720" w:hanging="360"/>
      </w:pPr>
      <w:rPr>
        <w:rFonts w:ascii="Arial" w:hAnsi="Arial" w:cs="Times New Roman" w:hint="default"/>
      </w:rPr>
    </w:lvl>
    <w:lvl w:ilvl="1" w:tplc="09929904">
      <w:numFmt w:val="bullet"/>
      <w:lvlText w:val="–"/>
      <w:lvlJc w:val="left"/>
      <w:pPr>
        <w:tabs>
          <w:tab w:val="num" w:pos="1440"/>
        </w:tabs>
        <w:ind w:left="1440" w:hanging="360"/>
      </w:pPr>
      <w:rPr>
        <w:rFonts w:ascii="Arial" w:hAnsi="Arial" w:cs="Times New Roman" w:hint="default"/>
      </w:rPr>
    </w:lvl>
    <w:lvl w:ilvl="2" w:tplc="934092DA">
      <w:numFmt w:val="bullet"/>
      <w:lvlText w:val="•"/>
      <w:lvlJc w:val="left"/>
      <w:pPr>
        <w:tabs>
          <w:tab w:val="num" w:pos="2160"/>
        </w:tabs>
        <w:ind w:left="2160" w:hanging="360"/>
      </w:pPr>
      <w:rPr>
        <w:rFonts w:ascii="Arial" w:hAnsi="Arial" w:cs="Times New Roman" w:hint="default"/>
      </w:rPr>
    </w:lvl>
    <w:lvl w:ilvl="3" w:tplc="352C43C2">
      <w:start w:val="1"/>
      <w:numFmt w:val="bullet"/>
      <w:lvlText w:val="•"/>
      <w:lvlJc w:val="left"/>
      <w:pPr>
        <w:tabs>
          <w:tab w:val="num" w:pos="2880"/>
        </w:tabs>
        <w:ind w:left="2880" w:hanging="360"/>
      </w:pPr>
      <w:rPr>
        <w:rFonts w:ascii="Arial" w:hAnsi="Arial" w:cs="Times New Roman" w:hint="default"/>
      </w:rPr>
    </w:lvl>
    <w:lvl w:ilvl="4" w:tplc="E5DCD1D0">
      <w:start w:val="1"/>
      <w:numFmt w:val="bullet"/>
      <w:lvlText w:val="•"/>
      <w:lvlJc w:val="left"/>
      <w:pPr>
        <w:tabs>
          <w:tab w:val="num" w:pos="3600"/>
        </w:tabs>
        <w:ind w:left="3600" w:hanging="360"/>
      </w:pPr>
      <w:rPr>
        <w:rFonts w:ascii="Arial" w:hAnsi="Arial" w:cs="Times New Roman" w:hint="default"/>
      </w:rPr>
    </w:lvl>
    <w:lvl w:ilvl="5" w:tplc="ACC476B4">
      <w:start w:val="1"/>
      <w:numFmt w:val="bullet"/>
      <w:lvlText w:val="•"/>
      <w:lvlJc w:val="left"/>
      <w:pPr>
        <w:tabs>
          <w:tab w:val="num" w:pos="4320"/>
        </w:tabs>
        <w:ind w:left="4320" w:hanging="360"/>
      </w:pPr>
      <w:rPr>
        <w:rFonts w:ascii="Arial" w:hAnsi="Arial" w:cs="Times New Roman" w:hint="default"/>
      </w:rPr>
    </w:lvl>
    <w:lvl w:ilvl="6" w:tplc="4498C8B8">
      <w:start w:val="1"/>
      <w:numFmt w:val="bullet"/>
      <w:lvlText w:val="•"/>
      <w:lvlJc w:val="left"/>
      <w:pPr>
        <w:tabs>
          <w:tab w:val="num" w:pos="5040"/>
        </w:tabs>
        <w:ind w:left="5040" w:hanging="360"/>
      </w:pPr>
      <w:rPr>
        <w:rFonts w:ascii="Arial" w:hAnsi="Arial" w:cs="Times New Roman" w:hint="default"/>
      </w:rPr>
    </w:lvl>
    <w:lvl w:ilvl="7" w:tplc="DBB08372">
      <w:start w:val="1"/>
      <w:numFmt w:val="bullet"/>
      <w:lvlText w:val="•"/>
      <w:lvlJc w:val="left"/>
      <w:pPr>
        <w:tabs>
          <w:tab w:val="num" w:pos="5760"/>
        </w:tabs>
        <w:ind w:left="5760" w:hanging="360"/>
      </w:pPr>
      <w:rPr>
        <w:rFonts w:ascii="Arial" w:hAnsi="Arial" w:cs="Times New Roman" w:hint="default"/>
      </w:rPr>
    </w:lvl>
    <w:lvl w:ilvl="8" w:tplc="1960DA3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D644455"/>
    <w:multiLevelType w:val="hybridMultilevel"/>
    <w:tmpl w:val="711840C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9"/>
  </w:num>
  <w:num w:numId="2">
    <w:abstractNumId w:val="31"/>
  </w:num>
  <w:num w:numId="3">
    <w:abstractNumId w:val="18"/>
  </w:num>
  <w:num w:numId="4">
    <w:abstractNumId w:val="3"/>
  </w:num>
  <w:num w:numId="5">
    <w:abstractNumId w:val="24"/>
  </w:num>
  <w:num w:numId="6">
    <w:abstractNumId w:val="26"/>
  </w:num>
  <w:num w:numId="7">
    <w:abstractNumId w:val="15"/>
  </w:num>
  <w:num w:numId="8">
    <w:abstractNumId w:val="6"/>
  </w:num>
  <w:num w:numId="9">
    <w:abstractNumId w:val="8"/>
  </w:num>
  <w:num w:numId="10">
    <w:abstractNumId w:val="0"/>
  </w:num>
  <w:num w:numId="11">
    <w:abstractNumId w:val="34"/>
  </w:num>
  <w:num w:numId="12">
    <w:abstractNumId w:val="1"/>
  </w:num>
  <w:num w:numId="13">
    <w:abstractNumId w:val="22"/>
  </w:num>
  <w:num w:numId="14">
    <w:abstractNumId w:val="29"/>
  </w:num>
  <w:num w:numId="15">
    <w:abstractNumId w:val="27"/>
  </w:num>
  <w:num w:numId="16">
    <w:abstractNumId w:val="11"/>
  </w:num>
  <w:num w:numId="17">
    <w:abstractNumId w:val="38"/>
  </w:num>
  <w:num w:numId="18">
    <w:abstractNumId w:val="30"/>
  </w:num>
  <w:num w:numId="19">
    <w:abstractNumId w:val="17"/>
  </w:num>
  <w:num w:numId="20">
    <w:abstractNumId w:val="20"/>
  </w:num>
  <w:num w:numId="21">
    <w:abstractNumId w:val="33"/>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9"/>
  </w:num>
  <w:num w:numId="30">
    <w:abstractNumId w:val="32"/>
  </w:num>
  <w:num w:numId="31">
    <w:abstractNumId w:val="7"/>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16"/>
  </w:num>
  <w:num w:numId="37">
    <w:abstractNumId w:val="25"/>
  </w:num>
  <w:num w:numId="38">
    <w:abstractNumId w:val="5"/>
  </w:num>
  <w:num w:numId="39">
    <w:abstractNumId w:val="37"/>
  </w:num>
  <w:num w:numId="40">
    <w:abstractNumId w:val="19"/>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6"/>
  </w:num>
  <w:num w:numId="44">
    <w:abstractNumId w:val="2"/>
  </w:num>
  <w:num w:numId="45">
    <w:abstractNumId w:val="36"/>
  </w:num>
  <w:num w:numId="46">
    <w:abstractNumId w:val="4"/>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987"/>
    <w:rsid w:val="0000272A"/>
    <w:rsid w:val="00002CE3"/>
    <w:rsid w:val="00004021"/>
    <w:rsid w:val="000060C3"/>
    <w:rsid w:val="00006EF9"/>
    <w:rsid w:val="000152C9"/>
    <w:rsid w:val="00015ADA"/>
    <w:rsid w:val="000165CC"/>
    <w:rsid w:val="00016DE6"/>
    <w:rsid w:val="00020A22"/>
    <w:rsid w:val="0002217A"/>
    <w:rsid w:val="00022826"/>
    <w:rsid w:val="00023AA4"/>
    <w:rsid w:val="000241E3"/>
    <w:rsid w:val="00024FD7"/>
    <w:rsid w:val="00026D50"/>
    <w:rsid w:val="00031028"/>
    <w:rsid w:val="0003197D"/>
    <w:rsid w:val="00031ACA"/>
    <w:rsid w:val="00031C38"/>
    <w:rsid w:val="000335A6"/>
    <w:rsid w:val="00033D0C"/>
    <w:rsid w:val="00034433"/>
    <w:rsid w:val="00034DBE"/>
    <w:rsid w:val="0003624E"/>
    <w:rsid w:val="0003665A"/>
    <w:rsid w:val="000368DD"/>
    <w:rsid w:val="0004586D"/>
    <w:rsid w:val="00047048"/>
    <w:rsid w:val="00047506"/>
    <w:rsid w:val="00047A83"/>
    <w:rsid w:val="000507D7"/>
    <w:rsid w:val="000518EA"/>
    <w:rsid w:val="00052712"/>
    <w:rsid w:val="0005386A"/>
    <w:rsid w:val="00055F9A"/>
    <w:rsid w:val="00056B78"/>
    <w:rsid w:val="00057903"/>
    <w:rsid w:val="00060547"/>
    <w:rsid w:val="00060D62"/>
    <w:rsid w:val="00070DE3"/>
    <w:rsid w:val="00072E04"/>
    <w:rsid w:val="000741C6"/>
    <w:rsid w:val="000763A1"/>
    <w:rsid w:val="000776DD"/>
    <w:rsid w:val="00082C39"/>
    <w:rsid w:val="0008388F"/>
    <w:rsid w:val="00083DC7"/>
    <w:rsid w:val="00085AE0"/>
    <w:rsid w:val="00087032"/>
    <w:rsid w:val="00087ADC"/>
    <w:rsid w:val="00090D21"/>
    <w:rsid w:val="000913FE"/>
    <w:rsid w:val="000915F2"/>
    <w:rsid w:val="00092C76"/>
    <w:rsid w:val="00096078"/>
    <w:rsid w:val="00096183"/>
    <w:rsid w:val="000A337C"/>
    <w:rsid w:val="000A5C3A"/>
    <w:rsid w:val="000A79E0"/>
    <w:rsid w:val="000B1E09"/>
    <w:rsid w:val="000B3094"/>
    <w:rsid w:val="000C1EA5"/>
    <w:rsid w:val="000C2B7D"/>
    <w:rsid w:val="000C36E5"/>
    <w:rsid w:val="000C52AD"/>
    <w:rsid w:val="000C549F"/>
    <w:rsid w:val="000C5ADD"/>
    <w:rsid w:val="000C651F"/>
    <w:rsid w:val="000C7473"/>
    <w:rsid w:val="000D3412"/>
    <w:rsid w:val="000D3AC4"/>
    <w:rsid w:val="000D53BE"/>
    <w:rsid w:val="000E18D3"/>
    <w:rsid w:val="000E70A5"/>
    <w:rsid w:val="000F060C"/>
    <w:rsid w:val="000F3F70"/>
    <w:rsid w:val="000F5362"/>
    <w:rsid w:val="000F6A35"/>
    <w:rsid w:val="000F70E7"/>
    <w:rsid w:val="000F7E5F"/>
    <w:rsid w:val="001021DD"/>
    <w:rsid w:val="001028A9"/>
    <w:rsid w:val="00102EEE"/>
    <w:rsid w:val="001045EA"/>
    <w:rsid w:val="00107462"/>
    <w:rsid w:val="00110430"/>
    <w:rsid w:val="001111E4"/>
    <w:rsid w:val="00112A60"/>
    <w:rsid w:val="00114BA4"/>
    <w:rsid w:val="001154D3"/>
    <w:rsid w:val="00120E9B"/>
    <w:rsid w:val="00123FD2"/>
    <w:rsid w:val="00125006"/>
    <w:rsid w:val="0012702F"/>
    <w:rsid w:val="00127F20"/>
    <w:rsid w:val="00130EB2"/>
    <w:rsid w:val="00132BD3"/>
    <w:rsid w:val="001330F6"/>
    <w:rsid w:val="00133574"/>
    <w:rsid w:val="001343DC"/>
    <w:rsid w:val="00135E10"/>
    <w:rsid w:val="00141372"/>
    <w:rsid w:val="0014148B"/>
    <w:rsid w:val="00143535"/>
    <w:rsid w:val="00145BBA"/>
    <w:rsid w:val="001467E0"/>
    <w:rsid w:val="001525C0"/>
    <w:rsid w:val="00162B7E"/>
    <w:rsid w:val="00167171"/>
    <w:rsid w:val="00171748"/>
    <w:rsid w:val="00172098"/>
    <w:rsid w:val="00172520"/>
    <w:rsid w:val="0017403C"/>
    <w:rsid w:val="0017451D"/>
    <w:rsid w:val="0017790B"/>
    <w:rsid w:val="00187858"/>
    <w:rsid w:val="00191BD0"/>
    <w:rsid w:val="00192AEC"/>
    <w:rsid w:val="00194B3C"/>
    <w:rsid w:val="001A7487"/>
    <w:rsid w:val="001A7EDC"/>
    <w:rsid w:val="001B21B3"/>
    <w:rsid w:val="001B33CA"/>
    <w:rsid w:val="001B4D7A"/>
    <w:rsid w:val="001B6849"/>
    <w:rsid w:val="001B6CBF"/>
    <w:rsid w:val="001B7D6F"/>
    <w:rsid w:val="001C44F8"/>
    <w:rsid w:val="001C6205"/>
    <w:rsid w:val="001C6E06"/>
    <w:rsid w:val="001D1A6E"/>
    <w:rsid w:val="001D26AE"/>
    <w:rsid w:val="001D40AC"/>
    <w:rsid w:val="001D5151"/>
    <w:rsid w:val="001D5B5C"/>
    <w:rsid w:val="001E156C"/>
    <w:rsid w:val="001E1EFF"/>
    <w:rsid w:val="001E5148"/>
    <w:rsid w:val="001E5F85"/>
    <w:rsid w:val="001E6E74"/>
    <w:rsid w:val="001F267E"/>
    <w:rsid w:val="001F2AA2"/>
    <w:rsid w:val="001F3A72"/>
    <w:rsid w:val="001F7FDA"/>
    <w:rsid w:val="00201071"/>
    <w:rsid w:val="0020179C"/>
    <w:rsid w:val="002034DC"/>
    <w:rsid w:val="00204040"/>
    <w:rsid w:val="002040EE"/>
    <w:rsid w:val="0020494D"/>
    <w:rsid w:val="00204F78"/>
    <w:rsid w:val="00215BAA"/>
    <w:rsid w:val="00222793"/>
    <w:rsid w:val="00222F9C"/>
    <w:rsid w:val="0022415C"/>
    <w:rsid w:val="0023129D"/>
    <w:rsid w:val="00232F26"/>
    <w:rsid w:val="00233447"/>
    <w:rsid w:val="002369FC"/>
    <w:rsid w:val="00240EDF"/>
    <w:rsid w:val="0024231B"/>
    <w:rsid w:val="002465DF"/>
    <w:rsid w:val="0024780C"/>
    <w:rsid w:val="00250C90"/>
    <w:rsid w:val="00252A86"/>
    <w:rsid w:val="00256DCD"/>
    <w:rsid w:val="00257D2D"/>
    <w:rsid w:val="00261712"/>
    <w:rsid w:val="00262161"/>
    <w:rsid w:val="0027046F"/>
    <w:rsid w:val="002705E8"/>
    <w:rsid w:val="00270DD1"/>
    <w:rsid w:val="002718DE"/>
    <w:rsid w:val="002742F3"/>
    <w:rsid w:val="00274C7D"/>
    <w:rsid w:val="002763E9"/>
    <w:rsid w:val="00277CD4"/>
    <w:rsid w:val="002827C9"/>
    <w:rsid w:val="00284EF7"/>
    <w:rsid w:val="002851F0"/>
    <w:rsid w:val="00285CCB"/>
    <w:rsid w:val="00286440"/>
    <w:rsid w:val="00292740"/>
    <w:rsid w:val="00292FE8"/>
    <w:rsid w:val="00294D15"/>
    <w:rsid w:val="002976B3"/>
    <w:rsid w:val="002A0AA3"/>
    <w:rsid w:val="002A0F1A"/>
    <w:rsid w:val="002A3690"/>
    <w:rsid w:val="002A416E"/>
    <w:rsid w:val="002A637F"/>
    <w:rsid w:val="002A6D00"/>
    <w:rsid w:val="002B2F91"/>
    <w:rsid w:val="002B3789"/>
    <w:rsid w:val="002B6E6D"/>
    <w:rsid w:val="002B6E70"/>
    <w:rsid w:val="002C1E09"/>
    <w:rsid w:val="002C2626"/>
    <w:rsid w:val="002C35F0"/>
    <w:rsid w:val="002C755A"/>
    <w:rsid w:val="002C7AFF"/>
    <w:rsid w:val="002D1867"/>
    <w:rsid w:val="002D1A26"/>
    <w:rsid w:val="002D2130"/>
    <w:rsid w:val="002D3586"/>
    <w:rsid w:val="002D5DEE"/>
    <w:rsid w:val="002D76E0"/>
    <w:rsid w:val="002E22BB"/>
    <w:rsid w:val="002E5418"/>
    <w:rsid w:val="002E6C4C"/>
    <w:rsid w:val="002F0090"/>
    <w:rsid w:val="002F3BCE"/>
    <w:rsid w:val="002F4AA6"/>
    <w:rsid w:val="002F7573"/>
    <w:rsid w:val="00304EE0"/>
    <w:rsid w:val="00311C30"/>
    <w:rsid w:val="00315287"/>
    <w:rsid w:val="00316750"/>
    <w:rsid w:val="003214C5"/>
    <w:rsid w:val="003230E2"/>
    <w:rsid w:val="0032491D"/>
    <w:rsid w:val="00334281"/>
    <w:rsid w:val="00334806"/>
    <w:rsid w:val="00335737"/>
    <w:rsid w:val="0033643C"/>
    <w:rsid w:val="003371BD"/>
    <w:rsid w:val="00340EF4"/>
    <w:rsid w:val="003420F2"/>
    <w:rsid w:val="003439B1"/>
    <w:rsid w:val="00344879"/>
    <w:rsid w:val="00344BA3"/>
    <w:rsid w:val="00351B25"/>
    <w:rsid w:val="00352F6E"/>
    <w:rsid w:val="003536C7"/>
    <w:rsid w:val="0035378F"/>
    <w:rsid w:val="00355664"/>
    <w:rsid w:val="003568D1"/>
    <w:rsid w:val="0035792D"/>
    <w:rsid w:val="00362753"/>
    <w:rsid w:val="00364709"/>
    <w:rsid w:val="0036729E"/>
    <w:rsid w:val="00367900"/>
    <w:rsid w:val="00367F83"/>
    <w:rsid w:val="003714E5"/>
    <w:rsid w:val="003724D5"/>
    <w:rsid w:val="00373586"/>
    <w:rsid w:val="0037362A"/>
    <w:rsid w:val="00373932"/>
    <w:rsid w:val="00376D37"/>
    <w:rsid w:val="00377B51"/>
    <w:rsid w:val="00380088"/>
    <w:rsid w:val="00380511"/>
    <w:rsid w:val="003815AE"/>
    <w:rsid w:val="00384D42"/>
    <w:rsid w:val="00386393"/>
    <w:rsid w:val="00391174"/>
    <w:rsid w:val="0039392D"/>
    <w:rsid w:val="0039578C"/>
    <w:rsid w:val="003A028F"/>
    <w:rsid w:val="003A0BB6"/>
    <w:rsid w:val="003A1CC8"/>
    <w:rsid w:val="003B0100"/>
    <w:rsid w:val="003B0F13"/>
    <w:rsid w:val="003B334D"/>
    <w:rsid w:val="003B451C"/>
    <w:rsid w:val="003B7BAE"/>
    <w:rsid w:val="003B7C5D"/>
    <w:rsid w:val="003C2ADB"/>
    <w:rsid w:val="003C4EC2"/>
    <w:rsid w:val="003C6056"/>
    <w:rsid w:val="003D382A"/>
    <w:rsid w:val="003D3C84"/>
    <w:rsid w:val="003D50F6"/>
    <w:rsid w:val="003D5C47"/>
    <w:rsid w:val="003D5C5C"/>
    <w:rsid w:val="003D6B7C"/>
    <w:rsid w:val="003D7091"/>
    <w:rsid w:val="003D7546"/>
    <w:rsid w:val="003D7ED9"/>
    <w:rsid w:val="003E003B"/>
    <w:rsid w:val="003E1325"/>
    <w:rsid w:val="003E2785"/>
    <w:rsid w:val="003E3C84"/>
    <w:rsid w:val="003E4791"/>
    <w:rsid w:val="003E664C"/>
    <w:rsid w:val="003E69CE"/>
    <w:rsid w:val="003E6D5B"/>
    <w:rsid w:val="003F008C"/>
    <w:rsid w:val="003F1D1E"/>
    <w:rsid w:val="003F1EC7"/>
    <w:rsid w:val="003F3543"/>
    <w:rsid w:val="003F57B3"/>
    <w:rsid w:val="003F5EB5"/>
    <w:rsid w:val="0040056D"/>
    <w:rsid w:val="00401577"/>
    <w:rsid w:val="00406123"/>
    <w:rsid w:val="0041058D"/>
    <w:rsid w:val="00416EDB"/>
    <w:rsid w:val="004176D3"/>
    <w:rsid w:val="00417A73"/>
    <w:rsid w:val="00421815"/>
    <w:rsid w:val="00422B89"/>
    <w:rsid w:val="00424C56"/>
    <w:rsid w:val="0042571B"/>
    <w:rsid w:val="0042701F"/>
    <w:rsid w:val="00427482"/>
    <w:rsid w:val="004329E3"/>
    <w:rsid w:val="0043453C"/>
    <w:rsid w:val="00434C81"/>
    <w:rsid w:val="00435E11"/>
    <w:rsid w:val="004420E9"/>
    <w:rsid w:val="004429FF"/>
    <w:rsid w:val="00447686"/>
    <w:rsid w:val="00452205"/>
    <w:rsid w:val="00456022"/>
    <w:rsid w:val="00456C7D"/>
    <w:rsid w:val="004577CE"/>
    <w:rsid w:val="004603DB"/>
    <w:rsid w:val="004604F7"/>
    <w:rsid w:val="00464649"/>
    <w:rsid w:val="00471464"/>
    <w:rsid w:val="00472476"/>
    <w:rsid w:val="004729A9"/>
    <w:rsid w:val="00476882"/>
    <w:rsid w:val="00480408"/>
    <w:rsid w:val="00482297"/>
    <w:rsid w:val="004827BE"/>
    <w:rsid w:val="0049163A"/>
    <w:rsid w:val="004920AA"/>
    <w:rsid w:val="004930D6"/>
    <w:rsid w:val="0049512A"/>
    <w:rsid w:val="004970C5"/>
    <w:rsid w:val="004A0960"/>
    <w:rsid w:val="004A0DDB"/>
    <w:rsid w:val="004A2860"/>
    <w:rsid w:val="004A2B52"/>
    <w:rsid w:val="004A32A3"/>
    <w:rsid w:val="004A381C"/>
    <w:rsid w:val="004A7B0B"/>
    <w:rsid w:val="004B1281"/>
    <w:rsid w:val="004B5B3A"/>
    <w:rsid w:val="004B71B3"/>
    <w:rsid w:val="004B7E63"/>
    <w:rsid w:val="004C10EC"/>
    <w:rsid w:val="004C11D0"/>
    <w:rsid w:val="004C2B4D"/>
    <w:rsid w:val="004C61C4"/>
    <w:rsid w:val="004C6872"/>
    <w:rsid w:val="004C69BA"/>
    <w:rsid w:val="004D63E9"/>
    <w:rsid w:val="004D7EC3"/>
    <w:rsid w:val="004E0EA5"/>
    <w:rsid w:val="004E6E5D"/>
    <w:rsid w:val="004F28F8"/>
    <w:rsid w:val="004F4733"/>
    <w:rsid w:val="004F59AD"/>
    <w:rsid w:val="004F644B"/>
    <w:rsid w:val="00504DBA"/>
    <w:rsid w:val="0051121B"/>
    <w:rsid w:val="00512454"/>
    <w:rsid w:val="00513690"/>
    <w:rsid w:val="00515406"/>
    <w:rsid w:val="005216FF"/>
    <w:rsid w:val="00525E0C"/>
    <w:rsid w:val="00526351"/>
    <w:rsid w:val="0052787F"/>
    <w:rsid w:val="00530527"/>
    <w:rsid w:val="00530804"/>
    <w:rsid w:val="00530D2C"/>
    <w:rsid w:val="00532C0A"/>
    <w:rsid w:val="0053630E"/>
    <w:rsid w:val="0053792B"/>
    <w:rsid w:val="0054014B"/>
    <w:rsid w:val="005407F3"/>
    <w:rsid w:val="00541C25"/>
    <w:rsid w:val="005423C7"/>
    <w:rsid w:val="00552B58"/>
    <w:rsid w:val="00555D89"/>
    <w:rsid w:val="00557B2B"/>
    <w:rsid w:val="00560B93"/>
    <w:rsid w:val="005621F6"/>
    <w:rsid w:val="00563867"/>
    <w:rsid w:val="005651E3"/>
    <w:rsid w:val="005651F4"/>
    <w:rsid w:val="005656C3"/>
    <w:rsid w:val="00566BE3"/>
    <w:rsid w:val="005670BB"/>
    <w:rsid w:val="00570A33"/>
    <w:rsid w:val="00572D35"/>
    <w:rsid w:val="00574214"/>
    <w:rsid w:val="00574446"/>
    <w:rsid w:val="00574B2B"/>
    <w:rsid w:val="00581E92"/>
    <w:rsid w:val="00581F87"/>
    <w:rsid w:val="00582EE5"/>
    <w:rsid w:val="00583F7F"/>
    <w:rsid w:val="00584E48"/>
    <w:rsid w:val="00584E81"/>
    <w:rsid w:val="00586707"/>
    <w:rsid w:val="0059049D"/>
    <w:rsid w:val="00590868"/>
    <w:rsid w:val="00592F34"/>
    <w:rsid w:val="00593E80"/>
    <w:rsid w:val="005A2223"/>
    <w:rsid w:val="005A2DF2"/>
    <w:rsid w:val="005A4D08"/>
    <w:rsid w:val="005A6D83"/>
    <w:rsid w:val="005A78A8"/>
    <w:rsid w:val="005B115E"/>
    <w:rsid w:val="005B2B6A"/>
    <w:rsid w:val="005B2FBF"/>
    <w:rsid w:val="005B56FB"/>
    <w:rsid w:val="005B6417"/>
    <w:rsid w:val="005C40B7"/>
    <w:rsid w:val="005C48A2"/>
    <w:rsid w:val="005C7318"/>
    <w:rsid w:val="005C7756"/>
    <w:rsid w:val="005D2B59"/>
    <w:rsid w:val="005D49BA"/>
    <w:rsid w:val="005D5EF1"/>
    <w:rsid w:val="005E69FA"/>
    <w:rsid w:val="005E6E97"/>
    <w:rsid w:val="005F416B"/>
    <w:rsid w:val="005F486F"/>
    <w:rsid w:val="005F6741"/>
    <w:rsid w:val="00600584"/>
    <w:rsid w:val="00602FBA"/>
    <w:rsid w:val="00603CCB"/>
    <w:rsid w:val="00605C76"/>
    <w:rsid w:val="0060669C"/>
    <w:rsid w:val="0061179F"/>
    <w:rsid w:val="00614721"/>
    <w:rsid w:val="00614851"/>
    <w:rsid w:val="00615B33"/>
    <w:rsid w:val="0061767D"/>
    <w:rsid w:val="00617871"/>
    <w:rsid w:val="00620E0C"/>
    <w:rsid w:val="00621DED"/>
    <w:rsid w:val="00622DDE"/>
    <w:rsid w:val="0062313F"/>
    <w:rsid w:val="00625697"/>
    <w:rsid w:val="0062585E"/>
    <w:rsid w:val="00625A59"/>
    <w:rsid w:val="006262C0"/>
    <w:rsid w:val="00626EFD"/>
    <w:rsid w:val="006336B0"/>
    <w:rsid w:val="006351B2"/>
    <w:rsid w:val="00637AB9"/>
    <w:rsid w:val="0064314F"/>
    <w:rsid w:val="00644E2B"/>
    <w:rsid w:val="00645E87"/>
    <w:rsid w:val="00645F0D"/>
    <w:rsid w:val="0064672A"/>
    <w:rsid w:val="00647746"/>
    <w:rsid w:val="00647C5D"/>
    <w:rsid w:val="0065155A"/>
    <w:rsid w:val="0065174F"/>
    <w:rsid w:val="006524FE"/>
    <w:rsid w:val="00653FBA"/>
    <w:rsid w:val="00654174"/>
    <w:rsid w:val="00656A55"/>
    <w:rsid w:val="006579DC"/>
    <w:rsid w:val="00660E87"/>
    <w:rsid w:val="0066118F"/>
    <w:rsid w:val="00665434"/>
    <w:rsid w:val="00665AF9"/>
    <w:rsid w:val="00667CDA"/>
    <w:rsid w:val="00670FAA"/>
    <w:rsid w:val="00671B09"/>
    <w:rsid w:val="006728CF"/>
    <w:rsid w:val="00672FC9"/>
    <w:rsid w:val="006736C3"/>
    <w:rsid w:val="00674380"/>
    <w:rsid w:val="00674E21"/>
    <w:rsid w:val="00676075"/>
    <w:rsid w:val="00676FC5"/>
    <w:rsid w:val="00680A56"/>
    <w:rsid w:val="0068141A"/>
    <w:rsid w:val="00687D9A"/>
    <w:rsid w:val="00690547"/>
    <w:rsid w:val="006966C2"/>
    <w:rsid w:val="006969FE"/>
    <w:rsid w:val="006A03BC"/>
    <w:rsid w:val="006A3E06"/>
    <w:rsid w:val="006A43E7"/>
    <w:rsid w:val="006A4AF9"/>
    <w:rsid w:val="006A5085"/>
    <w:rsid w:val="006A5AEC"/>
    <w:rsid w:val="006A60D6"/>
    <w:rsid w:val="006B0B43"/>
    <w:rsid w:val="006B400B"/>
    <w:rsid w:val="006C11AC"/>
    <w:rsid w:val="006C1545"/>
    <w:rsid w:val="006C2900"/>
    <w:rsid w:val="006C2F81"/>
    <w:rsid w:val="006D2E3A"/>
    <w:rsid w:val="006D396B"/>
    <w:rsid w:val="006D41DF"/>
    <w:rsid w:val="006D502A"/>
    <w:rsid w:val="006D5CFA"/>
    <w:rsid w:val="006D75DB"/>
    <w:rsid w:val="006E2210"/>
    <w:rsid w:val="006E23C8"/>
    <w:rsid w:val="006E45DB"/>
    <w:rsid w:val="006E4CE1"/>
    <w:rsid w:val="006E5531"/>
    <w:rsid w:val="006E5C58"/>
    <w:rsid w:val="006E60A4"/>
    <w:rsid w:val="006E6295"/>
    <w:rsid w:val="006E671C"/>
    <w:rsid w:val="006E7A55"/>
    <w:rsid w:val="006F31CF"/>
    <w:rsid w:val="006F3459"/>
    <w:rsid w:val="006F423D"/>
    <w:rsid w:val="006F4336"/>
    <w:rsid w:val="006F46E1"/>
    <w:rsid w:val="006F73FF"/>
    <w:rsid w:val="00700C17"/>
    <w:rsid w:val="00704136"/>
    <w:rsid w:val="007052B8"/>
    <w:rsid w:val="00710AA8"/>
    <w:rsid w:val="00712EC6"/>
    <w:rsid w:val="00713210"/>
    <w:rsid w:val="00713C29"/>
    <w:rsid w:val="00713D8C"/>
    <w:rsid w:val="0071517D"/>
    <w:rsid w:val="00715298"/>
    <w:rsid w:val="0071530B"/>
    <w:rsid w:val="007164B2"/>
    <w:rsid w:val="007164E0"/>
    <w:rsid w:val="0071685F"/>
    <w:rsid w:val="00716FF8"/>
    <w:rsid w:val="007235FD"/>
    <w:rsid w:val="0073019A"/>
    <w:rsid w:val="00731974"/>
    <w:rsid w:val="00733736"/>
    <w:rsid w:val="00733DEB"/>
    <w:rsid w:val="007405BA"/>
    <w:rsid w:val="00745762"/>
    <w:rsid w:val="00754ACD"/>
    <w:rsid w:val="00756746"/>
    <w:rsid w:val="007608CB"/>
    <w:rsid w:val="007630E1"/>
    <w:rsid w:val="00763CCF"/>
    <w:rsid w:val="007656AC"/>
    <w:rsid w:val="0076713A"/>
    <w:rsid w:val="0077128A"/>
    <w:rsid w:val="0077135A"/>
    <w:rsid w:val="00772580"/>
    <w:rsid w:val="007732BC"/>
    <w:rsid w:val="00774011"/>
    <w:rsid w:val="00775700"/>
    <w:rsid w:val="00775ED4"/>
    <w:rsid w:val="00777FCE"/>
    <w:rsid w:val="00785826"/>
    <w:rsid w:val="007914BE"/>
    <w:rsid w:val="0079153A"/>
    <w:rsid w:val="00791B37"/>
    <w:rsid w:val="0079207C"/>
    <w:rsid w:val="007921E7"/>
    <w:rsid w:val="00795AC9"/>
    <w:rsid w:val="00795E1C"/>
    <w:rsid w:val="00796390"/>
    <w:rsid w:val="007A0562"/>
    <w:rsid w:val="007A102A"/>
    <w:rsid w:val="007A10FE"/>
    <w:rsid w:val="007A29BF"/>
    <w:rsid w:val="007A49EB"/>
    <w:rsid w:val="007A5382"/>
    <w:rsid w:val="007A5D43"/>
    <w:rsid w:val="007A756D"/>
    <w:rsid w:val="007B11F5"/>
    <w:rsid w:val="007B2450"/>
    <w:rsid w:val="007B394E"/>
    <w:rsid w:val="007B76AA"/>
    <w:rsid w:val="007C0DF6"/>
    <w:rsid w:val="007C221D"/>
    <w:rsid w:val="007C3D50"/>
    <w:rsid w:val="007C432C"/>
    <w:rsid w:val="007C5C1F"/>
    <w:rsid w:val="007C5F82"/>
    <w:rsid w:val="007D11FF"/>
    <w:rsid w:val="007D21DC"/>
    <w:rsid w:val="007D2230"/>
    <w:rsid w:val="007D4486"/>
    <w:rsid w:val="007D4908"/>
    <w:rsid w:val="007D4D82"/>
    <w:rsid w:val="007D6C9E"/>
    <w:rsid w:val="007E2AF9"/>
    <w:rsid w:val="007E7B21"/>
    <w:rsid w:val="007F00D6"/>
    <w:rsid w:val="007F0B3B"/>
    <w:rsid w:val="007F0DFE"/>
    <w:rsid w:val="007F302A"/>
    <w:rsid w:val="007F39E8"/>
    <w:rsid w:val="007F62DC"/>
    <w:rsid w:val="007F7052"/>
    <w:rsid w:val="007F7304"/>
    <w:rsid w:val="008030D3"/>
    <w:rsid w:val="00803B62"/>
    <w:rsid w:val="00804343"/>
    <w:rsid w:val="00805ADA"/>
    <w:rsid w:val="00806139"/>
    <w:rsid w:val="0081038F"/>
    <w:rsid w:val="00810518"/>
    <w:rsid w:val="00813908"/>
    <w:rsid w:val="00813DEC"/>
    <w:rsid w:val="00815D87"/>
    <w:rsid w:val="008212A5"/>
    <w:rsid w:val="00821414"/>
    <w:rsid w:val="00823D78"/>
    <w:rsid w:val="0082474D"/>
    <w:rsid w:val="0082551D"/>
    <w:rsid w:val="008266F4"/>
    <w:rsid w:val="008300B7"/>
    <w:rsid w:val="00832696"/>
    <w:rsid w:val="008355D8"/>
    <w:rsid w:val="00835D67"/>
    <w:rsid w:val="00837857"/>
    <w:rsid w:val="00841A3B"/>
    <w:rsid w:val="00842C69"/>
    <w:rsid w:val="008430CB"/>
    <w:rsid w:val="008436C4"/>
    <w:rsid w:val="0084527B"/>
    <w:rsid w:val="00846BBC"/>
    <w:rsid w:val="00853DF3"/>
    <w:rsid w:val="008546F1"/>
    <w:rsid w:val="00856DB7"/>
    <w:rsid w:val="00856FB8"/>
    <w:rsid w:val="0085779E"/>
    <w:rsid w:val="0086126D"/>
    <w:rsid w:val="00862FAC"/>
    <w:rsid w:val="008674A6"/>
    <w:rsid w:val="00867876"/>
    <w:rsid w:val="00867D7E"/>
    <w:rsid w:val="00871523"/>
    <w:rsid w:val="00872DA0"/>
    <w:rsid w:val="00876F14"/>
    <w:rsid w:val="00877448"/>
    <w:rsid w:val="00882BB8"/>
    <w:rsid w:val="008857CC"/>
    <w:rsid w:val="00886FC4"/>
    <w:rsid w:val="008903C1"/>
    <w:rsid w:val="00891934"/>
    <w:rsid w:val="00891BDB"/>
    <w:rsid w:val="00891DBC"/>
    <w:rsid w:val="008928D9"/>
    <w:rsid w:val="00894173"/>
    <w:rsid w:val="0089607F"/>
    <w:rsid w:val="00897749"/>
    <w:rsid w:val="008A0587"/>
    <w:rsid w:val="008A0C22"/>
    <w:rsid w:val="008A1376"/>
    <w:rsid w:val="008A191E"/>
    <w:rsid w:val="008A5084"/>
    <w:rsid w:val="008A5A64"/>
    <w:rsid w:val="008A5EFA"/>
    <w:rsid w:val="008A6510"/>
    <w:rsid w:val="008A6F02"/>
    <w:rsid w:val="008B2046"/>
    <w:rsid w:val="008B6E05"/>
    <w:rsid w:val="008B6E8E"/>
    <w:rsid w:val="008C330A"/>
    <w:rsid w:val="008C381E"/>
    <w:rsid w:val="008C41D7"/>
    <w:rsid w:val="008C7965"/>
    <w:rsid w:val="008C7B53"/>
    <w:rsid w:val="008D183D"/>
    <w:rsid w:val="008D3EF3"/>
    <w:rsid w:val="008D4885"/>
    <w:rsid w:val="008D7A43"/>
    <w:rsid w:val="008E08C8"/>
    <w:rsid w:val="008E4956"/>
    <w:rsid w:val="008E5612"/>
    <w:rsid w:val="008E5D2F"/>
    <w:rsid w:val="008E5E02"/>
    <w:rsid w:val="008E7E2A"/>
    <w:rsid w:val="008F0204"/>
    <w:rsid w:val="008F0646"/>
    <w:rsid w:val="008F1BBA"/>
    <w:rsid w:val="008F2384"/>
    <w:rsid w:val="008F5EF5"/>
    <w:rsid w:val="008F6224"/>
    <w:rsid w:val="0090283A"/>
    <w:rsid w:val="00904A35"/>
    <w:rsid w:val="009062F5"/>
    <w:rsid w:val="0090791D"/>
    <w:rsid w:val="00907AA5"/>
    <w:rsid w:val="00907CB8"/>
    <w:rsid w:val="0091273F"/>
    <w:rsid w:val="00913BDF"/>
    <w:rsid w:val="00916127"/>
    <w:rsid w:val="009168B2"/>
    <w:rsid w:val="00916E4D"/>
    <w:rsid w:val="00921975"/>
    <w:rsid w:val="009226BC"/>
    <w:rsid w:val="00922EB6"/>
    <w:rsid w:val="009231EB"/>
    <w:rsid w:val="00927720"/>
    <w:rsid w:val="00930A50"/>
    <w:rsid w:val="0093406F"/>
    <w:rsid w:val="00935498"/>
    <w:rsid w:val="00935BD9"/>
    <w:rsid w:val="00943496"/>
    <w:rsid w:val="009442E8"/>
    <w:rsid w:val="00947230"/>
    <w:rsid w:val="009500F4"/>
    <w:rsid w:val="00952762"/>
    <w:rsid w:val="00952B55"/>
    <w:rsid w:val="00954370"/>
    <w:rsid w:val="009546BC"/>
    <w:rsid w:val="00954F16"/>
    <w:rsid w:val="0096136B"/>
    <w:rsid w:val="00961438"/>
    <w:rsid w:val="009643C1"/>
    <w:rsid w:val="00970679"/>
    <w:rsid w:val="00970E09"/>
    <w:rsid w:val="00972572"/>
    <w:rsid w:val="00972B00"/>
    <w:rsid w:val="00975367"/>
    <w:rsid w:val="00976C24"/>
    <w:rsid w:val="00977FCA"/>
    <w:rsid w:val="009813F3"/>
    <w:rsid w:val="009825C1"/>
    <w:rsid w:val="00986174"/>
    <w:rsid w:val="00986767"/>
    <w:rsid w:val="00992D12"/>
    <w:rsid w:val="00993FA8"/>
    <w:rsid w:val="009972BF"/>
    <w:rsid w:val="009A193C"/>
    <w:rsid w:val="009A2D90"/>
    <w:rsid w:val="009A6BA6"/>
    <w:rsid w:val="009B0C59"/>
    <w:rsid w:val="009B556B"/>
    <w:rsid w:val="009B5AEC"/>
    <w:rsid w:val="009B61E1"/>
    <w:rsid w:val="009C0CF7"/>
    <w:rsid w:val="009C2576"/>
    <w:rsid w:val="009C396F"/>
    <w:rsid w:val="009C4FA7"/>
    <w:rsid w:val="009C6CE6"/>
    <w:rsid w:val="009C76C3"/>
    <w:rsid w:val="009D0385"/>
    <w:rsid w:val="009D1BB6"/>
    <w:rsid w:val="009D42F5"/>
    <w:rsid w:val="009D43FD"/>
    <w:rsid w:val="009D692C"/>
    <w:rsid w:val="009E306F"/>
    <w:rsid w:val="009E384A"/>
    <w:rsid w:val="009E46ED"/>
    <w:rsid w:val="009E5C2D"/>
    <w:rsid w:val="009E61C3"/>
    <w:rsid w:val="009E65FE"/>
    <w:rsid w:val="009E6A80"/>
    <w:rsid w:val="009F10AA"/>
    <w:rsid w:val="009F14AE"/>
    <w:rsid w:val="009F1890"/>
    <w:rsid w:val="009F2370"/>
    <w:rsid w:val="009F2940"/>
    <w:rsid w:val="009F2A1C"/>
    <w:rsid w:val="009F4C81"/>
    <w:rsid w:val="009F67A6"/>
    <w:rsid w:val="00A0182A"/>
    <w:rsid w:val="00A079D7"/>
    <w:rsid w:val="00A07E1F"/>
    <w:rsid w:val="00A112C3"/>
    <w:rsid w:val="00A11BF8"/>
    <w:rsid w:val="00A120D0"/>
    <w:rsid w:val="00A13C41"/>
    <w:rsid w:val="00A20ED7"/>
    <w:rsid w:val="00A2141F"/>
    <w:rsid w:val="00A2713A"/>
    <w:rsid w:val="00A27228"/>
    <w:rsid w:val="00A33C1B"/>
    <w:rsid w:val="00A356E6"/>
    <w:rsid w:val="00A4179B"/>
    <w:rsid w:val="00A41E04"/>
    <w:rsid w:val="00A421A2"/>
    <w:rsid w:val="00A44421"/>
    <w:rsid w:val="00A5112F"/>
    <w:rsid w:val="00A56535"/>
    <w:rsid w:val="00A578E5"/>
    <w:rsid w:val="00A6237F"/>
    <w:rsid w:val="00A62A0A"/>
    <w:rsid w:val="00A65F7C"/>
    <w:rsid w:val="00A6602B"/>
    <w:rsid w:val="00A679F4"/>
    <w:rsid w:val="00A720D0"/>
    <w:rsid w:val="00A72247"/>
    <w:rsid w:val="00A75950"/>
    <w:rsid w:val="00A762B1"/>
    <w:rsid w:val="00A777CF"/>
    <w:rsid w:val="00A81F65"/>
    <w:rsid w:val="00A82A8A"/>
    <w:rsid w:val="00A83CEF"/>
    <w:rsid w:val="00A8572E"/>
    <w:rsid w:val="00A872A1"/>
    <w:rsid w:val="00A87694"/>
    <w:rsid w:val="00A91B9B"/>
    <w:rsid w:val="00A92396"/>
    <w:rsid w:val="00A97677"/>
    <w:rsid w:val="00A979B8"/>
    <w:rsid w:val="00AA149B"/>
    <w:rsid w:val="00AA16FB"/>
    <w:rsid w:val="00AA1D26"/>
    <w:rsid w:val="00AA1F32"/>
    <w:rsid w:val="00AA5435"/>
    <w:rsid w:val="00AB0D0E"/>
    <w:rsid w:val="00AB1B4A"/>
    <w:rsid w:val="00AC0285"/>
    <w:rsid w:val="00AC1E99"/>
    <w:rsid w:val="00AC1FF6"/>
    <w:rsid w:val="00AC2D8C"/>
    <w:rsid w:val="00AC4627"/>
    <w:rsid w:val="00AC510E"/>
    <w:rsid w:val="00AC6118"/>
    <w:rsid w:val="00AC63C2"/>
    <w:rsid w:val="00AD2903"/>
    <w:rsid w:val="00AD2F68"/>
    <w:rsid w:val="00AE1100"/>
    <w:rsid w:val="00AE1E4B"/>
    <w:rsid w:val="00AE2D3F"/>
    <w:rsid w:val="00AE3430"/>
    <w:rsid w:val="00AE58EE"/>
    <w:rsid w:val="00AF13D6"/>
    <w:rsid w:val="00AF2217"/>
    <w:rsid w:val="00AF50B6"/>
    <w:rsid w:val="00AF5207"/>
    <w:rsid w:val="00AF54D9"/>
    <w:rsid w:val="00AF7481"/>
    <w:rsid w:val="00AF7AA9"/>
    <w:rsid w:val="00AF7D57"/>
    <w:rsid w:val="00AF7E63"/>
    <w:rsid w:val="00B035B9"/>
    <w:rsid w:val="00B047E4"/>
    <w:rsid w:val="00B05B7F"/>
    <w:rsid w:val="00B06B06"/>
    <w:rsid w:val="00B06D95"/>
    <w:rsid w:val="00B1029B"/>
    <w:rsid w:val="00B1310D"/>
    <w:rsid w:val="00B16377"/>
    <w:rsid w:val="00B1672B"/>
    <w:rsid w:val="00B20247"/>
    <w:rsid w:val="00B23C6C"/>
    <w:rsid w:val="00B25EB5"/>
    <w:rsid w:val="00B268CE"/>
    <w:rsid w:val="00B27F74"/>
    <w:rsid w:val="00B3297E"/>
    <w:rsid w:val="00B32D92"/>
    <w:rsid w:val="00B32FEB"/>
    <w:rsid w:val="00B333C0"/>
    <w:rsid w:val="00B3426A"/>
    <w:rsid w:val="00B36879"/>
    <w:rsid w:val="00B36FFF"/>
    <w:rsid w:val="00B37661"/>
    <w:rsid w:val="00B4088B"/>
    <w:rsid w:val="00B42209"/>
    <w:rsid w:val="00B42E95"/>
    <w:rsid w:val="00B507E3"/>
    <w:rsid w:val="00B51E9A"/>
    <w:rsid w:val="00B56EB8"/>
    <w:rsid w:val="00B616A8"/>
    <w:rsid w:val="00B61B8F"/>
    <w:rsid w:val="00B61CBB"/>
    <w:rsid w:val="00B64131"/>
    <w:rsid w:val="00B67277"/>
    <w:rsid w:val="00B70654"/>
    <w:rsid w:val="00B7067B"/>
    <w:rsid w:val="00B71F38"/>
    <w:rsid w:val="00B7432A"/>
    <w:rsid w:val="00B80B30"/>
    <w:rsid w:val="00B86D2C"/>
    <w:rsid w:val="00B86E22"/>
    <w:rsid w:val="00B919B2"/>
    <w:rsid w:val="00B92819"/>
    <w:rsid w:val="00B92AAB"/>
    <w:rsid w:val="00B93034"/>
    <w:rsid w:val="00B93040"/>
    <w:rsid w:val="00B95A55"/>
    <w:rsid w:val="00BA13A0"/>
    <w:rsid w:val="00BA2133"/>
    <w:rsid w:val="00BA582C"/>
    <w:rsid w:val="00BB5082"/>
    <w:rsid w:val="00BB5893"/>
    <w:rsid w:val="00BB66BB"/>
    <w:rsid w:val="00BC3545"/>
    <w:rsid w:val="00BC6E8F"/>
    <w:rsid w:val="00BC6F3F"/>
    <w:rsid w:val="00BC7445"/>
    <w:rsid w:val="00BD0EC4"/>
    <w:rsid w:val="00BD30C2"/>
    <w:rsid w:val="00BD51EA"/>
    <w:rsid w:val="00BD5D1C"/>
    <w:rsid w:val="00BD5FB0"/>
    <w:rsid w:val="00BE3573"/>
    <w:rsid w:val="00BE633C"/>
    <w:rsid w:val="00BE6B01"/>
    <w:rsid w:val="00BF096F"/>
    <w:rsid w:val="00BF1E3D"/>
    <w:rsid w:val="00BF2B12"/>
    <w:rsid w:val="00BF4264"/>
    <w:rsid w:val="00C022A1"/>
    <w:rsid w:val="00C0247C"/>
    <w:rsid w:val="00C0798F"/>
    <w:rsid w:val="00C07D82"/>
    <w:rsid w:val="00C1529B"/>
    <w:rsid w:val="00C15C4C"/>
    <w:rsid w:val="00C20D43"/>
    <w:rsid w:val="00C20E17"/>
    <w:rsid w:val="00C21432"/>
    <w:rsid w:val="00C21536"/>
    <w:rsid w:val="00C22810"/>
    <w:rsid w:val="00C235D7"/>
    <w:rsid w:val="00C2645C"/>
    <w:rsid w:val="00C33E37"/>
    <w:rsid w:val="00C3534F"/>
    <w:rsid w:val="00C35579"/>
    <w:rsid w:val="00C35FD0"/>
    <w:rsid w:val="00C37C95"/>
    <w:rsid w:val="00C409D9"/>
    <w:rsid w:val="00C423F0"/>
    <w:rsid w:val="00C42778"/>
    <w:rsid w:val="00C4361C"/>
    <w:rsid w:val="00C44E92"/>
    <w:rsid w:val="00C45E51"/>
    <w:rsid w:val="00C464B9"/>
    <w:rsid w:val="00C46611"/>
    <w:rsid w:val="00C51D9B"/>
    <w:rsid w:val="00C52C96"/>
    <w:rsid w:val="00C53305"/>
    <w:rsid w:val="00C53E17"/>
    <w:rsid w:val="00C55827"/>
    <w:rsid w:val="00C55837"/>
    <w:rsid w:val="00C571FC"/>
    <w:rsid w:val="00C57912"/>
    <w:rsid w:val="00C60A63"/>
    <w:rsid w:val="00C60C0C"/>
    <w:rsid w:val="00C60FD6"/>
    <w:rsid w:val="00C728C0"/>
    <w:rsid w:val="00C740BF"/>
    <w:rsid w:val="00C75199"/>
    <w:rsid w:val="00C75884"/>
    <w:rsid w:val="00C76FBA"/>
    <w:rsid w:val="00C81526"/>
    <w:rsid w:val="00C82E5D"/>
    <w:rsid w:val="00C84949"/>
    <w:rsid w:val="00C8566F"/>
    <w:rsid w:val="00C859C8"/>
    <w:rsid w:val="00C90619"/>
    <w:rsid w:val="00C9073F"/>
    <w:rsid w:val="00C911DC"/>
    <w:rsid w:val="00C9457D"/>
    <w:rsid w:val="00C97DE4"/>
    <w:rsid w:val="00CA03DA"/>
    <w:rsid w:val="00CA141C"/>
    <w:rsid w:val="00CA2138"/>
    <w:rsid w:val="00CA4B1C"/>
    <w:rsid w:val="00CA5E48"/>
    <w:rsid w:val="00CA6E30"/>
    <w:rsid w:val="00CA72F9"/>
    <w:rsid w:val="00CB24CA"/>
    <w:rsid w:val="00CB2AFE"/>
    <w:rsid w:val="00CB4F6D"/>
    <w:rsid w:val="00CB703E"/>
    <w:rsid w:val="00CC1BA6"/>
    <w:rsid w:val="00CC1C1F"/>
    <w:rsid w:val="00CC2C60"/>
    <w:rsid w:val="00CC5C39"/>
    <w:rsid w:val="00CD0E75"/>
    <w:rsid w:val="00CD6467"/>
    <w:rsid w:val="00CD6878"/>
    <w:rsid w:val="00CE0AF3"/>
    <w:rsid w:val="00CE229A"/>
    <w:rsid w:val="00CE2505"/>
    <w:rsid w:val="00CE28A6"/>
    <w:rsid w:val="00CE28CC"/>
    <w:rsid w:val="00CE43C6"/>
    <w:rsid w:val="00CE4EDC"/>
    <w:rsid w:val="00CE4F5B"/>
    <w:rsid w:val="00CE58E8"/>
    <w:rsid w:val="00CE75D5"/>
    <w:rsid w:val="00CF10E1"/>
    <w:rsid w:val="00CF17C3"/>
    <w:rsid w:val="00CF1DE6"/>
    <w:rsid w:val="00CF1FA1"/>
    <w:rsid w:val="00CF2B2F"/>
    <w:rsid w:val="00CF365A"/>
    <w:rsid w:val="00CF4B9B"/>
    <w:rsid w:val="00D07263"/>
    <w:rsid w:val="00D07D45"/>
    <w:rsid w:val="00D1010D"/>
    <w:rsid w:val="00D11AC6"/>
    <w:rsid w:val="00D1204E"/>
    <w:rsid w:val="00D13288"/>
    <w:rsid w:val="00D136DC"/>
    <w:rsid w:val="00D13E8E"/>
    <w:rsid w:val="00D165B8"/>
    <w:rsid w:val="00D17CFC"/>
    <w:rsid w:val="00D22659"/>
    <w:rsid w:val="00D226AC"/>
    <w:rsid w:val="00D243B8"/>
    <w:rsid w:val="00D25F83"/>
    <w:rsid w:val="00D27F51"/>
    <w:rsid w:val="00D32C6E"/>
    <w:rsid w:val="00D34C56"/>
    <w:rsid w:val="00D36396"/>
    <w:rsid w:val="00D36502"/>
    <w:rsid w:val="00D365DC"/>
    <w:rsid w:val="00D373E1"/>
    <w:rsid w:val="00D37F48"/>
    <w:rsid w:val="00D41192"/>
    <w:rsid w:val="00D417D8"/>
    <w:rsid w:val="00D44BC3"/>
    <w:rsid w:val="00D45615"/>
    <w:rsid w:val="00D505B3"/>
    <w:rsid w:val="00D51038"/>
    <w:rsid w:val="00D5192C"/>
    <w:rsid w:val="00D529F0"/>
    <w:rsid w:val="00D537AC"/>
    <w:rsid w:val="00D55F51"/>
    <w:rsid w:val="00D5633C"/>
    <w:rsid w:val="00D61867"/>
    <w:rsid w:val="00D623A4"/>
    <w:rsid w:val="00D64819"/>
    <w:rsid w:val="00D71856"/>
    <w:rsid w:val="00D7295D"/>
    <w:rsid w:val="00D73284"/>
    <w:rsid w:val="00D737DF"/>
    <w:rsid w:val="00D7780C"/>
    <w:rsid w:val="00D80477"/>
    <w:rsid w:val="00D81797"/>
    <w:rsid w:val="00D818EC"/>
    <w:rsid w:val="00D81BF8"/>
    <w:rsid w:val="00D836C9"/>
    <w:rsid w:val="00D87221"/>
    <w:rsid w:val="00D87FEC"/>
    <w:rsid w:val="00D91200"/>
    <w:rsid w:val="00D922A9"/>
    <w:rsid w:val="00D92587"/>
    <w:rsid w:val="00D931A0"/>
    <w:rsid w:val="00D97C00"/>
    <w:rsid w:val="00DA3FD2"/>
    <w:rsid w:val="00DA6B46"/>
    <w:rsid w:val="00DA768C"/>
    <w:rsid w:val="00DB0353"/>
    <w:rsid w:val="00DB41D6"/>
    <w:rsid w:val="00DB61DA"/>
    <w:rsid w:val="00DB7199"/>
    <w:rsid w:val="00DB7EC7"/>
    <w:rsid w:val="00DC3746"/>
    <w:rsid w:val="00DD1561"/>
    <w:rsid w:val="00DD1D43"/>
    <w:rsid w:val="00DD33FB"/>
    <w:rsid w:val="00DD3F5A"/>
    <w:rsid w:val="00DD53F8"/>
    <w:rsid w:val="00DD58DF"/>
    <w:rsid w:val="00DD72D8"/>
    <w:rsid w:val="00DE18EB"/>
    <w:rsid w:val="00DE4081"/>
    <w:rsid w:val="00DE5595"/>
    <w:rsid w:val="00DF1461"/>
    <w:rsid w:val="00DF4F0E"/>
    <w:rsid w:val="00DF5587"/>
    <w:rsid w:val="00E03AF1"/>
    <w:rsid w:val="00E0668E"/>
    <w:rsid w:val="00E066EA"/>
    <w:rsid w:val="00E068B5"/>
    <w:rsid w:val="00E07BFE"/>
    <w:rsid w:val="00E10FEE"/>
    <w:rsid w:val="00E1263F"/>
    <w:rsid w:val="00E13ACB"/>
    <w:rsid w:val="00E15A87"/>
    <w:rsid w:val="00E176F3"/>
    <w:rsid w:val="00E17C2D"/>
    <w:rsid w:val="00E32B86"/>
    <w:rsid w:val="00E3384B"/>
    <w:rsid w:val="00E3674B"/>
    <w:rsid w:val="00E40919"/>
    <w:rsid w:val="00E43C78"/>
    <w:rsid w:val="00E455FA"/>
    <w:rsid w:val="00E459C1"/>
    <w:rsid w:val="00E45DB1"/>
    <w:rsid w:val="00E46AF0"/>
    <w:rsid w:val="00E46D49"/>
    <w:rsid w:val="00E47928"/>
    <w:rsid w:val="00E504E1"/>
    <w:rsid w:val="00E5383D"/>
    <w:rsid w:val="00E541EC"/>
    <w:rsid w:val="00E54DC1"/>
    <w:rsid w:val="00E55D61"/>
    <w:rsid w:val="00E56AF8"/>
    <w:rsid w:val="00E57462"/>
    <w:rsid w:val="00E6072A"/>
    <w:rsid w:val="00E61869"/>
    <w:rsid w:val="00E629B6"/>
    <w:rsid w:val="00E7043A"/>
    <w:rsid w:val="00E7124E"/>
    <w:rsid w:val="00E72739"/>
    <w:rsid w:val="00E7493C"/>
    <w:rsid w:val="00E75CE1"/>
    <w:rsid w:val="00E76134"/>
    <w:rsid w:val="00E82F5B"/>
    <w:rsid w:val="00E84BD4"/>
    <w:rsid w:val="00E8697C"/>
    <w:rsid w:val="00E869BE"/>
    <w:rsid w:val="00E91F31"/>
    <w:rsid w:val="00E9663B"/>
    <w:rsid w:val="00E978E0"/>
    <w:rsid w:val="00EA01C9"/>
    <w:rsid w:val="00EA1DE6"/>
    <w:rsid w:val="00EA311F"/>
    <w:rsid w:val="00EA36D3"/>
    <w:rsid w:val="00EA38ED"/>
    <w:rsid w:val="00EA455D"/>
    <w:rsid w:val="00EA68EC"/>
    <w:rsid w:val="00EA6C42"/>
    <w:rsid w:val="00EA7937"/>
    <w:rsid w:val="00EB0D7A"/>
    <w:rsid w:val="00EB2C67"/>
    <w:rsid w:val="00EB3987"/>
    <w:rsid w:val="00EB5BDD"/>
    <w:rsid w:val="00EB7C20"/>
    <w:rsid w:val="00EC096C"/>
    <w:rsid w:val="00EC25E6"/>
    <w:rsid w:val="00ED137A"/>
    <w:rsid w:val="00ED16E9"/>
    <w:rsid w:val="00ED1F06"/>
    <w:rsid w:val="00ED4DE8"/>
    <w:rsid w:val="00ED4FA1"/>
    <w:rsid w:val="00EE16DB"/>
    <w:rsid w:val="00EE1FEE"/>
    <w:rsid w:val="00EE4DEA"/>
    <w:rsid w:val="00EE5E8F"/>
    <w:rsid w:val="00EF365F"/>
    <w:rsid w:val="00EF5E2E"/>
    <w:rsid w:val="00EF6CF5"/>
    <w:rsid w:val="00EF7898"/>
    <w:rsid w:val="00F011E8"/>
    <w:rsid w:val="00F01977"/>
    <w:rsid w:val="00F03BF2"/>
    <w:rsid w:val="00F0711A"/>
    <w:rsid w:val="00F137F3"/>
    <w:rsid w:val="00F1388E"/>
    <w:rsid w:val="00F148F6"/>
    <w:rsid w:val="00F160A2"/>
    <w:rsid w:val="00F17F1A"/>
    <w:rsid w:val="00F210FA"/>
    <w:rsid w:val="00F2428A"/>
    <w:rsid w:val="00F27A7B"/>
    <w:rsid w:val="00F27BFF"/>
    <w:rsid w:val="00F310F7"/>
    <w:rsid w:val="00F314B3"/>
    <w:rsid w:val="00F33428"/>
    <w:rsid w:val="00F334F5"/>
    <w:rsid w:val="00F339CF"/>
    <w:rsid w:val="00F353E8"/>
    <w:rsid w:val="00F358F1"/>
    <w:rsid w:val="00F35E9F"/>
    <w:rsid w:val="00F4401A"/>
    <w:rsid w:val="00F4526F"/>
    <w:rsid w:val="00F46A3A"/>
    <w:rsid w:val="00F4701B"/>
    <w:rsid w:val="00F50BBA"/>
    <w:rsid w:val="00F521E8"/>
    <w:rsid w:val="00F52ADA"/>
    <w:rsid w:val="00F53BE6"/>
    <w:rsid w:val="00F56837"/>
    <w:rsid w:val="00F611AA"/>
    <w:rsid w:val="00F62A54"/>
    <w:rsid w:val="00F64F32"/>
    <w:rsid w:val="00F67AA9"/>
    <w:rsid w:val="00F71721"/>
    <w:rsid w:val="00F71EDC"/>
    <w:rsid w:val="00F73690"/>
    <w:rsid w:val="00F73B56"/>
    <w:rsid w:val="00F74704"/>
    <w:rsid w:val="00F7488F"/>
    <w:rsid w:val="00F7694B"/>
    <w:rsid w:val="00F77288"/>
    <w:rsid w:val="00F8174A"/>
    <w:rsid w:val="00F82407"/>
    <w:rsid w:val="00F85D52"/>
    <w:rsid w:val="00F86C16"/>
    <w:rsid w:val="00F877BC"/>
    <w:rsid w:val="00F918DF"/>
    <w:rsid w:val="00F9686D"/>
    <w:rsid w:val="00F97E79"/>
    <w:rsid w:val="00FA04B6"/>
    <w:rsid w:val="00FA05FE"/>
    <w:rsid w:val="00FA0E12"/>
    <w:rsid w:val="00FA24E6"/>
    <w:rsid w:val="00FB02EF"/>
    <w:rsid w:val="00FB09DA"/>
    <w:rsid w:val="00FB1336"/>
    <w:rsid w:val="00FB271E"/>
    <w:rsid w:val="00FB5577"/>
    <w:rsid w:val="00FB7949"/>
    <w:rsid w:val="00FC11DA"/>
    <w:rsid w:val="00FC127C"/>
    <w:rsid w:val="00FC2558"/>
    <w:rsid w:val="00FC293B"/>
    <w:rsid w:val="00FC38CA"/>
    <w:rsid w:val="00FC44DD"/>
    <w:rsid w:val="00FC4B70"/>
    <w:rsid w:val="00FC531C"/>
    <w:rsid w:val="00FC748A"/>
    <w:rsid w:val="00FC7545"/>
    <w:rsid w:val="00FD33FE"/>
    <w:rsid w:val="00FD41A1"/>
    <w:rsid w:val="00FE1622"/>
    <w:rsid w:val="00FE182E"/>
    <w:rsid w:val="00FE3088"/>
    <w:rsid w:val="00FE3E78"/>
    <w:rsid w:val="00FE3F59"/>
    <w:rsid w:val="00FE4E40"/>
    <w:rsid w:val="00FE52FE"/>
    <w:rsid w:val="00FE6CEE"/>
    <w:rsid w:val="00FE6E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32D7E0"/>
  <w15:docId w15:val="{9806DD58-466F-4924-A685-A75F67A2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01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Pr>
      <w:rFonts w:ascii="Arial" w:hAnsi="Arial"/>
      <w:b/>
      <w:noProof/>
      <w:sz w:val="18"/>
      <w:lang w:val="en-GB" w:bidi="ar-SA"/>
    </w:rPr>
  </w:style>
  <w:style w:type="paragraph" w:styleId="afa">
    <w:name w:val="annotation subject"/>
    <w:basedOn w:val="af8"/>
    <w:next w:val="af8"/>
    <w:link w:val="afb"/>
    <w:rPr>
      <w:b/>
      <w:bCs/>
    </w:rPr>
  </w:style>
  <w:style w:type="character" w:customStyle="1" w:styleId="af9">
    <w:name w:val="批注文字 字符"/>
    <w:link w:val="af8"/>
    <w:uiPriority w:val="99"/>
    <w:rPr>
      <w:lang w:val="en-GB" w:eastAsia="en-US"/>
    </w:rPr>
  </w:style>
  <w:style w:type="character" w:customStyle="1" w:styleId="Char">
    <w:name w:val="批注主题 Char"/>
    <w:basedOn w:val="af9"/>
    <w:rPr>
      <w:lang w:val="en-GB" w:eastAsia="en-US"/>
    </w:rPr>
  </w:style>
  <w:style w:type="paragraph" w:styleId="afc">
    <w:name w:val="Revision"/>
    <w:hidden/>
    <w:uiPriority w:val="99"/>
    <w:semiHidden/>
    <w:rPr>
      <w:lang w:val="en-GB" w:eastAsia="en-US"/>
    </w:rPr>
  </w:style>
  <w:style w:type="paragraph" w:styleId="afd">
    <w:name w:val="Balloon Text"/>
    <w:basedOn w:val="a"/>
    <w:link w:val="afe"/>
    <w:pPr>
      <w:spacing w:after="0"/>
    </w:pPr>
    <w:rPr>
      <w:sz w:val="18"/>
      <w:szCs w:val="18"/>
    </w:rPr>
  </w:style>
  <w:style w:type="character" w:customStyle="1" w:styleId="afe">
    <w:name w:val="批注框文本 字符"/>
    <w:link w:val="afd"/>
    <w:rPr>
      <w:sz w:val="18"/>
      <w:szCs w:val="18"/>
      <w:lang w:val="en-GB" w:eastAsia="en-US"/>
    </w:rPr>
  </w:style>
  <w:style w:type="character" w:styleId="aff">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f0">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uiPriority w:val="35"/>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link w:val="af5"/>
    <w:rPr>
      <w:lang w:val="en-GB"/>
    </w:rPr>
  </w:style>
  <w:style w:type="paragraph" w:customStyle="1" w:styleId="3GPPNormalText">
    <w:name w:val="3GPP Normal Text"/>
    <w:basedOn w:val="af5"/>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af4">
    <w:name w:val="纯文本 字符"/>
    <w:link w:val="af3"/>
    <w:uiPriority w:val="99"/>
    <w:rPr>
      <w:rFonts w:ascii="Courier New" w:hAnsi="Courier New"/>
      <w:lang w:val="nb-NO" w:eastAsia="en-US"/>
    </w:rPr>
  </w:style>
  <w:style w:type="paragraph" w:styleId="aff1">
    <w:name w:val="No Spacing"/>
    <w:uiPriority w:val="1"/>
    <w:qFormat/>
    <w:pPr>
      <w:overflowPunct w:val="0"/>
      <w:autoSpaceDE w:val="0"/>
      <w:autoSpaceDN w:val="0"/>
      <w:adjustRightInd w:val="0"/>
    </w:pPr>
    <w:rPr>
      <w:rFonts w:eastAsia="MS Mincho"/>
      <w:lang w:val="en-GB" w:eastAsia="ja-JP"/>
    </w:rPr>
  </w:style>
  <w:style w:type="character" w:customStyle="1" w:styleId="afb">
    <w:name w:val="批注主题 字符"/>
    <w:link w:val="afa"/>
    <w:uiPriority w:val="99"/>
    <w:rPr>
      <w:b/>
      <w:bCs/>
      <w:lang w:val="en-GB" w:eastAsia="en-US"/>
    </w:rPr>
  </w:style>
  <w:style w:type="character" w:styleId="aff2">
    <w:name w:val="Subtle Reference"/>
    <w:uiPriority w:val="31"/>
    <w:qFormat/>
    <w:rPr>
      <w:smallCaps/>
      <w:color w:val="C0504D"/>
      <w:u w:val="single"/>
    </w:rPr>
  </w:style>
  <w:style w:type="paragraph" w:customStyle="1" w:styleId="aff3">
    <w:name w:val="样式 页眉"/>
    <w:basedOn w:val="a3"/>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Pr>
      <w:rFonts w:ascii="Arial" w:eastAsia="Arial" w:hAnsi="Arial"/>
      <w:b/>
      <w:bCs/>
      <w:noProof/>
      <w:sz w:val="22"/>
      <w:lang w:val="en-GB" w:eastAsia="en-US"/>
    </w:rPr>
  </w:style>
  <w:style w:type="character" w:customStyle="1" w:styleId="a6">
    <w:name w:val="页脚 字符"/>
    <w:link w:val="a5"/>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pPr>
      <w:overflowPunct w:val="0"/>
      <w:autoSpaceDE w:val="0"/>
      <w:autoSpaceDN w:val="0"/>
      <w:adjustRightInd w:val="0"/>
      <w:textAlignment w:val="baseline"/>
    </w:pPr>
    <w:rPr>
      <w:rFonts w:eastAsia="Yu Mincho"/>
    </w:rPr>
  </w:style>
  <w:style w:type="character" w:customStyle="1" w:styleId="aff5">
    <w:name w:val="尾注文本 字符"/>
    <w:basedOn w:val="a0"/>
    <w:link w:val="aff4"/>
    <w:rPr>
      <w:rFonts w:eastAsia="Yu Mincho"/>
      <w:lang w:val="en-GB" w:eastAsia="en-US"/>
    </w:rPr>
  </w:style>
  <w:style w:type="character" w:styleId="aff6">
    <w:name w:val="endnote reference"/>
    <w:rPr>
      <w:vertAlign w:val="superscript"/>
    </w:rPr>
  </w:style>
  <w:style w:type="character" w:customStyle="1" w:styleId="a9">
    <w:name w:val="脚注文本 字符"/>
    <w:basedOn w:val="a0"/>
    <w:link w:val="a8"/>
    <w:semiHidden/>
    <w:rPr>
      <w:sz w:val="16"/>
      <w:lang w:val="en-GB" w:eastAsia="en-US"/>
    </w:rPr>
  </w:style>
  <w:style w:type="table" w:styleId="aff7">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列表段落11"/>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f8"/>
    <w:next w:val="a"/>
    <w:link w:val="RAN4ObservationChar"/>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e"/>
    <w:next w:val="a"/>
    <w:link w:val="RAN4proposalChar"/>
    <w:qFormat/>
    <w:pPr>
      <w:numPr>
        <w:numId w:val="6"/>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7">
    <w:name w:val="网格型2"/>
    <w:basedOn w:val="a1"/>
    <w:uiPriority w:val="39"/>
    <w:rPr>
      <w:rFonts w:asciiTheme="minorHAnsi" w:eastAsia="Times New Roman"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sid w:val="00BC3545"/>
    <w:rPr>
      <w:rFonts w:asciiTheme="minorHAnsi" w:eastAsiaTheme="minorEastAsia" w:hAnsiTheme="minorHAnsi" w:cstheme="minorBidi"/>
      <w:sz w:val="24"/>
      <w:szCs w:val="24"/>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1">
    <w:name w:val="B1 Char1"/>
    <w:rsid w:val="00943496"/>
    <w:rPr>
      <w:rFonts w:eastAsia="MS Mincho"/>
      <w:lang w:val="en-GB" w:eastAsia="ja-JP" w:bidi="ar-SA"/>
    </w:rPr>
  </w:style>
  <w:style w:type="paragraph" w:customStyle="1" w:styleId="3GPP">
    <w:name w:val="3GPP 正文"/>
    <w:basedOn w:val="a"/>
    <w:link w:val="3GPPChar"/>
    <w:qFormat/>
    <w:rsid w:val="00FC2558"/>
    <w:rPr>
      <w:lang w:eastAsia="ja-JP"/>
    </w:rPr>
  </w:style>
  <w:style w:type="character" w:customStyle="1" w:styleId="3GPPChar">
    <w:name w:val="3GPP 正文 Char"/>
    <w:link w:val="3GPP"/>
    <w:rsid w:val="00FC2558"/>
    <w:rPr>
      <w:lang w:val="en-GB" w:eastAsia="ja-JP"/>
    </w:rPr>
  </w:style>
  <w:style w:type="character" w:customStyle="1" w:styleId="apple-converted-space">
    <w:name w:val="apple-converted-space"/>
    <w:basedOn w:val="a0"/>
    <w:rsid w:val="008928D9"/>
  </w:style>
  <w:style w:type="character" w:customStyle="1" w:styleId="apple-tab-span">
    <w:name w:val="apple-tab-span"/>
    <w:basedOn w:val="a0"/>
    <w:rsid w:val="008928D9"/>
  </w:style>
  <w:style w:type="character" w:customStyle="1" w:styleId="BodyTextChar">
    <w:name w:val="Body Text Char"/>
    <w:aliases w:val="bt Char,AvtalBrödtext Char,ändrad Char"/>
    <w:basedOn w:val="a0"/>
    <w:locked/>
    <w:rsid w:val="00D37F48"/>
    <w:rPr>
      <w:rFonts w:ascii="MS Mincho" w:eastAsia="MS Mincho" w:hAnsi="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365264">
      <w:bodyDiv w:val="1"/>
      <w:marLeft w:val="0"/>
      <w:marRight w:val="0"/>
      <w:marTop w:val="0"/>
      <w:marBottom w:val="0"/>
      <w:divBdr>
        <w:top w:val="none" w:sz="0" w:space="0" w:color="auto"/>
        <w:left w:val="none" w:sz="0" w:space="0" w:color="auto"/>
        <w:bottom w:val="none" w:sz="0" w:space="0" w:color="auto"/>
        <w:right w:val="none" w:sz="0" w:space="0" w:color="auto"/>
      </w:divBdr>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0535878">
      <w:bodyDiv w:val="1"/>
      <w:marLeft w:val="0"/>
      <w:marRight w:val="0"/>
      <w:marTop w:val="0"/>
      <w:marBottom w:val="0"/>
      <w:divBdr>
        <w:top w:val="none" w:sz="0" w:space="0" w:color="auto"/>
        <w:left w:val="none" w:sz="0" w:space="0" w:color="auto"/>
        <w:bottom w:val="none" w:sz="0" w:space="0" w:color="auto"/>
        <w:right w:val="none" w:sz="0" w:space="0" w:color="auto"/>
      </w:divBdr>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573">
      <w:bodyDiv w:val="1"/>
      <w:marLeft w:val="0"/>
      <w:marRight w:val="0"/>
      <w:marTop w:val="0"/>
      <w:marBottom w:val="0"/>
      <w:divBdr>
        <w:top w:val="none" w:sz="0" w:space="0" w:color="auto"/>
        <w:left w:val="none" w:sz="0" w:space="0" w:color="auto"/>
        <w:bottom w:val="none" w:sz="0" w:space="0" w:color="auto"/>
        <w:right w:val="none" w:sz="0" w:space="0" w:color="auto"/>
      </w:divBdr>
      <w:divsChild>
        <w:div w:id="1587765527">
          <w:marLeft w:val="1080"/>
          <w:marRight w:val="0"/>
          <w:marTop w:val="100"/>
          <w:marBottom w:val="0"/>
          <w:divBdr>
            <w:top w:val="none" w:sz="0" w:space="0" w:color="auto"/>
            <w:left w:val="none" w:sz="0" w:space="0" w:color="auto"/>
            <w:bottom w:val="none" w:sz="0" w:space="0" w:color="auto"/>
            <w:right w:val="none" w:sz="0" w:space="0" w:color="auto"/>
          </w:divBdr>
        </w:div>
        <w:div w:id="2004578991">
          <w:marLeft w:val="1800"/>
          <w:marRight w:val="0"/>
          <w:marTop w:val="100"/>
          <w:marBottom w:val="0"/>
          <w:divBdr>
            <w:top w:val="none" w:sz="0" w:space="0" w:color="auto"/>
            <w:left w:val="none" w:sz="0" w:space="0" w:color="auto"/>
            <w:bottom w:val="none" w:sz="0" w:space="0" w:color="auto"/>
            <w:right w:val="none" w:sz="0" w:space="0" w:color="auto"/>
          </w:divBdr>
        </w:div>
        <w:div w:id="1900364961">
          <w:marLeft w:val="1800"/>
          <w:marRight w:val="0"/>
          <w:marTop w:val="100"/>
          <w:marBottom w:val="0"/>
          <w:divBdr>
            <w:top w:val="none" w:sz="0" w:space="0" w:color="auto"/>
            <w:left w:val="none" w:sz="0" w:space="0" w:color="auto"/>
            <w:bottom w:val="none" w:sz="0" w:space="0" w:color="auto"/>
            <w:right w:val="none" w:sz="0" w:space="0" w:color="auto"/>
          </w:divBdr>
        </w:div>
        <w:div w:id="1665816389">
          <w:marLeft w:val="1080"/>
          <w:marRight w:val="0"/>
          <w:marTop w:val="100"/>
          <w:marBottom w:val="0"/>
          <w:divBdr>
            <w:top w:val="none" w:sz="0" w:space="0" w:color="auto"/>
            <w:left w:val="none" w:sz="0" w:space="0" w:color="auto"/>
            <w:bottom w:val="none" w:sz="0" w:space="0" w:color="auto"/>
            <w:right w:val="none" w:sz="0" w:space="0" w:color="auto"/>
          </w:divBdr>
        </w:div>
      </w:divsChild>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628110">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77182876">
      <w:bodyDiv w:val="1"/>
      <w:marLeft w:val="0"/>
      <w:marRight w:val="0"/>
      <w:marTop w:val="0"/>
      <w:marBottom w:val="0"/>
      <w:divBdr>
        <w:top w:val="none" w:sz="0" w:space="0" w:color="auto"/>
        <w:left w:val="none" w:sz="0" w:space="0" w:color="auto"/>
        <w:bottom w:val="none" w:sz="0" w:space="0" w:color="auto"/>
        <w:right w:val="none" w:sz="0" w:space="0" w:color="auto"/>
      </w:divBdr>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2565220">
      <w:bodyDiv w:val="1"/>
      <w:marLeft w:val="0"/>
      <w:marRight w:val="0"/>
      <w:marTop w:val="0"/>
      <w:marBottom w:val="0"/>
      <w:divBdr>
        <w:top w:val="none" w:sz="0" w:space="0" w:color="auto"/>
        <w:left w:val="none" w:sz="0" w:space="0" w:color="auto"/>
        <w:bottom w:val="none" w:sz="0" w:space="0" w:color="auto"/>
        <w:right w:val="none" w:sz="0" w:space="0" w:color="auto"/>
      </w:divBdr>
    </w:div>
    <w:div w:id="298804263">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35350169">
      <w:bodyDiv w:val="1"/>
      <w:marLeft w:val="0"/>
      <w:marRight w:val="0"/>
      <w:marTop w:val="0"/>
      <w:marBottom w:val="0"/>
      <w:divBdr>
        <w:top w:val="none" w:sz="0" w:space="0" w:color="auto"/>
        <w:left w:val="none" w:sz="0" w:space="0" w:color="auto"/>
        <w:bottom w:val="none" w:sz="0" w:space="0" w:color="auto"/>
        <w:right w:val="none" w:sz="0" w:space="0" w:color="auto"/>
      </w:divBdr>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43484983">
      <w:bodyDiv w:val="1"/>
      <w:marLeft w:val="0"/>
      <w:marRight w:val="0"/>
      <w:marTop w:val="0"/>
      <w:marBottom w:val="0"/>
      <w:divBdr>
        <w:top w:val="none" w:sz="0" w:space="0" w:color="auto"/>
        <w:left w:val="none" w:sz="0" w:space="0" w:color="auto"/>
        <w:bottom w:val="none" w:sz="0" w:space="0" w:color="auto"/>
        <w:right w:val="none" w:sz="0" w:space="0" w:color="auto"/>
      </w:divBdr>
    </w:div>
    <w:div w:id="349917956">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5520754">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3506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740639">
      <w:bodyDiv w:val="1"/>
      <w:marLeft w:val="0"/>
      <w:marRight w:val="0"/>
      <w:marTop w:val="0"/>
      <w:marBottom w:val="0"/>
      <w:divBdr>
        <w:top w:val="none" w:sz="0" w:space="0" w:color="auto"/>
        <w:left w:val="none" w:sz="0" w:space="0" w:color="auto"/>
        <w:bottom w:val="none" w:sz="0" w:space="0" w:color="auto"/>
        <w:right w:val="none" w:sz="0" w:space="0" w:color="auto"/>
      </w:divBdr>
    </w:div>
    <w:div w:id="419526516">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30976721">
      <w:bodyDiv w:val="1"/>
      <w:marLeft w:val="0"/>
      <w:marRight w:val="0"/>
      <w:marTop w:val="0"/>
      <w:marBottom w:val="0"/>
      <w:divBdr>
        <w:top w:val="none" w:sz="0" w:space="0" w:color="auto"/>
        <w:left w:val="none" w:sz="0" w:space="0" w:color="auto"/>
        <w:bottom w:val="none" w:sz="0" w:space="0" w:color="auto"/>
        <w:right w:val="none" w:sz="0" w:space="0" w:color="auto"/>
      </w:divBdr>
    </w:div>
    <w:div w:id="439035503">
      <w:bodyDiv w:val="1"/>
      <w:marLeft w:val="0"/>
      <w:marRight w:val="0"/>
      <w:marTop w:val="0"/>
      <w:marBottom w:val="0"/>
      <w:divBdr>
        <w:top w:val="none" w:sz="0" w:space="0" w:color="auto"/>
        <w:left w:val="none" w:sz="0" w:space="0" w:color="auto"/>
        <w:bottom w:val="none" w:sz="0" w:space="0" w:color="auto"/>
        <w:right w:val="none" w:sz="0" w:space="0" w:color="auto"/>
      </w:divBdr>
    </w:div>
    <w:div w:id="454830840">
      <w:bodyDiv w:val="1"/>
      <w:marLeft w:val="0"/>
      <w:marRight w:val="0"/>
      <w:marTop w:val="0"/>
      <w:marBottom w:val="0"/>
      <w:divBdr>
        <w:top w:val="none" w:sz="0" w:space="0" w:color="auto"/>
        <w:left w:val="none" w:sz="0" w:space="0" w:color="auto"/>
        <w:bottom w:val="none" w:sz="0" w:space="0" w:color="auto"/>
        <w:right w:val="none" w:sz="0" w:space="0" w:color="auto"/>
      </w:divBdr>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80201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61521333">
      <w:bodyDiv w:val="1"/>
      <w:marLeft w:val="0"/>
      <w:marRight w:val="0"/>
      <w:marTop w:val="0"/>
      <w:marBottom w:val="0"/>
      <w:divBdr>
        <w:top w:val="none" w:sz="0" w:space="0" w:color="auto"/>
        <w:left w:val="none" w:sz="0" w:space="0" w:color="auto"/>
        <w:bottom w:val="none" w:sz="0" w:space="0" w:color="auto"/>
        <w:right w:val="none" w:sz="0" w:space="0" w:color="auto"/>
      </w:divBdr>
    </w:div>
    <w:div w:id="579097903">
      <w:bodyDiv w:val="1"/>
      <w:marLeft w:val="0"/>
      <w:marRight w:val="0"/>
      <w:marTop w:val="0"/>
      <w:marBottom w:val="0"/>
      <w:divBdr>
        <w:top w:val="none" w:sz="0" w:space="0" w:color="auto"/>
        <w:left w:val="none" w:sz="0" w:space="0" w:color="auto"/>
        <w:bottom w:val="none" w:sz="0" w:space="0" w:color="auto"/>
        <w:right w:val="none" w:sz="0" w:space="0" w:color="auto"/>
      </w:divBdr>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10434723">
      <w:bodyDiv w:val="1"/>
      <w:marLeft w:val="0"/>
      <w:marRight w:val="0"/>
      <w:marTop w:val="0"/>
      <w:marBottom w:val="0"/>
      <w:divBdr>
        <w:top w:val="none" w:sz="0" w:space="0" w:color="auto"/>
        <w:left w:val="none" w:sz="0" w:space="0" w:color="auto"/>
        <w:bottom w:val="none" w:sz="0" w:space="0" w:color="auto"/>
        <w:right w:val="none" w:sz="0" w:space="0" w:color="auto"/>
      </w:divBdr>
    </w:div>
    <w:div w:id="611059366">
      <w:bodyDiv w:val="1"/>
      <w:marLeft w:val="0"/>
      <w:marRight w:val="0"/>
      <w:marTop w:val="0"/>
      <w:marBottom w:val="0"/>
      <w:divBdr>
        <w:top w:val="none" w:sz="0" w:space="0" w:color="auto"/>
        <w:left w:val="none" w:sz="0" w:space="0" w:color="auto"/>
        <w:bottom w:val="none" w:sz="0" w:space="0" w:color="auto"/>
        <w:right w:val="none" w:sz="0" w:space="0" w:color="auto"/>
      </w:divBdr>
      <w:divsChild>
        <w:div w:id="1303387182">
          <w:marLeft w:val="360"/>
          <w:marRight w:val="0"/>
          <w:marTop w:val="200"/>
          <w:marBottom w:val="0"/>
          <w:divBdr>
            <w:top w:val="none" w:sz="0" w:space="0" w:color="auto"/>
            <w:left w:val="none" w:sz="0" w:space="0" w:color="auto"/>
            <w:bottom w:val="none" w:sz="0" w:space="0" w:color="auto"/>
            <w:right w:val="none" w:sz="0" w:space="0" w:color="auto"/>
          </w:divBdr>
        </w:div>
      </w:divsChild>
    </w:div>
    <w:div w:id="623344720">
      <w:bodyDiv w:val="1"/>
      <w:marLeft w:val="0"/>
      <w:marRight w:val="0"/>
      <w:marTop w:val="0"/>
      <w:marBottom w:val="0"/>
      <w:divBdr>
        <w:top w:val="none" w:sz="0" w:space="0" w:color="auto"/>
        <w:left w:val="none" w:sz="0" w:space="0" w:color="auto"/>
        <w:bottom w:val="none" w:sz="0" w:space="0" w:color="auto"/>
        <w:right w:val="none" w:sz="0" w:space="0" w:color="auto"/>
      </w:divBdr>
    </w:div>
    <w:div w:id="627667815">
      <w:bodyDiv w:val="1"/>
      <w:marLeft w:val="0"/>
      <w:marRight w:val="0"/>
      <w:marTop w:val="0"/>
      <w:marBottom w:val="0"/>
      <w:divBdr>
        <w:top w:val="none" w:sz="0" w:space="0" w:color="auto"/>
        <w:left w:val="none" w:sz="0" w:space="0" w:color="auto"/>
        <w:bottom w:val="none" w:sz="0" w:space="0" w:color="auto"/>
        <w:right w:val="none" w:sz="0" w:space="0" w:color="auto"/>
      </w:divBdr>
    </w:div>
    <w:div w:id="633288416">
      <w:bodyDiv w:val="1"/>
      <w:marLeft w:val="0"/>
      <w:marRight w:val="0"/>
      <w:marTop w:val="0"/>
      <w:marBottom w:val="0"/>
      <w:divBdr>
        <w:top w:val="none" w:sz="0" w:space="0" w:color="auto"/>
        <w:left w:val="none" w:sz="0" w:space="0" w:color="auto"/>
        <w:bottom w:val="none" w:sz="0" w:space="0" w:color="auto"/>
        <w:right w:val="none" w:sz="0" w:space="0" w:color="auto"/>
      </w:divBdr>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7391929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849247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42733">
      <w:bodyDiv w:val="1"/>
      <w:marLeft w:val="0"/>
      <w:marRight w:val="0"/>
      <w:marTop w:val="0"/>
      <w:marBottom w:val="0"/>
      <w:divBdr>
        <w:top w:val="none" w:sz="0" w:space="0" w:color="auto"/>
        <w:left w:val="none" w:sz="0" w:space="0" w:color="auto"/>
        <w:bottom w:val="none" w:sz="0" w:space="0" w:color="auto"/>
        <w:right w:val="none" w:sz="0" w:space="0" w:color="auto"/>
      </w:divBdr>
    </w:div>
    <w:div w:id="81279459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79512971">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16204955">
      <w:bodyDiv w:val="1"/>
      <w:marLeft w:val="0"/>
      <w:marRight w:val="0"/>
      <w:marTop w:val="0"/>
      <w:marBottom w:val="0"/>
      <w:divBdr>
        <w:top w:val="none" w:sz="0" w:space="0" w:color="auto"/>
        <w:left w:val="none" w:sz="0" w:space="0" w:color="auto"/>
        <w:bottom w:val="none" w:sz="0" w:space="0" w:color="auto"/>
        <w:right w:val="none" w:sz="0" w:space="0" w:color="auto"/>
      </w:divBdr>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30695722">
      <w:bodyDiv w:val="1"/>
      <w:marLeft w:val="0"/>
      <w:marRight w:val="0"/>
      <w:marTop w:val="0"/>
      <w:marBottom w:val="0"/>
      <w:divBdr>
        <w:top w:val="none" w:sz="0" w:space="0" w:color="auto"/>
        <w:left w:val="none" w:sz="0" w:space="0" w:color="auto"/>
        <w:bottom w:val="none" w:sz="0" w:space="0" w:color="auto"/>
        <w:right w:val="none" w:sz="0" w:space="0" w:color="auto"/>
      </w:divBdr>
    </w:div>
    <w:div w:id="942571035">
      <w:bodyDiv w:val="1"/>
      <w:marLeft w:val="0"/>
      <w:marRight w:val="0"/>
      <w:marTop w:val="0"/>
      <w:marBottom w:val="0"/>
      <w:divBdr>
        <w:top w:val="none" w:sz="0" w:space="0" w:color="auto"/>
        <w:left w:val="none" w:sz="0" w:space="0" w:color="auto"/>
        <w:bottom w:val="none" w:sz="0" w:space="0" w:color="auto"/>
        <w:right w:val="none" w:sz="0" w:space="0" w:color="auto"/>
      </w:divBdr>
    </w:div>
    <w:div w:id="946499250">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991287">
      <w:bodyDiv w:val="1"/>
      <w:marLeft w:val="0"/>
      <w:marRight w:val="0"/>
      <w:marTop w:val="0"/>
      <w:marBottom w:val="0"/>
      <w:divBdr>
        <w:top w:val="none" w:sz="0" w:space="0" w:color="auto"/>
        <w:left w:val="none" w:sz="0" w:space="0" w:color="auto"/>
        <w:bottom w:val="none" w:sz="0" w:space="0" w:color="auto"/>
        <w:right w:val="none" w:sz="0" w:space="0" w:color="auto"/>
      </w:divBdr>
    </w:div>
    <w:div w:id="1126385667">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4077422">
      <w:bodyDiv w:val="1"/>
      <w:marLeft w:val="0"/>
      <w:marRight w:val="0"/>
      <w:marTop w:val="0"/>
      <w:marBottom w:val="0"/>
      <w:divBdr>
        <w:top w:val="none" w:sz="0" w:space="0" w:color="auto"/>
        <w:left w:val="none" w:sz="0" w:space="0" w:color="auto"/>
        <w:bottom w:val="none" w:sz="0" w:space="0" w:color="auto"/>
        <w:right w:val="none" w:sz="0" w:space="0" w:color="auto"/>
      </w:divBdr>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49443331">
      <w:bodyDiv w:val="1"/>
      <w:marLeft w:val="0"/>
      <w:marRight w:val="0"/>
      <w:marTop w:val="0"/>
      <w:marBottom w:val="0"/>
      <w:divBdr>
        <w:top w:val="none" w:sz="0" w:space="0" w:color="auto"/>
        <w:left w:val="none" w:sz="0" w:space="0" w:color="auto"/>
        <w:bottom w:val="none" w:sz="0" w:space="0" w:color="auto"/>
        <w:right w:val="none" w:sz="0" w:space="0" w:color="auto"/>
      </w:divBdr>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16308734">
      <w:bodyDiv w:val="1"/>
      <w:marLeft w:val="0"/>
      <w:marRight w:val="0"/>
      <w:marTop w:val="0"/>
      <w:marBottom w:val="0"/>
      <w:divBdr>
        <w:top w:val="none" w:sz="0" w:space="0" w:color="auto"/>
        <w:left w:val="none" w:sz="0" w:space="0" w:color="auto"/>
        <w:bottom w:val="none" w:sz="0" w:space="0" w:color="auto"/>
        <w:right w:val="none" w:sz="0" w:space="0" w:color="auto"/>
      </w:divBdr>
    </w:div>
    <w:div w:id="1265454678">
      <w:bodyDiv w:val="1"/>
      <w:marLeft w:val="0"/>
      <w:marRight w:val="0"/>
      <w:marTop w:val="0"/>
      <w:marBottom w:val="0"/>
      <w:divBdr>
        <w:top w:val="none" w:sz="0" w:space="0" w:color="auto"/>
        <w:left w:val="none" w:sz="0" w:space="0" w:color="auto"/>
        <w:bottom w:val="none" w:sz="0" w:space="0" w:color="auto"/>
        <w:right w:val="none" w:sz="0" w:space="0" w:color="auto"/>
      </w:divBdr>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2226218">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15917443">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165650">
      <w:bodyDiv w:val="1"/>
      <w:marLeft w:val="0"/>
      <w:marRight w:val="0"/>
      <w:marTop w:val="0"/>
      <w:marBottom w:val="0"/>
      <w:divBdr>
        <w:top w:val="none" w:sz="0" w:space="0" w:color="auto"/>
        <w:left w:val="none" w:sz="0" w:space="0" w:color="auto"/>
        <w:bottom w:val="none" w:sz="0" w:space="0" w:color="auto"/>
        <w:right w:val="none" w:sz="0" w:space="0" w:color="auto"/>
      </w:divBdr>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307563">
      <w:bodyDiv w:val="1"/>
      <w:marLeft w:val="0"/>
      <w:marRight w:val="0"/>
      <w:marTop w:val="0"/>
      <w:marBottom w:val="0"/>
      <w:divBdr>
        <w:top w:val="none" w:sz="0" w:space="0" w:color="auto"/>
        <w:left w:val="none" w:sz="0" w:space="0" w:color="auto"/>
        <w:bottom w:val="none" w:sz="0" w:space="0" w:color="auto"/>
        <w:right w:val="none" w:sz="0" w:space="0" w:color="auto"/>
      </w:divBdr>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4947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160026">
      <w:bodyDiv w:val="1"/>
      <w:marLeft w:val="0"/>
      <w:marRight w:val="0"/>
      <w:marTop w:val="0"/>
      <w:marBottom w:val="0"/>
      <w:divBdr>
        <w:top w:val="none" w:sz="0" w:space="0" w:color="auto"/>
        <w:left w:val="none" w:sz="0" w:space="0" w:color="auto"/>
        <w:bottom w:val="none" w:sz="0" w:space="0" w:color="auto"/>
        <w:right w:val="none" w:sz="0" w:space="0" w:color="auto"/>
      </w:divBdr>
    </w:div>
    <w:div w:id="1454516909">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92982748">
      <w:bodyDiv w:val="1"/>
      <w:marLeft w:val="0"/>
      <w:marRight w:val="0"/>
      <w:marTop w:val="0"/>
      <w:marBottom w:val="0"/>
      <w:divBdr>
        <w:top w:val="none" w:sz="0" w:space="0" w:color="auto"/>
        <w:left w:val="none" w:sz="0" w:space="0" w:color="auto"/>
        <w:bottom w:val="none" w:sz="0" w:space="0" w:color="auto"/>
        <w:right w:val="none" w:sz="0" w:space="0" w:color="auto"/>
      </w:divBdr>
      <w:divsChild>
        <w:div w:id="1765766023">
          <w:marLeft w:val="1080"/>
          <w:marRight w:val="0"/>
          <w:marTop w:val="100"/>
          <w:marBottom w:val="0"/>
          <w:divBdr>
            <w:top w:val="none" w:sz="0" w:space="0" w:color="auto"/>
            <w:left w:val="none" w:sz="0" w:space="0" w:color="auto"/>
            <w:bottom w:val="none" w:sz="0" w:space="0" w:color="auto"/>
            <w:right w:val="none" w:sz="0" w:space="0" w:color="auto"/>
          </w:divBdr>
        </w:div>
        <w:div w:id="1458066690">
          <w:marLeft w:val="1080"/>
          <w:marRight w:val="0"/>
          <w:marTop w:val="100"/>
          <w:marBottom w:val="0"/>
          <w:divBdr>
            <w:top w:val="none" w:sz="0" w:space="0" w:color="auto"/>
            <w:left w:val="none" w:sz="0" w:space="0" w:color="auto"/>
            <w:bottom w:val="none" w:sz="0" w:space="0" w:color="auto"/>
            <w:right w:val="none" w:sz="0" w:space="0" w:color="auto"/>
          </w:divBdr>
        </w:div>
        <w:div w:id="238906004">
          <w:marLeft w:val="1800"/>
          <w:marRight w:val="0"/>
          <w:marTop w:val="100"/>
          <w:marBottom w:val="0"/>
          <w:divBdr>
            <w:top w:val="none" w:sz="0" w:space="0" w:color="auto"/>
            <w:left w:val="none" w:sz="0" w:space="0" w:color="auto"/>
            <w:bottom w:val="none" w:sz="0" w:space="0" w:color="auto"/>
            <w:right w:val="none" w:sz="0" w:space="0" w:color="auto"/>
          </w:divBdr>
        </w:div>
        <w:div w:id="662390284">
          <w:marLeft w:val="1800"/>
          <w:marRight w:val="0"/>
          <w:marTop w:val="100"/>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79945078">
      <w:bodyDiv w:val="1"/>
      <w:marLeft w:val="0"/>
      <w:marRight w:val="0"/>
      <w:marTop w:val="0"/>
      <w:marBottom w:val="0"/>
      <w:divBdr>
        <w:top w:val="none" w:sz="0" w:space="0" w:color="auto"/>
        <w:left w:val="none" w:sz="0" w:space="0" w:color="auto"/>
        <w:bottom w:val="none" w:sz="0" w:space="0" w:color="auto"/>
        <w:right w:val="none" w:sz="0" w:space="0" w:color="auto"/>
      </w:divBdr>
      <w:divsChild>
        <w:div w:id="2001806740">
          <w:marLeft w:val="1800"/>
          <w:marRight w:val="0"/>
          <w:marTop w:val="60"/>
          <w:marBottom w:val="60"/>
          <w:divBdr>
            <w:top w:val="none" w:sz="0" w:space="0" w:color="auto"/>
            <w:left w:val="none" w:sz="0" w:space="0" w:color="auto"/>
            <w:bottom w:val="none" w:sz="0" w:space="0" w:color="auto"/>
            <w:right w:val="none" w:sz="0" w:space="0" w:color="auto"/>
          </w:divBdr>
        </w:div>
        <w:div w:id="796796854">
          <w:marLeft w:val="2520"/>
          <w:marRight w:val="0"/>
          <w:marTop w:val="60"/>
          <w:marBottom w:val="60"/>
          <w:divBdr>
            <w:top w:val="none" w:sz="0" w:space="0" w:color="auto"/>
            <w:left w:val="none" w:sz="0" w:space="0" w:color="auto"/>
            <w:bottom w:val="none" w:sz="0" w:space="0" w:color="auto"/>
            <w:right w:val="none" w:sz="0" w:space="0" w:color="auto"/>
          </w:divBdr>
        </w:div>
        <w:div w:id="105001359">
          <w:marLeft w:val="2520"/>
          <w:marRight w:val="0"/>
          <w:marTop w:val="60"/>
          <w:marBottom w:val="60"/>
          <w:divBdr>
            <w:top w:val="none" w:sz="0" w:space="0" w:color="auto"/>
            <w:left w:val="none" w:sz="0" w:space="0" w:color="auto"/>
            <w:bottom w:val="none" w:sz="0" w:space="0" w:color="auto"/>
            <w:right w:val="none" w:sz="0" w:space="0" w:color="auto"/>
          </w:divBdr>
        </w:div>
      </w:divsChild>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03801354">
      <w:bodyDiv w:val="1"/>
      <w:marLeft w:val="0"/>
      <w:marRight w:val="0"/>
      <w:marTop w:val="0"/>
      <w:marBottom w:val="0"/>
      <w:divBdr>
        <w:top w:val="none" w:sz="0" w:space="0" w:color="auto"/>
        <w:left w:val="none" w:sz="0" w:space="0" w:color="auto"/>
        <w:bottom w:val="none" w:sz="0" w:space="0" w:color="auto"/>
        <w:right w:val="none" w:sz="0" w:space="0" w:color="auto"/>
      </w:divBdr>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29356334">
      <w:bodyDiv w:val="1"/>
      <w:marLeft w:val="0"/>
      <w:marRight w:val="0"/>
      <w:marTop w:val="0"/>
      <w:marBottom w:val="0"/>
      <w:divBdr>
        <w:top w:val="none" w:sz="0" w:space="0" w:color="auto"/>
        <w:left w:val="none" w:sz="0" w:space="0" w:color="auto"/>
        <w:bottom w:val="none" w:sz="0" w:space="0" w:color="auto"/>
        <w:right w:val="none" w:sz="0" w:space="0" w:color="auto"/>
      </w:divBdr>
    </w:div>
    <w:div w:id="1638876767">
      <w:bodyDiv w:val="1"/>
      <w:marLeft w:val="0"/>
      <w:marRight w:val="0"/>
      <w:marTop w:val="0"/>
      <w:marBottom w:val="0"/>
      <w:divBdr>
        <w:top w:val="none" w:sz="0" w:space="0" w:color="auto"/>
        <w:left w:val="none" w:sz="0" w:space="0" w:color="auto"/>
        <w:bottom w:val="none" w:sz="0" w:space="0" w:color="auto"/>
        <w:right w:val="none" w:sz="0" w:space="0" w:color="auto"/>
      </w:divBdr>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61495484">
      <w:bodyDiv w:val="1"/>
      <w:marLeft w:val="0"/>
      <w:marRight w:val="0"/>
      <w:marTop w:val="0"/>
      <w:marBottom w:val="0"/>
      <w:divBdr>
        <w:top w:val="none" w:sz="0" w:space="0" w:color="auto"/>
        <w:left w:val="none" w:sz="0" w:space="0" w:color="auto"/>
        <w:bottom w:val="none" w:sz="0" w:space="0" w:color="auto"/>
        <w:right w:val="none" w:sz="0" w:space="0" w:color="auto"/>
      </w:divBdr>
    </w:div>
    <w:div w:id="1665009210">
      <w:bodyDiv w:val="1"/>
      <w:marLeft w:val="0"/>
      <w:marRight w:val="0"/>
      <w:marTop w:val="0"/>
      <w:marBottom w:val="0"/>
      <w:divBdr>
        <w:top w:val="none" w:sz="0" w:space="0" w:color="auto"/>
        <w:left w:val="none" w:sz="0" w:space="0" w:color="auto"/>
        <w:bottom w:val="none" w:sz="0" w:space="0" w:color="auto"/>
        <w:right w:val="none" w:sz="0" w:space="0" w:color="auto"/>
      </w:divBdr>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74185512">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89522500">
      <w:bodyDiv w:val="1"/>
      <w:marLeft w:val="0"/>
      <w:marRight w:val="0"/>
      <w:marTop w:val="0"/>
      <w:marBottom w:val="0"/>
      <w:divBdr>
        <w:top w:val="none" w:sz="0" w:space="0" w:color="auto"/>
        <w:left w:val="none" w:sz="0" w:space="0" w:color="auto"/>
        <w:bottom w:val="none" w:sz="0" w:space="0" w:color="auto"/>
        <w:right w:val="none" w:sz="0" w:space="0" w:color="auto"/>
      </w:divBdr>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18356663">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555947">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280746">
      <w:bodyDiv w:val="1"/>
      <w:marLeft w:val="0"/>
      <w:marRight w:val="0"/>
      <w:marTop w:val="0"/>
      <w:marBottom w:val="0"/>
      <w:divBdr>
        <w:top w:val="none" w:sz="0" w:space="0" w:color="auto"/>
        <w:left w:val="none" w:sz="0" w:space="0" w:color="auto"/>
        <w:bottom w:val="none" w:sz="0" w:space="0" w:color="auto"/>
        <w:right w:val="none" w:sz="0" w:space="0" w:color="auto"/>
      </w:divBdr>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782918857">
      <w:bodyDiv w:val="1"/>
      <w:marLeft w:val="0"/>
      <w:marRight w:val="0"/>
      <w:marTop w:val="0"/>
      <w:marBottom w:val="0"/>
      <w:divBdr>
        <w:top w:val="none" w:sz="0" w:space="0" w:color="auto"/>
        <w:left w:val="none" w:sz="0" w:space="0" w:color="auto"/>
        <w:bottom w:val="none" w:sz="0" w:space="0" w:color="auto"/>
        <w:right w:val="none" w:sz="0" w:space="0" w:color="auto"/>
      </w:divBdr>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18645626">
      <w:bodyDiv w:val="1"/>
      <w:marLeft w:val="0"/>
      <w:marRight w:val="0"/>
      <w:marTop w:val="0"/>
      <w:marBottom w:val="0"/>
      <w:divBdr>
        <w:top w:val="none" w:sz="0" w:space="0" w:color="auto"/>
        <w:left w:val="none" w:sz="0" w:space="0" w:color="auto"/>
        <w:bottom w:val="none" w:sz="0" w:space="0" w:color="auto"/>
        <w:right w:val="none" w:sz="0" w:space="0" w:color="auto"/>
      </w:divBdr>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25992656">
      <w:bodyDiv w:val="1"/>
      <w:marLeft w:val="0"/>
      <w:marRight w:val="0"/>
      <w:marTop w:val="0"/>
      <w:marBottom w:val="0"/>
      <w:divBdr>
        <w:top w:val="none" w:sz="0" w:space="0" w:color="auto"/>
        <w:left w:val="none" w:sz="0" w:space="0" w:color="auto"/>
        <w:bottom w:val="none" w:sz="0" w:space="0" w:color="auto"/>
        <w:right w:val="none" w:sz="0" w:space="0" w:color="auto"/>
      </w:divBdr>
    </w:div>
    <w:div w:id="1947078023">
      <w:bodyDiv w:val="1"/>
      <w:marLeft w:val="0"/>
      <w:marRight w:val="0"/>
      <w:marTop w:val="0"/>
      <w:marBottom w:val="0"/>
      <w:divBdr>
        <w:top w:val="none" w:sz="0" w:space="0" w:color="auto"/>
        <w:left w:val="none" w:sz="0" w:space="0" w:color="auto"/>
        <w:bottom w:val="none" w:sz="0" w:space="0" w:color="auto"/>
        <w:right w:val="none" w:sz="0" w:space="0" w:color="auto"/>
      </w:divBdr>
      <w:divsChild>
        <w:div w:id="40247458">
          <w:marLeft w:val="360"/>
          <w:marRight w:val="0"/>
          <w:marTop w:val="200"/>
          <w:marBottom w:val="0"/>
          <w:divBdr>
            <w:top w:val="none" w:sz="0" w:space="0" w:color="auto"/>
            <w:left w:val="none" w:sz="0" w:space="0" w:color="auto"/>
            <w:bottom w:val="none" w:sz="0" w:space="0" w:color="auto"/>
            <w:right w:val="none" w:sz="0" w:space="0" w:color="auto"/>
          </w:divBdr>
        </w:div>
      </w:divsChild>
    </w:div>
    <w:div w:id="1948199033">
      <w:bodyDiv w:val="1"/>
      <w:marLeft w:val="0"/>
      <w:marRight w:val="0"/>
      <w:marTop w:val="0"/>
      <w:marBottom w:val="0"/>
      <w:divBdr>
        <w:top w:val="none" w:sz="0" w:space="0" w:color="auto"/>
        <w:left w:val="none" w:sz="0" w:space="0" w:color="auto"/>
        <w:bottom w:val="none" w:sz="0" w:space="0" w:color="auto"/>
        <w:right w:val="none" w:sz="0" w:space="0" w:color="auto"/>
      </w:divBdr>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355066">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61586253">
      <w:bodyDiv w:val="1"/>
      <w:marLeft w:val="0"/>
      <w:marRight w:val="0"/>
      <w:marTop w:val="0"/>
      <w:marBottom w:val="0"/>
      <w:divBdr>
        <w:top w:val="none" w:sz="0" w:space="0" w:color="auto"/>
        <w:left w:val="none" w:sz="0" w:space="0" w:color="auto"/>
        <w:bottom w:val="none" w:sz="0" w:space="0" w:color="auto"/>
        <w:right w:val="none" w:sz="0" w:space="0" w:color="auto"/>
      </w:divBdr>
    </w:div>
    <w:div w:id="2062168937">
      <w:bodyDiv w:val="1"/>
      <w:marLeft w:val="0"/>
      <w:marRight w:val="0"/>
      <w:marTop w:val="0"/>
      <w:marBottom w:val="0"/>
      <w:divBdr>
        <w:top w:val="none" w:sz="0" w:space="0" w:color="auto"/>
        <w:left w:val="none" w:sz="0" w:space="0" w:color="auto"/>
        <w:bottom w:val="none" w:sz="0" w:space="0" w:color="auto"/>
        <w:right w:val="none" w:sz="0" w:space="0" w:color="auto"/>
      </w:divBdr>
    </w:div>
    <w:div w:id="2080395429">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094400098">
      <w:bodyDiv w:val="1"/>
      <w:marLeft w:val="0"/>
      <w:marRight w:val="0"/>
      <w:marTop w:val="0"/>
      <w:marBottom w:val="0"/>
      <w:divBdr>
        <w:top w:val="none" w:sz="0" w:space="0" w:color="auto"/>
        <w:left w:val="none" w:sz="0" w:space="0" w:color="auto"/>
        <w:bottom w:val="none" w:sz="0" w:space="0" w:color="auto"/>
        <w:right w:val="none" w:sz="0" w:space="0" w:color="auto"/>
      </w:divBdr>
    </w:div>
    <w:div w:id="209474079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704619">
      <w:bodyDiv w:val="1"/>
      <w:marLeft w:val="0"/>
      <w:marRight w:val="0"/>
      <w:marTop w:val="0"/>
      <w:marBottom w:val="0"/>
      <w:divBdr>
        <w:top w:val="none" w:sz="0" w:space="0" w:color="auto"/>
        <w:left w:val="none" w:sz="0" w:space="0" w:color="auto"/>
        <w:bottom w:val="none" w:sz="0" w:space="0" w:color="auto"/>
        <w:right w:val="none" w:sz="0" w:space="0" w:color="auto"/>
      </w:divBdr>
    </w:div>
    <w:div w:id="2138141422">
      <w:bodyDiv w:val="1"/>
      <w:marLeft w:val="0"/>
      <w:marRight w:val="0"/>
      <w:marTop w:val="0"/>
      <w:marBottom w:val="0"/>
      <w:divBdr>
        <w:top w:val="none" w:sz="0" w:space="0" w:color="auto"/>
        <w:left w:val="none" w:sz="0" w:space="0" w:color="auto"/>
        <w:bottom w:val="none" w:sz="0" w:space="0" w:color="auto"/>
        <w:right w:val="none" w:sz="0" w:space="0" w:color="auto"/>
      </w:divBdr>
    </w:div>
    <w:div w:id="21461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1EDF9-337C-4E79-91F8-9D68A465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107</Pages>
  <Words>31002</Words>
  <Characters>176718</Characters>
  <Application>Microsoft Office Word</Application>
  <DocSecurity>0</DocSecurity>
  <Lines>1472</Lines>
  <Paragraphs>414</Paragraphs>
  <ScaleCrop>false</ScaleCrop>
  <HeadingPairs>
    <vt:vector size="8" baseType="variant">
      <vt:variant>
        <vt:lpstr>Title</vt:lpstr>
      </vt:variant>
      <vt:variant>
        <vt:i4>1</vt:i4>
      </vt:variant>
      <vt:variant>
        <vt:lpstr>标题</vt:lpstr>
      </vt:variant>
      <vt:variant>
        <vt:i4>26</vt:i4>
      </vt:variant>
      <vt:variant>
        <vt:lpstr>Titel</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Work plan</vt:lpstr>
      <vt:lpstr>        Sub-topic 1-2: TR skeleton</vt:lpstr>
      <vt:lpstr>    Companies views’ collection for 1st round</vt:lpstr>
      <vt:lpstr>        Open issues </vt:lpstr>
      <vt:lpstr>    Summary for 1st round</vt:lpstr>
      <vt:lpstr>        Open issues </vt:lpstr>
      <vt:lpstr>    Discussion on 2nd round </vt:lpstr>
      <vt:lpstr>Topic #2: MMSE-IRC receiver for inter-cell interference</vt:lpstr>
      <vt:lpstr>    Companies’ contributions summary</vt:lpstr>
      <vt:lpstr>    Open issues summary</vt:lpstr>
      <vt:lpstr>        Sub-topic 2-1: Interference model for scenario 1</vt:lpstr>
      <vt:lpstr>        Sub-topic 2-2: DMRS configuration and reference receiver for scenario 1</vt:lpstr>
      <vt:lpstr>        Sub-topic 2-3: Target PDSCH parameters for scenario 1</vt:lpstr>
      <vt:lpstr>        Sub-topic 2-4: Other parameters for target and interfering PDSCH for scenario 1</vt:lpstr>
      <vt:lpstr>        Sub-topic 2-5: CQI reporting requirements for scenario 1</vt:lpstr>
      <vt:lpstr>        Sub-topic 2-6: Scenario 2 with non-slot-based transmission</vt:lpstr>
      <vt:lpstr>        Sub-topic 2-7: Release independence</vt:lpstr>
      <vt:lpstr>    Companies views’ collection for 1st round </vt:lpstr>
      <vt:lpstr>        Open issues </vt:lpstr>
      <vt:lpstr>    Summary for 1st round </vt:lpstr>
      <vt:lpstr>        Open issues </vt:lpstr>
      <vt:lpstr>    Discussion on 2nd round </vt:lpstr>
      <vt:lpstr/>
      <vt:lpstr/>
    </vt:vector>
  </TitlesOfParts>
  <Company>Microsoft</Company>
  <LinksUpToDate>false</LinksUpToDate>
  <CharactersWithSpaces>207306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China Telecom2</cp:lastModifiedBy>
  <cp:revision>3</cp:revision>
  <cp:lastPrinted>2019-04-25T01:09:00Z</cp:lastPrinted>
  <dcterms:created xsi:type="dcterms:W3CDTF">2021-04-20T08:45:00Z</dcterms:created>
  <dcterms:modified xsi:type="dcterms:W3CDTF">2021-04-20T08:46:00Z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(3)YbHt0oGbj65u+qpyO9p0h444EOOpBUTffNmnAooZSX07LFxRv3wPgSqryN3iMXDXuevrnDnd
rIv2dBB5CcFUMD/MA+kTf8sMNxLNzwhHGovyrd016GhpB7+83KJVfVjcSevK0UtRqdXmi3h6
vyPrQyYtmaJWdENQXnbG0C4Z+TT4wC9MCJM9fIRvxhicgETIi0hI77HOp+Skv2Fi+wdaHYUA
01hNJjTcBM+gWH/lFK</vt:lpwstr>
  </property>
  <property fmtid="{D5CDD505-2E9C-101B-9397-08002B2CF9AE}" pid="10" name="_2015_ms_pID_7253431">
    <vt:lpwstr>CrhUo0wJ9sCrZ809eztmLcg89pTXKQYb8WpuYBuaJMANk9zGTq9JOq
d9Tb+kX4bO6WY9iLQx6j/JkpOpg+pjbBbYfJGf96n6yMyXbO97a1XVIjvkPLKbLv0dQ8hd/r
JCICrserPH7ieaEtEwY2OEWQL9IRuPrvDUZJKABMNr32+CRbWiRPTMypcoJueuQG6ruMAPNd
NS4R4JrunGU2kTzGHPhLpSAnbPejwHtuOpkw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1618313877</vt:lpwstr>
  </property>
  <property fmtid="{D5CDD505-2E9C-101B-9397-08002B2CF9AE}" pid="15" name="_2015_ms_pID_7253432">
    <vt:lpwstr>Bw==</vt:lpwstr>
  </property>
</Properties>
</file>